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6B7C06" w:rsidRPr="001B4AF2" w:rsidRDefault="006B7C06" w:rsidP="006B7C06">
      <w:pPr>
        <w:jc w:val="center"/>
        <w:rPr>
          <w:b/>
          <w:sz w:val="22"/>
          <w:szCs w:val="22"/>
        </w:rPr>
      </w:pPr>
      <w:r w:rsidRPr="001B4AF2">
        <w:rPr>
          <w:b/>
          <w:sz w:val="22"/>
          <w:szCs w:val="22"/>
        </w:rPr>
        <w:t>ЗАНЯТИЕ ПЕРВОЕ.</w:t>
      </w:r>
    </w:p>
    <w:p w:rsidR="001B4AF2" w:rsidRPr="001B4AF2" w:rsidRDefault="001B4AF2" w:rsidP="006B7C06">
      <w:pPr>
        <w:jc w:val="center"/>
        <w:rPr>
          <w:b/>
          <w:color w:val="0000FF"/>
          <w:sz w:val="22"/>
          <w:szCs w:val="22"/>
        </w:rPr>
      </w:pPr>
      <w:r w:rsidRPr="001B4AF2">
        <w:rPr>
          <w:b/>
          <w:color w:val="0000FF"/>
          <w:sz w:val="22"/>
          <w:szCs w:val="22"/>
        </w:rPr>
        <w:t>ЧРЕЗВЫЧАЙНЫЕ СИТУАЦИИ,</w:t>
      </w:r>
    </w:p>
    <w:p w:rsidR="006B7C06" w:rsidRPr="001B4AF2" w:rsidRDefault="001B4AF2" w:rsidP="006B7C06">
      <w:pPr>
        <w:jc w:val="center"/>
        <w:rPr>
          <w:b/>
          <w:color w:val="0000FF"/>
          <w:sz w:val="22"/>
          <w:szCs w:val="22"/>
        </w:rPr>
      </w:pPr>
      <w:r w:rsidRPr="001B4AF2">
        <w:rPr>
          <w:b/>
          <w:color w:val="0000FF"/>
          <w:sz w:val="22"/>
          <w:szCs w:val="22"/>
        </w:rPr>
        <w:t>ХАРАКТЕРНЫЕ ДЛЯ ЧУВАШСКОЙ РЕСПУБЛИКИ И ГОРОДА ЧЕБОКСАРЫ, ПРИСУЩИЕ ИМ ОПАСНОСТИ И ВОЗМОЖНЫЕ СПОСОБЫ ЗАЩИТЫ ОТ НИХ</w:t>
      </w:r>
      <w:r w:rsidR="006B7C06" w:rsidRPr="001B4AF2">
        <w:rPr>
          <w:rStyle w:val="a5"/>
          <w:b/>
          <w:color w:val="0000FF"/>
          <w:sz w:val="22"/>
          <w:szCs w:val="22"/>
        </w:rPr>
        <w:footnoteReference w:customMarkFollows="1" w:id="1"/>
        <w:sym w:font="Symbol" w:char="F02A"/>
      </w:r>
    </w:p>
    <w:p w:rsidR="006B7C06" w:rsidRDefault="006B7C06" w:rsidP="006B7C06">
      <w:pPr>
        <w:jc w:val="both"/>
      </w:pPr>
    </w:p>
    <w:tbl>
      <w:tblPr>
        <w:tblStyle w:val="a6"/>
        <w:tblW w:w="0" w:type="auto"/>
        <w:tblLook w:val="04A0"/>
      </w:tblPr>
      <w:tblGrid>
        <w:gridCol w:w="9747"/>
      </w:tblGrid>
      <w:tr w:rsidR="001B679B" w:rsidTr="001B4AF2">
        <w:tc>
          <w:tcPr>
            <w:tcW w:w="9747" w:type="dxa"/>
            <w:shd w:val="clear" w:color="auto" w:fill="FFFF00"/>
          </w:tcPr>
          <w:p w:rsidR="001B679B" w:rsidRDefault="001B679B" w:rsidP="001B679B">
            <w:pPr>
              <w:ind w:firstLine="540"/>
              <w:jc w:val="center"/>
              <w:rPr>
                <w:sz w:val="22"/>
                <w:szCs w:val="22"/>
              </w:rPr>
            </w:pPr>
          </w:p>
          <w:p w:rsidR="001B679B" w:rsidRPr="001B4AF2" w:rsidRDefault="001B679B" w:rsidP="001B4AF2">
            <w:pPr>
              <w:jc w:val="center"/>
              <w:rPr>
                <w:b/>
                <w:szCs w:val="20"/>
              </w:rPr>
            </w:pPr>
            <w:r w:rsidRPr="001B4AF2">
              <w:rPr>
                <w:b/>
                <w:szCs w:val="20"/>
              </w:rPr>
              <w:t xml:space="preserve">Понятие о </w:t>
            </w:r>
            <w:r w:rsidR="001B4AF2">
              <w:rPr>
                <w:b/>
                <w:szCs w:val="20"/>
              </w:rPr>
              <w:t>чрезвычайной ситуации (</w:t>
            </w:r>
            <w:r w:rsidRPr="001B4AF2">
              <w:rPr>
                <w:b/>
                <w:szCs w:val="20"/>
              </w:rPr>
              <w:t>ЧС</w:t>
            </w:r>
            <w:r w:rsidR="001B4AF2">
              <w:rPr>
                <w:b/>
                <w:szCs w:val="20"/>
              </w:rPr>
              <w:t>)</w:t>
            </w:r>
          </w:p>
          <w:p w:rsidR="001B679B" w:rsidRPr="001B4AF2" w:rsidRDefault="001B679B" w:rsidP="001B4AF2">
            <w:pPr>
              <w:jc w:val="center"/>
              <w:rPr>
                <w:b/>
                <w:szCs w:val="20"/>
              </w:rPr>
            </w:pPr>
            <w:r w:rsidRPr="001B4AF2">
              <w:rPr>
                <w:b/>
                <w:szCs w:val="20"/>
              </w:rPr>
              <w:t>Классификация ЧС по виду и масштабу</w:t>
            </w:r>
          </w:p>
          <w:p w:rsidR="001B679B" w:rsidRPr="001B4AF2" w:rsidRDefault="001B679B" w:rsidP="001B4AF2">
            <w:pPr>
              <w:jc w:val="center"/>
              <w:rPr>
                <w:b/>
                <w:szCs w:val="20"/>
              </w:rPr>
            </w:pPr>
            <w:r w:rsidRPr="001B4AF2">
              <w:rPr>
                <w:b/>
                <w:szCs w:val="20"/>
              </w:rPr>
              <w:t>ЧС природного характера, характерные для Чувашии</w:t>
            </w:r>
          </w:p>
          <w:p w:rsidR="001B679B" w:rsidRPr="001B4AF2" w:rsidRDefault="001B679B" w:rsidP="001B4AF2">
            <w:pPr>
              <w:jc w:val="center"/>
              <w:rPr>
                <w:b/>
                <w:szCs w:val="20"/>
              </w:rPr>
            </w:pPr>
            <w:r w:rsidRPr="001B4AF2">
              <w:rPr>
                <w:b/>
                <w:szCs w:val="20"/>
              </w:rPr>
              <w:t>Способы защиты населения при возникновении ЧС</w:t>
            </w:r>
          </w:p>
          <w:p w:rsidR="001B679B" w:rsidRPr="001B4AF2" w:rsidRDefault="001B679B" w:rsidP="001B4AF2">
            <w:pPr>
              <w:jc w:val="center"/>
              <w:rPr>
                <w:b/>
                <w:szCs w:val="20"/>
              </w:rPr>
            </w:pPr>
            <w:r w:rsidRPr="001B4AF2">
              <w:rPr>
                <w:b/>
                <w:szCs w:val="20"/>
              </w:rPr>
              <w:t>Порядок действий работников в случаях угрозы и возникновения ЧС природного характера</w:t>
            </w:r>
          </w:p>
          <w:p w:rsidR="001B679B" w:rsidRPr="001B4AF2" w:rsidRDefault="001B679B" w:rsidP="001B4AF2">
            <w:pPr>
              <w:jc w:val="center"/>
              <w:rPr>
                <w:b/>
                <w:szCs w:val="20"/>
              </w:rPr>
            </w:pPr>
            <w:r w:rsidRPr="001B4AF2">
              <w:rPr>
                <w:b/>
                <w:szCs w:val="20"/>
              </w:rPr>
              <w:t>Потенциально опасные объекты, расположенные на территории Чувашии,</w:t>
            </w:r>
          </w:p>
          <w:p w:rsidR="001B679B" w:rsidRPr="001B4AF2" w:rsidRDefault="001B679B" w:rsidP="001B4AF2">
            <w:pPr>
              <w:jc w:val="center"/>
              <w:rPr>
                <w:b/>
                <w:szCs w:val="20"/>
              </w:rPr>
            </w:pPr>
            <w:r w:rsidRPr="001B4AF2">
              <w:rPr>
                <w:b/>
                <w:szCs w:val="20"/>
              </w:rPr>
              <w:t>возможные ЧС техногенного характера при авариях и катастрофах на них</w:t>
            </w:r>
          </w:p>
          <w:p w:rsidR="001B679B" w:rsidRPr="001B4AF2" w:rsidRDefault="001B679B" w:rsidP="001B4AF2">
            <w:pPr>
              <w:jc w:val="center"/>
              <w:rPr>
                <w:b/>
                <w:szCs w:val="20"/>
              </w:rPr>
            </w:pPr>
            <w:r w:rsidRPr="001B4AF2">
              <w:rPr>
                <w:b/>
                <w:szCs w:val="20"/>
              </w:rPr>
              <w:t>Опасности военного характера и присущие им особенности</w:t>
            </w:r>
          </w:p>
          <w:p w:rsidR="001B679B" w:rsidRPr="001B4AF2" w:rsidRDefault="001B679B" w:rsidP="001B4AF2">
            <w:pPr>
              <w:jc w:val="center"/>
              <w:rPr>
                <w:b/>
                <w:szCs w:val="20"/>
              </w:rPr>
            </w:pPr>
            <w:r w:rsidRPr="001B4AF2">
              <w:rPr>
                <w:b/>
                <w:szCs w:val="20"/>
              </w:rPr>
              <w:t>Действия работников при возникновении опасностей военного характера</w:t>
            </w:r>
          </w:p>
          <w:p w:rsidR="001B679B" w:rsidRPr="001B4AF2" w:rsidRDefault="001B679B" w:rsidP="001B4AF2">
            <w:pPr>
              <w:jc w:val="center"/>
              <w:rPr>
                <w:b/>
                <w:szCs w:val="20"/>
              </w:rPr>
            </w:pPr>
            <w:r w:rsidRPr="001B4AF2">
              <w:rPr>
                <w:b/>
                <w:szCs w:val="20"/>
              </w:rPr>
              <w:t>Права и обязанности граждан в области ГО и защиты от ЧС</w:t>
            </w:r>
          </w:p>
          <w:p w:rsidR="001B679B" w:rsidRDefault="001B679B" w:rsidP="001B4AF2">
            <w:pPr>
              <w:jc w:val="center"/>
            </w:pPr>
            <w:r w:rsidRPr="001B4AF2">
              <w:rPr>
                <w:b/>
                <w:szCs w:val="20"/>
              </w:rPr>
              <w:t>Ответственность за нарушение требований законодательства в области ГО и защиты от ЧС</w:t>
            </w:r>
          </w:p>
          <w:p w:rsidR="001B679B" w:rsidRDefault="001B679B" w:rsidP="006B7C06">
            <w:pPr>
              <w:jc w:val="both"/>
            </w:pPr>
          </w:p>
        </w:tc>
      </w:tr>
    </w:tbl>
    <w:p w:rsidR="001B679B" w:rsidRDefault="001B679B" w:rsidP="006B7C06">
      <w:pPr>
        <w:jc w:val="both"/>
      </w:pPr>
    </w:p>
    <w:p w:rsidR="006B7C06" w:rsidRPr="00E97AEA" w:rsidRDefault="006B7C06" w:rsidP="006B7C06">
      <w:pPr>
        <w:ind w:firstLine="567"/>
        <w:jc w:val="both"/>
        <w:rPr>
          <w:i/>
          <w:sz w:val="22"/>
          <w:szCs w:val="22"/>
        </w:rPr>
      </w:pPr>
      <w:r w:rsidRPr="007A746C">
        <w:rPr>
          <w:i/>
          <w:sz w:val="22"/>
          <w:szCs w:val="22"/>
          <w:u w:val="single"/>
        </w:rPr>
        <w:t>Продолжительность занятия</w:t>
      </w:r>
      <w:r w:rsidRPr="007A746C">
        <w:rPr>
          <w:i/>
          <w:sz w:val="22"/>
          <w:szCs w:val="22"/>
        </w:rPr>
        <w:t xml:space="preserve">: </w:t>
      </w:r>
      <w:r w:rsidRPr="00EE52ED">
        <w:rPr>
          <w:b/>
          <w:i/>
          <w:sz w:val="22"/>
          <w:szCs w:val="22"/>
        </w:rPr>
        <w:t>2</w:t>
      </w:r>
      <w:r w:rsidRPr="00E97AEA">
        <w:rPr>
          <w:b/>
          <w:i/>
          <w:sz w:val="22"/>
          <w:szCs w:val="22"/>
        </w:rPr>
        <w:t xml:space="preserve"> </w:t>
      </w:r>
      <w:r w:rsidRPr="007A746C">
        <w:rPr>
          <w:b/>
          <w:i/>
          <w:sz w:val="22"/>
          <w:szCs w:val="22"/>
        </w:rPr>
        <w:t>час</w:t>
      </w:r>
      <w:r w:rsidRPr="00E97AEA">
        <w:rPr>
          <w:b/>
          <w:i/>
          <w:sz w:val="22"/>
          <w:szCs w:val="22"/>
        </w:rPr>
        <w:t>а</w:t>
      </w:r>
    </w:p>
    <w:p w:rsidR="006B7C06" w:rsidRDefault="006B7C06" w:rsidP="006B7C06">
      <w:pPr>
        <w:ind w:firstLine="567"/>
        <w:jc w:val="both"/>
        <w:rPr>
          <w:i/>
          <w:sz w:val="22"/>
          <w:szCs w:val="22"/>
          <w:u w:val="single"/>
        </w:rPr>
      </w:pPr>
    </w:p>
    <w:p w:rsidR="006B7C06" w:rsidRPr="007A746C" w:rsidRDefault="006B7C06" w:rsidP="006B7C06">
      <w:pPr>
        <w:ind w:firstLine="567"/>
        <w:jc w:val="both"/>
        <w:rPr>
          <w:i/>
          <w:sz w:val="22"/>
          <w:szCs w:val="22"/>
        </w:rPr>
      </w:pPr>
      <w:r w:rsidRPr="007A746C">
        <w:rPr>
          <w:i/>
          <w:sz w:val="22"/>
          <w:szCs w:val="22"/>
          <w:u w:val="single"/>
        </w:rPr>
        <w:t>Форма занятия</w:t>
      </w:r>
      <w:r w:rsidRPr="007A746C">
        <w:rPr>
          <w:i/>
          <w:sz w:val="22"/>
          <w:szCs w:val="22"/>
        </w:rPr>
        <w:t xml:space="preserve">: </w:t>
      </w:r>
      <w:r w:rsidRPr="007A746C">
        <w:rPr>
          <w:b/>
          <w:i/>
          <w:sz w:val="22"/>
          <w:szCs w:val="22"/>
        </w:rPr>
        <w:t>беседа</w:t>
      </w:r>
      <w:r w:rsidRPr="007A746C">
        <w:rPr>
          <w:i/>
          <w:sz w:val="22"/>
          <w:szCs w:val="22"/>
        </w:rPr>
        <w:t xml:space="preserve"> – вопросно-ответный метод</w:t>
      </w:r>
      <w:r>
        <w:rPr>
          <w:i/>
          <w:sz w:val="22"/>
          <w:szCs w:val="22"/>
        </w:rPr>
        <w:t xml:space="preserve"> </w:t>
      </w:r>
      <w:r w:rsidRPr="007A746C">
        <w:rPr>
          <w:i/>
          <w:sz w:val="22"/>
          <w:szCs w:val="22"/>
        </w:rPr>
        <w:t>организации и осуществления процесса обучения работников в области ГО и ЧС, представляющий собой диалогический путь изложения и обсуждения учебной информации, когда содержание материала знакомо обучаемым или близко к их жизненной практике,</w:t>
      </w:r>
      <w:r>
        <w:rPr>
          <w:i/>
          <w:sz w:val="22"/>
          <w:szCs w:val="22"/>
        </w:rPr>
        <w:t xml:space="preserve"> </w:t>
      </w:r>
      <w:r w:rsidRPr="007A746C">
        <w:rPr>
          <w:i/>
          <w:sz w:val="22"/>
          <w:szCs w:val="22"/>
        </w:rPr>
        <w:t>но при этом их теоретическая подготовка не превышает среднего уровня</w:t>
      </w:r>
      <w:r>
        <w:rPr>
          <w:i/>
          <w:sz w:val="22"/>
          <w:szCs w:val="22"/>
        </w:rPr>
        <w:t>.</w:t>
      </w:r>
    </w:p>
    <w:p w:rsidR="006B7C06" w:rsidRDefault="006B7C06" w:rsidP="006B7C06">
      <w:pPr>
        <w:jc w:val="both"/>
      </w:pPr>
    </w:p>
    <w:p w:rsidR="006B7C06" w:rsidRDefault="006B7C06" w:rsidP="006B7C06">
      <w:pPr>
        <w:jc w:val="center"/>
        <w:rPr>
          <w:b/>
          <w:sz w:val="22"/>
          <w:szCs w:val="22"/>
        </w:rPr>
      </w:pPr>
      <w:r w:rsidRPr="005D2E82">
        <w:rPr>
          <w:b/>
          <w:sz w:val="22"/>
          <w:szCs w:val="22"/>
        </w:rPr>
        <w:t>Понятие чрезвычайной ситуации</w:t>
      </w:r>
    </w:p>
    <w:p w:rsidR="00595650" w:rsidRDefault="00595650" w:rsidP="006B7C06">
      <w:pPr>
        <w:jc w:val="center"/>
        <w:rPr>
          <w:b/>
          <w:sz w:val="22"/>
          <w:szCs w:val="22"/>
        </w:rPr>
      </w:pPr>
    </w:p>
    <w:p w:rsidR="00595650" w:rsidRPr="00595650" w:rsidRDefault="00595650" w:rsidP="00595650">
      <w:pPr>
        <w:ind w:firstLine="567"/>
        <w:jc w:val="both"/>
        <w:rPr>
          <w:sz w:val="22"/>
          <w:szCs w:val="22"/>
        </w:rPr>
      </w:pPr>
      <w:r w:rsidRPr="00595650">
        <w:rPr>
          <w:sz w:val="22"/>
          <w:szCs w:val="22"/>
        </w:rPr>
        <w:t>Начиная с 90-х годов 20-го века события, возникающие под воздействием различных негативных явлений и их последствий (чрезмерно высокая индустриализация общества, опасные природные явления и стихийные бедствия, рост числа крупных промышленных аварий и катастроф, резкое изменение экологической обстановки в результате экономической деятельности человека, военные конфликты различного масштаба и т.п.) принято характеризовать как чрезвычайные ситуации (ЧС).</w:t>
      </w:r>
    </w:p>
    <w:p w:rsidR="006B7C06" w:rsidRDefault="006B7C06" w:rsidP="006B7C06">
      <w:pPr>
        <w:snapToGrid w:val="0"/>
        <w:ind w:firstLine="567"/>
        <w:jc w:val="both"/>
        <w:rPr>
          <w:sz w:val="22"/>
          <w:szCs w:val="22"/>
        </w:rPr>
      </w:pPr>
      <w:r>
        <w:rPr>
          <w:sz w:val="22"/>
          <w:szCs w:val="22"/>
        </w:rPr>
        <w:t xml:space="preserve">С точки зрения гражданской обороны: </w:t>
      </w:r>
      <w:r w:rsidRPr="00943225">
        <w:rPr>
          <w:sz w:val="22"/>
          <w:szCs w:val="22"/>
          <w:u w:val="single"/>
        </w:rPr>
        <w:t>«ситуация»</w:t>
      </w:r>
      <w:r w:rsidRPr="008F6598">
        <w:rPr>
          <w:sz w:val="22"/>
          <w:szCs w:val="22"/>
        </w:rPr>
        <w:t xml:space="preserve"> – это совокупность </w:t>
      </w:r>
      <w:r>
        <w:rPr>
          <w:sz w:val="22"/>
          <w:szCs w:val="22"/>
        </w:rPr>
        <w:t>определенных</w:t>
      </w:r>
      <w:r w:rsidRPr="008F6598">
        <w:rPr>
          <w:sz w:val="22"/>
          <w:szCs w:val="22"/>
        </w:rPr>
        <w:t xml:space="preserve"> </w:t>
      </w:r>
      <w:r>
        <w:rPr>
          <w:sz w:val="22"/>
          <w:szCs w:val="22"/>
        </w:rPr>
        <w:t>обстоятельств</w:t>
      </w:r>
      <w:r w:rsidRPr="008F6598">
        <w:rPr>
          <w:sz w:val="22"/>
          <w:szCs w:val="22"/>
        </w:rPr>
        <w:t>, определяю</w:t>
      </w:r>
      <w:r>
        <w:rPr>
          <w:sz w:val="22"/>
          <w:szCs w:val="22"/>
        </w:rPr>
        <w:t>щих</w:t>
      </w:r>
      <w:r w:rsidRPr="008F6598">
        <w:rPr>
          <w:sz w:val="22"/>
          <w:szCs w:val="22"/>
        </w:rPr>
        <w:t xml:space="preserve"> возникновение, изменение</w:t>
      </w:r>
      <w:r>
        <w:rPr>
          <w:sz w:val="22"/>
          <w:szCs w:val="22"/>
        </w:rPr>
        <w:t xml:space="preserve"> или </w:t>
      </w:r>
      <w:r w:rsidRPr="008F6598">
        <w:rPr>
          <w:sz w:val="22"/>
          <w:szCs w:val="22"/>
        </w:rPr>
        <w:t>прекращение</w:t>
      </w:r>
      <w:r>
        <w:rPr>
          <w:sz w:val="22"/>
          <w:szCs w:val="22"/>
        </w:rPr>
        <w:t xml:space="preserve"> </w:t>
      </w:r>
      <w:r w:rsidRPr="008F6598">
        <w:rPr>
          <w:sz w:val="22"/>
          <w:szCs w:val="22"/>
        </w:rPr>
        <w:t>услови</w:t>
      </w:r>
      <w:r>
        <w:rPr>
          <w:sz w:val="22"/>
          <w:szCs w:val="22"/>
        </w:rPr>
        <w:t>й</w:t>
      </w:r>
      <w:r w:rsidRPr="008F6598">
        <w:rPr>
          <w:sz w:val="22"/>
          <w:szCs w:val="22"/>
        </w:rPr>
        <w:t xml:space="preserve">, </w:t>
      </w:r>
      <w:r>
        <w:rPr>
          <w:sz w:val="22"/>
          <w:szCs w:val="22"/>
        </w:rPr>
        <w:t>потенциально выступающих в</w:t>
      </w:r>
      <w:r w:rsidRPr="008F6598">
        <w:rPr>
          <w:sz w:val="22"/>
          <w:szCs w:val="22"/>
        </w:rPr>
        <w:t xml:space="preserve"> отношени</w:t>
      </w:r>
      <w:r>
        <w:rPr>
          <w:sz w:val="22"/>
          <w:szCs w:val="22"/>
        </w:rPr>
        <w:t>и</w:t>
      </w:r>
      <w:r w:rsidRPr="008F6598">
        <w:rPr>
          <w:sz w:val="22"/>
          <w:szCs w:val="22"/>
        </w:rPr>
        <w:t xml:space="preserve"> </w:t>
      </w:r>
      <w:r>
        <w:rPr>
          <w:sz w:val="22"/>
          <w:szCs w:val="22"/>
        </w:rPr>
        <w:t xml:space="preserve">природного, растительного и животного мира, материальной сферы и человеческого общества </w:t>
      </w:r>
      <w:r w:rsidRPr="008F6598">
        <w:rPr>
          <w:sz w:val="22"/>
          <w:szCs w:val="22"/>
        </w:rPr>
        <w:t>в качестве катализатора дальнейшего развития</w:t>
      </w:r>
      <w:r>
        <w:rPr>
          <w:sz w:val="22"/>
          <w:szCs w:val="22"/>
        </w:rPr>
        <w:t xml:space="preserve">; </w:t>
      </w:r>
      <w:r w:rsidRPr="00943225">
        <w:rPr>
          <w:sz w:val="22"/>
          <w:szCs w:val="22"/>
          <w:u w:val="single"/>
        </w:rPr>
        <w:t>«чрезвычайный»</w:t>
      </w:r>
      <w:r w:rsidRPr="00B0582E">
        <w:rPr>
          <w:sz w:val="22"/>
          <w:szCs w:val="22"/>
        </w:rPr>
        <w:t xml:space="preserve"> – это качеств</w:t>
      </w:r>
      <w:r>
        <w:rPr>
          <w:sz w:val="22"/>
          <w:szCs w:val="22"/>
        </w:rPr>
        <w:t>енное определение</w:t>
      </w:r>
      <w:r w:rsidRPr="00B0582E">
        <w:rPr>
          <w:sz w:val="22"/>
          <w:szCs w:val="22"/>
        </w:rPr>
        <w:t>, используе</w:t>
      </w:r>
      <w:r>
        <w:rPr>
          <w:sz w:val="22"/>
          <w:szCs w:val="22"/>
        </w:rPr>
        <w:t>мое</w:t>
      </w:r>
      <w:r w:rsidRPr="00B0582E">
        <w:rPr>
          <w:sz w:val="22"/>
          <w:szCs w:val="22"/>
        </w:rPr>
        <w:t xml:space="preserve"> для обозначения чего-</w:t>
      </w:r>
      <w:r>
        <w:rPr>
          <w:sz w:val="22"/>
          <w:szCs w:val="22"/>
        </w:rPr>
        <w:t>либо</w:t>
      </w:r>
      <w:r w:rsidRPr="00B0582E">
        <w:rPr>
          <w:sz w:val="22"/>
          <w:szCs w:val="22"/>
        </w:rPr>
        <w:t>, являющегося сильным отступлением от общих правил, от общего хода дел, поэтому непривычным для нормального (спокойного) восприятия.</w:t>
      </w:r>
      <w:r>
        <w:rPr>
          <w:sz w:val="22"/>
          <w:szCs w:val="22"/>
        </w:rPr>
        <w:t xml:space="preserve"> </w:t>
      </w:r>
      <w:r w:rsidRPr="00B0582E">
        <w:rPr>
          <w:sz w:val="22"/>
          <w:szCs w:val="22"/>
        </w:rPr>
        <w:t xml:space="preserve">Таким образом, словосочетание </w:t>
      </w:r>
      <w:r w:rsidRPr="00943225">
        <w:rPr>
          <w:sz w:val="22"/>
          <w:szCs w:val="22"/>
          <w:u w:val="single"/>
        </w:rPr>
        <w:t>«чрезвычайная ситуация»</w:t>
      </w:r>
      <w:r w:rsidRPr="00B0582E">
        <w:rPr>
          <w:sz w:val="22"/>
          <w:szCs w:val="22"/>
        </w:rPr>
        <w:t xml:space="preserve"> означает «совокупность непривычных условий различного характера, являющихся сильным отступлением от общих правил, общего хода дел и вследствие этого нарушающих нормальное существование и развитие тех объектов, по отношению к которым они выступают (воздействуют на них)»</w:t>
      </w:r>
      <w:r>
        <w:rPr>
          <w:rStyle w:val="a5"/>
          <w:sz w:val="22"/>
          <w:szCs w:val="22"/>
        </w:rPr>
        <w:footnoteReference w:id="2"/>
      </w:r>
      <w:r w:rsidRPr="00B0582E">
        <w:rPr>
          <w:sz w:val="22"/>
          <w:szCs w:val="22"/>
        </w:rPr>
        <w:t>.</w:t>
      </w:r>
    </w:p>
    <w:p w:rsidR="001B4AF2" w:rsidRDefault="006B7C06" w:rsidP="006B7C06">
      <w:pPr>
        <w:snapToGrid w:val="0"/>
        <w:ind w:firstLine="567"/>
        <w:jc w:val="both"/>
        <w:rPr>
          <w:sz w:val="22"/>
          <w:szCs w:val="22"/>
        </w:rPr>
      </w:pPr>
      <w:r w:rsidRPr="00653607">
        <w:rPr>
          <w:sz w:val="22"/>
          <w:szCs w:val="22"/>
          <w:u w:val="single"/>
        </w:rPr>
        <w:t>Сущность ЧС</w:t>
      </w:r>
      <w:r w:rsidRPr="00DC0CE0">
        <w:rPr>
          <w:sz w:val="22"/>
          <w:szCs w:val="22"/>
        </w:rPr>
        <w:t xml:space="preserve"> заключается в создании кем-то (чем-то) таких неординарных, непривычных и, несомненно, крайне неприятных, негативных и отрицательных условий жизнедеятельности человека</w:t>
      </w:r>
      <w:r>
        <w:rPr>
          <w:sz w:val="22"/>
          <w:szCs w:val="22"/>
        </w:rPr>
        <w:t>,</w:t>
      </w:r>
      <w:r w:rsidRPr="00DC0CE0">
        <w:rPr>
          <w:sz w:val="22"/>
          <w:szCs w:val="22"/>
        </w:rPr>
        <w:t xml:space="preserve"> </w:t>
      </w:r>
      <w:r>
        <w:rPr>
          <w:sz w:val="22"/>
          <w:szCs w:val="22"/>
        </w:rPr>
        <w:t>которые</w:t>
      </w:r>
      <w:r w:rsidRPr="00DC0CE0">
        <w:rPr>
          <w:sz w:val="22"/>
          <w:szCs w:val="22"/>
        </w:rPr>
        <w:t xml:space="preserve"> – в силу своей неестественности, анормальности, агрессивности и т.д. – создают угрозу или реальную опасность таким неотъемлемым качествам существования человека, как здоровье и жизнь, достойный труд и отдых, благоприятная окружающая среда и т.д.</w:t>
      </w:r>
    </w:p>
    <w:p w:rsidR="006B7C06" w:rsidRDefault="006B7C06" w:rsidP="006B7C06">
      <w:pPr>
        <w:snapToGrid w:val="0"/>
        <w:ind w:firstLine="567"/>
        <w:jc w:val="both"/>
        <w:rPr>
          <w:sz w:val="22"/>
          <w:szCs w:val="22"/>
        </w:rPr>
      </w:pPr>
      <w:r w:rsidRPr="00DC0CE0">
        <w:rPr>
          <w:sz w:val="22"/>
          <w:szCs w:val="22"/>
        </w:rPr>
        <w:t>Такие же «нехорошие», негативные, экстремальные условия – против потенциально заданной возможности дальнейшего существования и развития – ЧС создают для животного мира (фауны), растительного мира (флоры), земной коры, содержащей полезные ископаемые и другие, необходимые вещества и их соединения, гидросферы, атмосферы и т.д.</w:t>
      </w:r>
      <w:r>
        <w:rPr>
          <w:sz w:val="22"/>
          <w:szCs w:val="22"/>
        </w:rPr>
        <w:t xml:space="preserve"> </w:t>
      </w:r>
      <w:r w:rsidRPr="00DC0CE0">
        <w:rPr>
          <w:sz w:val="22"/>
          <w:szCs w:val="22"/>
        </w:rPr>
        <w:t xml:space="preserve">Незапланированные, </w:t>
      </w:r>
      <w:proofErr w:type="gramStart"/>
      <w:r w:rsidRPr="00DC0CE0">
        <w:rPr>
          <w:sz w:val="22"/>
          <w:szCs w:val="22"/>
        </w:rPr>
        <w:lastRenderedPageBreak/>
        <w:t>нарушающие заданный ритм (программу, алгоритм) и дальнейшую устойчивость функционирования «</w:t>
      </w:r>
      <w:proofErr w:type="spellStart"/>
      <w:r w:rsidRPr="00DC0CE0">
        <w:rPr>
          <w:sz w:val="22"/>
          <w:szCs w:val="22"/>
        </w:rPr>
        <w:t>антиусловия</w:t>
      </w:r>
      <w:proofErr w:type="spellEnd"/>
      <w:r w:rsidRPr="00DC0CE0">
        <w:rPr>
          <w:sz w:val="22"/>
          <w:szCs w:val="22"/>
        </w:rPr>
        <w:t>» ЧС «преподносят» и неживому, материальному миру – объектам экономики и инфраструктуры (зданиям и сооружениям, машинам и механизмам, средствам сообщения и т.д.).</w:t>
      </w:r>
      <w:proofErr w:type="gramEnd"/>
      <w:r w:rsidRPr="00DC0CE0">
        <w:rPr>
          <w:sz w:val="22"/>
          <w:szCs w:val="22"/>
        </w:rPr>
        <w:t xml:space="preserve"> Многие ЧС портят качество готовой продукции (например, продуктов питания), делая ее непригодной для использования в потребительских целях человека, фауны, флоры.</w:t>
      </w:r>
      <w:r>
        <w:rPr>
          <w:sz w:val="22"/>
          <w:szCs w:val="22"/>
        </w:rPr>
        <w:t xml:space="preserve"> </w:t>
      </w:r>
      <w:r w:rsidRPr="00DC0CE0">
        <w:rPr>
          <w:sz w:val="22"/>
          <w:szCs w:val="22"/>
        </w:rPr>
        <w:t>Большинство ЧС нарушают коммуникацию вообще. Одно из последствий ЧС – это то, что привычные в обыденной жизни и совершенствованные в ходе научно-технического прогресса, апробированные на практике способы и средства связи, доставки и обмена «выходят из строя». Список последствий таких «</w:t>
      </w:r>
      <w:proofErr w:type="spellStart"/>
      <w:r w:rsidRPr="00DC0CE0">
        <w:rPr>
          <w:sz w:val="22"/>
          <w:szCs w:val="22"/>
        </w:rPr>
        <w:t>антиусловий</w:t>
      </w:r>
      <w:proofErr w:type="spellEnd"/>
      <w:r w:rsidRPr="00DC0CE0">
        <w:rPr>
          <w:sz w:val="22"/>
          <w:szCs w:val="22"/>
        </w:rPr>
        <w:t>», пожалуй, бесконечен.</w:t>
      </w:r>
      <w:r>
        <w:rPr>
          <w:sz w:val="22"/>
          <w:szCs w:val="22"/>
        </w:rPr>
        <w:t xml:space="preserve"> </w:t>
      </w:r>
      <w:r w:rsidRPr="00DC0CE0">
        <w:rPr>
          <w:sz w:val="22"/>
          <w:szCs w:val="22"/>
        </w:rPr>
        <w:t>А если мы представим, что когда-нибудь произойдет крупномасштабная агрессивная атака из космоса неких существ или созданий, то такого рода – уже и не трансграничная, а, грубо говоря, транспланетная – ЧС создаст угрозу или реальную опасность для существования всего населения планеты Земля.</w:t>
      </w:r>
    </w:p>
    <w:p w:rsidR="006B7C06" w:rsidRDefault="006B7C06" w:rsidP="006B7C06">
      <w:pPr>
        <w:ind w:firstLine="480"/>
        <w:jc w:val="both"/>
        <w:rPr>
          <w:sz w:val="22"/>
          <w:szCs w:val="22"/>
        </w:rPr>
      </w:pPr>
      <w:r w:rsidRPr="00FA1EE9">
        <w:rPr>
          <w:sz w:val="22"/>
          <w:szCs w:val="22"/>
        </w:rPr>
        <w:t xml:space="preserve">ГОСТ </w:t>
      </w:r>
      <w:proofErr w:type="gramStart"/>
      <w:r w:rsidRPr="00FA1EE9">
        <w:rPr>
          <w:sz w:val="22"/>
          <w:szCs w:val="22"/>
        </w:rPr>
        <w:t>Р</w:t>
      </w:r>
      <w:proofErr w:type="gramEnd"/>
      <w:r w:rsidRPr="00FA1EE9">
        <w:rPr>
          <w:sz w:val="22"/>
          <w:szCs w:val="22"/>
        </w:rPr>
        <w:t xml:space="preserve"> 22.0.02-94 с 1 января 1996 года ввел понятие </w:t>
      </w:r>
      <w:r w:rsidRPr="006767CD">
        <w:rPr>
          <w:sz w:val="22"/>
          <w:szCs w:val="22"/>
          <w:u w:val="single"/>
        </w:rPr>
        <w:t>«источник чрезвычайной ситуации»</w:t>
      </w:r>
      <w:r w:rsidRPr="00FA1EE9">
        <w:rPr>
          <w:sz w:val="22"/>
          <w:szCs w:val="22"/>
        </w:rPr>
        <w:t xml:space="preserve"> и определил его как опасное природное явление, аварию или опасное техногенное происшествие, широко распространенную инфекционную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r>
        <w:rPr>
          <w:sz w:val="22"/>
          <w:szCs w:val="22"/>
        </w:rPr>
        <w:t>х.</w:t>
      </w:r>
    </w:p>
    <w:p w:rsidR="006B7C06" w:rsidRDefault="006B7C06" w:rsidP="006B7C06">
      <w:pPr>
        <w:ind w:firstLine="480"/>
        <w:jc w:val="both"/>
        <w:rPr>
          <w:sz w:val="22"/>
          <w:szCs w:val="22"/>
        </w:rPr>
      </w:pPr>
      <w:r w:rsidRPr="0047021C">
        <w:rPr>
          <w:sz w:val="22"/>
          <w:szCs w:val="22"/>
        </w:rPr>
        <w:t>Согласно действующему законодательству</w:t>
      </w:r>
      <w:r>
        <w:rPr>
          <w:sz w:val="22"/>
          <w:szCs w:val="22"/>
        </w:rPr>
        <w:t>,</w:t>
      </w:r>
      <w:r w:rsidRPr="0047021C">
        <w:rPr>
          <w:sz w:val="22"/>
          <w:szCs w:val="22"/>
        </w:rPr>
        <w:t xml:space="preserve"> </w:t>
      </w:r>
      <w:r w:rsidRPr="00321214">
        <w:rPr>
          <w:b/>
          <w:sz w:val="22"/>
          <w:szCs w:val="22"/>
        </w:rPr>
        <w:t>чрезвычайная ситуация</w:t>
      </w:r>
      <w:r w:rsidRPr="0047021C">
        <w:rPr>
          <w:sz w:val="22"/>
          <w:szCs w:val="22"/>
        </w:rPr>
        <w:t xml:space="preserve"> – это </w:t>
      </w:r>
      <w:r w:rsidRPr="00321214">
        <w:rPr>
          <w:sz w:val="22"/>
          <w:szCs w:val="22"/>
          <w:u w:val="single"/>
        </w:rPr>
        <w:t>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людей</w:t>
      </w:r>
      <w:r>
        <w:rPr>
          <w:rStyle w:val="a5"/>
          <w:sz w:val="22"/>
          <w:szCs w:val="22"/>
        </w:rPr>
        <w:footnoteReference w:id="3"/>
      </w:r>
      <w:r>
        <w:rPr>
          <w:sz w:val="22"/>
          <w:szCs w:val="22"/>
        </w:rPr>
        <w:t>.</w:t>
      </w:r>
    </w:p>
    <w:p w:rsidR="006B7C06" w:rsidRDefault="006B7C06" w:rsidP="006B7C06">
      <w:pPr>
        <w:ind w:firstLine="480"/>
        <w:jc w:val="both"/>
      </w:pPr>
    </w:p>
    <w:p w:rsidR="006B7C06" w:rsidRPr="00300964" w:rsidRDefault="006B7C06" w:rsidP="006B7C06">
      <w:pPr>
        <w:ind w:firstLine="480"/>
        <w:jc w:val="center"/>
        <w:rPr>
          <w:b/>
          <w:sz w:val="22"/>
          <w:szCs w:val="22"/>
        </w:rPr>
      </w:pPr>
      <w:r w:rsidRPr="00300964">
        <w:rPr>
          <w:b/>
          <w:sz w:val="22"/>
          <w:szCs w:val="22"/>
        </w:rPr>
        <w:t>Классификация чрезвычайных ситуаций</w:t>
      </w:r>
    </w:p>
    <w:p w:rsidR="006B7C06" w:rsidRDefault="006B7C06" w:rsidP="006B7C06">
      <w:pPr>
        <w:ind w:firstLine="480"/>
        <w:jc w:val="both"/>
        <w:rPr>
          <w:sz w:val="22"/>
          <w:szCs w:val="22"/>
        </w:rPr>
      </w:pPr>
    </w:p>
    <w:p w:rsidR="006B7C06" w:rsidRPr="00A52D43" w:rsidRDefault="006B7C06" w:rsidP="006B7C06">
      <w:pPr>
        <w:ind w:firstLine="480"/>
        <w:jc w:val="both"/>
        <w:rPr>
          <w:sz w:val="22"/>
          <w:szCs w:val="22"/>
        </w:rPr>
      </w:pPr>
      <w:proofErr w:type="gramStart"/>
      <w:r>
        <w:rPr>
          <w:sz w:val="22"/>
          <w:szCs w:val="22"/>
        </w:rPr>
        <w:t xml:space="preserve">По совокупности дефиниций, отраженных в законодательстве и научной доктрине, </w:t>
      </w:r>
      <w:r>
        <w:rPr>
          <w:b/>
          <w:sz w:val="22"/>
          <w:szCs w:val="22"/>
        </w:rPr>
        <w:t>ЧС</w:t>
      </w:r>
      <w:r w:rsidRPr="00A52D43">
        <w:rPr>
          <w:sz w:val="22"/>
          <w:szCs w:val="22"/>
        </w:rPr>
        <w:t xml:space="preserve"> – это </w:t>
      </w:r>
      <w:r w:rsidRPr="00A52D43">
        <w:rPr>
          <w:sz w:val="22"/>
          <w:szCs w:val="22"/>
          <w:u w:val="single"/>
        </w:rPr>
        <w:t>исключительно негативная обстановка, возникшая на определенной территории, акватории или отдельном объекте народного хозяйства по причинам природного, техногенного, экологического, биологического, социального и иного характера, создающим – вследствие поражающих факторов (явлений и процессов) различного масштаба – угрозу или реальную опасность для людей (всего общества), экономики и инфраструктуры, животного мира и окружающей природной среды</w:t>
      </w:r>
      <w:r>
        <w:rPr>
          <w:rStyle w:val="a5"/>
          <w:sz w:val="22"/>
          <w:szCs w:val="22"/>
          <w:u w:val="single"/>
        </w:rPr>
        <w:footnoteReference w:id="4"/>
      </w:r>
      <w:r w:rsidRPr="00A52D43">
        <w:rPr>
          <w:sz w:val="22"/>
          <w:szCs w:val="22"/>
        </w:rPr>
        <w:t>.</w:t>
      </w:r>
      <w:proofErr w:type="gramEnd"/>
    </w:p>
    <w:p w:rsidR="006B7C06" w:rsidRDefault="006B7C06" w:rsidP="006B7C06">
      <w:pPr>
        <w:pStyle w:val="a7"/>
        <w:snapToGrid w:val="0"/>
        <w:spacing w:after="0"/>
        <w:ind w:left="0" w:firstLine="567"/>
        <w:jc w:val="both"/>
        <w:rPr>
          <w:sz w:val="22"/>
          <w:szCs w:val="22"/>
        </w:rPr>
      </w:pPr>
    </w:p>
    <w:p w:rsidR="006B7C06" w:rsidRDefault="006B7C06" w:rsidP="006B7C06">
      <w:pPr>
        <w:pStyle w:val="a7"/>
        <w:snapToGrid w:val="0"/>
        <w:spacing w:after="0"/>
        <w:ind w:left="0" w:firstLine="567"/>
        <w:jc w:val="both"/>
        <w:rPr>
          <w:sz w:val="22"/>
          <w:szCs w:val="22"/>
        </w:rPr>
      </w:pPr>
      <w:r w:rsidRPr="00A52D43">
        <w:rPr>
          <w:b/>
          <w:sz w:val="22"/>
          <w:szCs w:val="22"/>
        </w:rPr>
        <w:t>Классификация ЧС по происхождению</w:t>
      </w:r>
      <w:r>
        <w:rPr>
          <w:sz w:val="22"/>
          <w:szCs w:val="22"/>
        </w:rPr>
        <w:t xml:space="preserve"> может выглядеть следующим образом</w:t>
      </w:r>
      <w:r>
        <w:rPr>
          <w:rStyle w:val="a5"/>
          <w:sz w:val="22"/>
          <w:szCs w:val="22"/>
        </w:rPr>
        <w:footnoteReference w:id="5"/>
      </w:r>
      <w:r>
        <w:rPr>
          <w:sz w:val="22"/>
          <w:szCs w:val="22"/>
        </w:rPr>
        <w:t>:</w:t>
      </w:r>
    </w:p>
    <w:p w:rsidR="006B7C06" w:rsidRDefault="006B7C06" w:rsidP="006B7C06">
      <w:pPr>
        <w:pStyle w:val="a7"/>
        <w:snapToGrid w:val="0"/>
        <w:spacing w:after="0"/>
        <w:ind w:left="0" w:firstLine="567"/>
        <w:jc w:val="both"/>
        <w:rPr>
          <w:sz w:val="22"/>
          <w:szCs w:val="22"/>
        </w:rPr>
      </w:pPr>
    </w:p>
    <w:tbl>
      <w:tblPr>
        <w:tblStyle w:val="a6"/>
        <w:tblW w:w="0" w:type="auto"/>
        <w:tblInd w:w="108" w:type="dxa"/>
        <w:tblLook w:val="01E0"/>
      </w:tblPr>
      <w:tblGrid>
        <w:gridCol w:w="4800"/>
        <w:gridCol w:w="4800"/>
      </w:tblGrid>
      <w:tr w:rsidR="006B7C06" w:rsidTr="005B1C0F">
        <w:tc>
          <w:tcPr>
            <w:tcW w:w="4800" w:type="dxa"/>
          </w:tcPr>
          <w:p w:rsidR="006B7C06" w:rsidRPr="00A52D43" w:rsidRDefault="006B7C06" w:rsidP="005B1C0F">
            <w:pPr>
              <w:jc w:val="center"/>
              <w:rPr>
                <w:sz w:val="22"/>
                <w:szCs w:val="22"/>
              </w:rPr>
            </w:pPr>
            <w:r w:rsidRPr="00A52D43">
              <w:rPr>
                <w:sz w:val="22"/>
                <w:szCs w:val="22"/>
              </w:rPr>
              <w:t xml:space="preserve">ЕСТЕСТВЕННЫЕ </w:t>
            </w:r>
          </w:p>
          <w:p w:rsidR="006B7C06" w:rsidRPr="00A52D43" w:rsidRDefault="006B7C06" w:rsidP="001B4AF2">
            <w:pPr>
              <w:jc w:val="center"/>
              <w:rPr>
                <w:sz w:val="22"/>
                <w:szCs w:val="22"/>
              </w:rPr>
            </w:pPr>
            <w:r w:rsidRPr="00A52D43">
              <w:rPr>
                <w:sz w:val="22"/>
                <w:szCs w:val="22"/>
              </w:rPr>
              <w:t>(</w:t>
            </w:r>
            <w:r>
              <w:rPr>
                <w:sz w:val="22"/>
                <w:szCs w:val="22"/>
              </w:rPr>
              <w:t xml:space="preserve">ЧС, </w:t>
            </w:r>
            <w:r w:rsidRPr="00A52D43">
              <w:rPr>
                <w:sz w:val="22"/>
                <w:szCs w:val="22"/>
              </w:rPr>
              <w:t>не зависящие от деятельности человека)</w:t>
            </w:r>
          </w:p>
        </w:tc>
        <w:tc>
          <w:tcPr>
            <w:tcW w:w="4800" w:type="dxa"/>
          </w:tcPr>
          <w:p w:rsidR="006B7C06" w:rsidRPr="00A52D43" w:rsidRDefault="006B7C06" w:rsidP="005B1C0F">
            <w:pPr>
              <w:jc w:val="center"/>
              <w:rPr>
                <w:sz w:val="22"/>
                <w:szCs w:val="22"/>
              </w:rPr>
            </w:pPr>
            <w:r w:rsidRPr="00A52D43">
              <w:rPr>
                <w:sz w:val="22"/>
                <w:szCs w:val="22"/>
              </w:rPr>
              <w:t xml:space="preserve">ИСКУССТВЕННЫЕ </w:t>
            </w:r>
          </w:p>
          <w:p w:rsidR="006B7C06" w:rsidRPr="00A52D43" w:rsidRDefault="006B7C06" w:rsidP="005B1C0F">
            <w:pPr>
              <w:jc w:val="center"/>
              <w:rPr>
                <w:sz w:val="22"/>
                <w:szCs w:val="22"/>
              </w:rPr>
            </w:pPr>
            <w:r w:rsidRPr="00A52D43">
              <w:rPr>
                <w:sz w:val="22"/>
                <w:szCs w:val="22"/>
              </w:rPr>
              <w:t>(</w:t>
            </w:r>
            <w:r>
              <w:rPr>
                <w:sz w:val="22"/>
                <w:szCs w:val="22"/>
              </w:rPr>
              <w:t xml:space="preserve">ЧС, </w:t>
            </w:r>
            <w:r w:rsidRPr="00A52D43">
              <w:rPr>
                <w:sz w:val="22"/>
                <w:szCs w:val="22"/>
              </w:rPr>
              <w:t>вызываемые деятельностью человека)</w:t>
            </w:r>
          </w:p>
        </w:tc>
      </w:tr>
      <w:tr w:rsidR="006B7C06" w:rsidTr="005B1C0F">
        <w:tc>
          <w:tcPr>
            <w:tcW w:w="4800" w:type="dxa"/>
          </w:tcPr>
          <w:p w:rsidR="006B7C06" w:rsidRPr="00A52D43" w:rsidRDefault="006B7C06" w:rsidP="005B1C0F">
            <w:pPr>
              <w:jc w:val="center"/>
              <w:rPr>
                <w:sz w:val="22"/>
                <w:szCs w:val="22"/>
              </w:rPr>
            </w:pPr>
            <w:r w:rsidRPr="00A52D43">
              <w:rPr>
                <w:sz w:val="22"/>
                <w:szCs w:val="22"/>
              </w:rPr>
              <w:t>Природные катастрофы</w:t>
            </w:r>
          </w:p>
          <w:p w:rsidR="006B7C06" w:rsidRPr="00A52D43" w:rsidRDefault="006B7C06" w:rsidP="005B1C0F">
            <w:pPr>
              <w:jc w:val="center"/>
              <w:rPr>
                <w:sz w:val="22"/>
                <w:szCs w:val="22"/>
              </w:rPr>
            </w:pPr>
            <w:r w:rsidRPr="00A52D43">
              <w:rPr>
                <w:sz w:val="22"/>
                <w:szCs w:val="22"/>
              </w:rPr>
              <w:t>(стихийные бедствия)</w:t>
            </w:r>
          </w:p>
        </w:tc>
        <w:tc>
          <w:tcPr>
            <w:tcW w:w="4800" w:type="dxa"/>
          </w:tcPr>
          <w:p w:rsidR="006B7C06" w:rsidRPr="00A52D43" w:rsidRDefault="006B7C06" w:rsidP="005B1C0F">
            <w:pPr>
              <w:jc w:val="center"/>
              <w:rPr>
                <w:sz w:val="22"/>
                <w:szCs w:val="22"/>
              </w:rPr>
            </w:pPr>
            <w:r w:rsidRPr="00A52D43">
              <w:rPr>
                <w:sz w:val="22"/>
                <w:szCs w:val="22"/>
              </w:rPr>
              <w:t>Производственные</w:t>
            </w:r>
          </w:p>
          <w:p w:rsidR="006B7C06" w:rsidRPr="00A52D43" w:rsidRDefault="006B7C06" w:rsidP="005B1C0F">
            <w:pPr>
              <w:jc w:val="center"/>
              <w:rPr>
                <w:sz w:val="22"/>
                <w:szCs w:val="22"/>
              </w:rPr>
            </w:pPr>
            <w:r w:rsidRPr="00A52D43">
              <w:rPr>
                <w:sz w:val="22"/>
                <w:szCs w:val="22"/>
              </w:rPr>
              <w:t>(технологические) катастрофы</w:t>
            </w:r>
          </w:p>
        </w:tc>
      </w:tr>
      <w:tr w:rsidR="006B7C06" w:rsidTr="005B1C0F">
        <w:tc>
          <w:tcPr>
            <w:tcW w:w="4800" w:type="dxa"/>
          </w:tcPr>
          <w:p w:rsidR="006B7C06" w:rsidRPr="00A52D43" w:rsidRDefault="006B7C06" w:rsidP="005B1C0F">
            <w:pPr>
              <w:jc w:val="center"/>
              <w:rPr>
                <w:b/>
                <w:i/>
                <w:sz w:val="22"/>
                <w:szCs w:val="22"/>
              </w:rPr>
            </w:pPr>
            <w:r w:rsidRPr="00A52D43">
              <w:rPr>
                <w:b/>
                <w:i/>
                <w:sz w:val="22"/>
                <w:szCs w:val="22"/>
              </w:rPr>
              <w:t>Метеорологические</w:t>
            </w:r>
          </w:p>
          <w:p w:rsidR="006B7C06" w:rsidRPr="00A52D43" w:rsidRDefault="006B7C06" w:rsidP="005B1C0F">
            <w:pPr>
              <w:jc w:val="center"/>
              <w:rPr>
                <w:sz w:val="22"/>
                <w:szCs w:val="22"/>
              </w:rPr>
            </w:pPr>
            <w:r w:rsidRPr="00A52D43">
              <w:rPr>
                <w:sz w:val="22"/>
                <w:szCs w:val="22"/>
              </w:rPr>
              <w:t xml:space="preserve">(бури, ураганы, смерчи, циклоны; </w:t>
            </w:r>
          </w:p>
          <w:p w:rsidR="006B7C06" w:rsidRPr="00A52D43" w:rsidRDefault="006B7C06" w:rsidP="005B1C0F">
            <w:pPr>
              <w:jc w:val="center"/>
              <w:rPr>
                <w:sz w:val="22"/>
                <w:szCs w:val="22"/>
              </w:rPr>
            </w:pPr>
            <w:r w:rsidRPr="00A52D43">
              <w:rPr>
                <w:sz w:val="22"/>
                <w:szCs w:val="22"/>
              </w:rPr>
              <w:t>морозы; засуха; необычайная жара)</w:t>
            </w:r>
          </w:p>
        </w:tc>
        <w:tc>
          <w:tcPr>
            <w:tcW w:w="4800" w:type="dxa"/>
            <w:vAlign w:val="center"/>
          </w:tcPr>
          <w:p w:rsidR="006B7C06" w:rsidRPr="00A52D43" w:rsidRDefault="006B7C06" w:rsidP="005B1C0F">
            <w:pPr>
              <w:jc w:val="center"/>
              <w:rPr>
                <w:b/>
                <w:i/>
                <w:sz w:val="22"/>
                <w:szCs w:val="22"/>
              </w:rPr>
            </w:pPr>
            <w:r w:rsidRPr="00A52D43">
              <w:rPr>
                <w:b/>
                <w:i/>
                <w:sz w:val="22"/>
                <w:szCs w:val="22"/>
              </w:rPr>
              <w:t>Транспортные</w:t>
            </w:r>
          </w:p>
          <w:p w:rsidR="006B7C06" w:rsidRPr="00A52D43" w:rsidRDefault="006B7C06" w:rsidP="005B1C0F">
            <w:pPr>
              <w:jc w:val="center"/>
              <w:rPr>
                <w:sz w:val="22"/>
                <w:szCs w:val="22"/>
              </w:rPr>
            </w:pPr>
            <w:r w:rsidRPr="00A52D43">
              <w:rPr>
                <w:sz w:val="22"/>
                <w:szCs w:val="22"/>
              </w:rPr>
              <w:t>(ави</w:t>
            </w:r>
            <w:proofErr w:type="gramStart"/>
            <w:r w:rsidRPr="00A52D43">
              <w:rPr>
                <w:sz w:val="22"/>
                <w:szCs w:val="22"/>
              </w:rPr>
              <w:t>а-</w:t>
            </w:r>
            <w:proofErr w:type="gramEnd"/>
            <w:r w:rsidRPr="00A52D43">
              <w:rPr>
                <w:sz w:val="22"/>
                <w:szCs w:val="22"/>
              </w:rPr>
              <w:t xml:space="preserve"> и космические, железнодорожные, автодорожные,</w:t>
            </w:r>
            <w:r>
              <w:rPr>
                <w:sz w:val="22"/>
                <w:szCs w:val="22"/>
              </w:rPr>
              <w:t xml:space="preserve"> </w:t>
            </w:r>
            <w:r w:rsidRPr="00A52D43">
              <w:rPr>
                <w:sz w:val="22"/>
                <w:szCs w:val="22"/>
              </w:rPr>
              <w:t>на речном и морском флоте)</w:t>
            </w:r>
          </w:p>
        </w:tc>
      </w:tr>
      <w:tr w:rsidR="006B7C06" w:rsidTr="005B1C0F">
        <w:tc>
          <w:tcPr>
            <w:tcW w:w="4800" w:type="dxa"/>
          </w:tcPr>
          <w:p w:rsidR="006B7C06" w:rsidRPr="00A52D43" w:rsidRDefault="006B7C06" w:rsidP="005B1C0F">
            <w:pPr>
              <w:jc w:val="center"/>
              <w:rPr>
                <w:b/>
                <w:i/>
                <w:sz w:val="22"/>
                <w:szCs w:val="22"/>
              </w:rPr>
            </w:pPr>
            <w:proofErr w:type="spellStart"/>
            <w:r w:rsidRPr="00A52D43">
              <w:rPr>
                <w:b/>
                <w:i/>
                <w:sz w:val="22"/>
                <w:szCs w:val="22"/>
              </w:rPr>
              <w:t>Теллургические</w:t>
            </w:r>
            <w:proofErr w:type="spellEnd"/>
            <w:r w:rsidRPr="00A52D43">
              <w:rPr>
                <w:b/>
                <w:i/>
                <w:sz w:val="22"/>
                <w:szCs w:val="22"/>
              </w:rPr>
              <w:t xml:space="preserve"> и тектонические</w:t>
            </w:r>
          </w:p>
          <w:p w:rsidR="006B7C06" w:rsidRPr="00A52D43" w:rsidRDefault="006B7C06" w:rsidP="005B1C0F">
            <w:pPr>
              <w:jc w:val="center"/>
              <w:rPr>
                <w:sz w:val="22"/>
                <w:szCs w:val="22"/>
              </w:rPr>
            </w:pPr>
            <w:r w:rsidRPr="00A52D43">
              <w:rPr>
                <w:sz w:val="22"/>
                <w:szCs w:val="22"/>
              </w:rPr>
              <w:t>(пожары, извержения вулканов, землетрясения)</w:t>
            </w:r>
          </w:p>
        </w:tc>
        <w:tc>
          <w:tcPr>
            <w:tcW w:w="4800" w:type="dxa"/>
          </w:tcPr>
          <w:p w:rsidR="006B7C06" w:rsidRDefault="006B7C06" w:rsidP="005B1C0F">
            <w:pPr>
              <w:jc w:val="center"/>
              <w:rPr>
                <w:b/>
                <w:i/>
                <w:sz w:val="22"/>
                <w:szCs w:val="22"/>
              </w:rPr>
            </w:pPr>
            <w:r w:rsidRPr="00A52D43">
              <w:rPr>
                <w:b/>
                <w:i/>
                <w:sz w:val="22"/>
                <w:szCs w:val="22"/>
              </w:rPr>
              <w:t>С высвобождением энергии</w:t>
            </w:r>
          </w:p>
          <w:p w:rsidR="006B7C06" w:rsidRPr="00A52D43" w:rsidRDefault="006B7C06" w:rsidP="005B1C0F">
            <w:pPr>
              <w:jc w:val="center"/>
              <w:rPr>
                <w:sz w:val="22"/>
                <w:szCs w:val="22"/>
              </w:rPr>
            </w:pPr>
            <w:r w:rsidRPr="00A52D43">
              <w:rPr>
                <w:sz w:val="22"/>
                <w:szCs w:val="22"/>
              </w:rPr>
              <w:t>(механические, химические, термические, радиационные, бактериологические)</w:t>
            </w:r>
          </w:p>
        </w:tc>
      </w:tr>
      <w:tr w:rsidR="006B7C06" w:rsidTr="005B1C0F">
        <w:tc>
          <w:tcPr>
            <w:tcW w:w="4800" w:type="dxa"/>
          </w:tcPr>
          <w:p w:rsidR="006B7C06" w:rsidRPr="00A52D43" w:rsidRDefault="006B7C06" w:rsidP="005B1C0F">
            <w:pPr>
              <w:jc w:val="center"/>
              <w:rPr>
                <w:b/>
                <w:i/>
                <w:sz w:val="22"/>
                <w:szCs w:val="22"/>
              </w:rPr>
            </w:pPr>
            <w:r w:rsidRPr="00A52D43">
              <w:rPr>
                <w:b/>
                <w:i/>
                <w:sz w:val="22"/>
                <w:szCs w:val="22"/>
              </w:rPr>
              <w:t>Топологические</w:t>
            </w:r>
          </w:p>
          <w:p w:rsidR="006B7C06" w:rsidRPr="00A52D43" w:rsidRDefault="006B7C06" w:rsidP="005B1C0F">
            <w:pPr>
              <w:jc w:val="center"/>
              <w:rPr>
                <w:sz w:val="22"/>
                <w:szCs w:val="22"/>
              </w:rPr>
            </w:pPr>
            <w:r w:rsidRPr="00A52D43">
              <w:rPr>
                <w:sz w:val="22"/>
                <w:szCs w:val="22"/>
              </w:rPr>
              <w:t>(наводнения, сели, оползни, снежные обвалы)</w:t>
            </w:r>
          </w:p>
        </w:tc>
        <w:tc>
          <w:tcPr>
            <w:tcW w:w="4800" w:type="dxa"/>
          </w:tcPr>
          <w:p w:rsidR="006B7C06" w:rsidRPr="00A52D43" w:rsidRDefault="006B7C06" w:rsidP="005B1C0F">
            <w:pPr>
              <w:jc w:val="center"/>
              <w:rPr>
                <w:b/>
                <w:i/>
                <w:sz w:val="22"/>
                <w:szCs w:val="22"/>
              </w:rPr>
            </w:pPr>
            <w:r w:rsidRPr="00A52D43">
              <w:rPr>
                <w:b/>
                <w:i/>
                <w:sz w:val="22"/>
                <w:szCs w:val="22"/>
              </w:rPr>
              <w:t>Социальные</w:t>
            </w:r>
          </w:p>
          <w:p w:rsidR="006B7C06" w:rsidRPr="00A52D43" w:rsidRDefault="006B7C06" w:rsidP="005B1C0F">
            <w:pPr>
              <w:jc w:val="center"/>
              <w:rPr>
                <w:sz w:val="22"/>
                <w:szCs w:val="22"/>
              </w:rPr>
            </w:pPr>
            <w:proofErr w:type="gramStart"/>
            <w:r w:rsidRPr="00A52D43">
              <w:rPr>
                <w:sz w:val="22"/>
                <w:szCs w:val="22"/>
              </w:rPr>
              <w:t>(голод</w:t>
            </w:r>
            <w:r>
              <w:rPr>
                <w:sz w:val="22"/>
                <w:szCs w:val="22"/>
              </w:rPr>
              <w:t>, терроризм, беспорядки,</w:t>
            </w:r>
            <w:proofErr w:type="gramEnd"/>
          </w:p>
          <w:p w:rsidR="006B7C06" w:rsidRPr="00A52D43" w:rsidRDefault="006B7C06" w:rsidP="005B1C0F">
            <w:pPr>
              <w:jc w:val="center"/>
              <w:rPr>
                <w:sz w:val="22"/>
                <w:szCs w:val="22"/>
              </w:rPr>
            </w:pPr>
            <w:r>
              <w:rPr>
                <w:sz w:val="22"/>
                <w:szCs w:val="22"/>
              </w:rPr>
              <w:t>а</w:t>
            </w:r>
            <w:r w:rsidRPr="00A52D43">
              <w:rPr>
                <w:sz w:val="22"/>
                <w:szCs w:val="22"/>
              </w:rPr>
              <w:t>лкоголизм</w:t>
            </w:r>
            <w:r>
              <w:rPr>
                <w:sz w:val="22"/>
                <w:szCs w:val="22"/>
              </w:rPr>
              <w:t>,</w:t>
            </w:r>
            <w:r w:rsidR="001B4AF2">
              <w:rPr>
                <w:sz w:val="22"/>
                <w:szCs w:val="22"/>
              </w:rPr>
              <w:t xml:space="preserve"> наркомания)</w:t>
            </w:r>
          </w:p>
        </w:tc>
      </w:tr>
      <w:tr w:rsidR="006B7C06" w:rsidTr="005B1C0F">
        <w:tc>
          <w:tcPr>
            <w:tcW w:w="4800" w:type="dxa"/>
          </w:tcPr>
          <w:p w:rsidR="006B7C06" w:rsidRPr="00A52D43" w:rsidRDefault="006B7C06" w:rsidP="005B1C0F">
            <w:pPr>
              <w:jc w:val="center"/>
              <w:rPr>
                <w:b/>
                <w:i/>
                <w:sz w:val="22"/>
                <w:szCs w:val="22"/>
              </w:rPr>
            </w:pPr>
            <w:r w:rsidRPr="00A52D43">
              <w:rPr>
                <w:b/>
                <w:i/>
                <w:sz w:val="22"/>
                <w:szCs w:val="22"/>
              </w:rPr>
              <w:t>Космические</w:t>
            </w:r>
          </w:p>
          <w:p w:rsidR="006B7C06" w:rsidRPr="00A52D43" w:rsidRDefault="006B7C06" w:rsidP="005B1C0F">
            <w:pPr>
              <w:jc w:val="center"/>
              <w:rPr>
                <w:sz w:val="22"/>
                <w:szCs w:val="22"/>
              </w:rPr>
            </w:pPr>
            <w:r w:rsidRPr="00A52D43">
              <w:rPr>
                <w:sz w:val="22"/>
                <w:szCs w:val="22"/>
              </w:rPr>
              <w:t>(метеориты, прочие катастрофы</w:t>
            </w:r>
            <w:r>
              <w:rPr>
                <w:sz w:val="22"/>
                <w:szCs w:val="22"/>
              </w:rPr>
              <w:t xml:space="preserve"> «</w:t>
            </w:r>
            <w:proofErr w:type="gramStart"/>
            <w:r>
              <w:rPr>
                <w:sz w:val="22"/>
                <w:szCs w:val="22"/>
              </w:rPr>
              <w:t>из</w:t>
            </w:r>
            <w:proofErr w:type="gramEnd"/>
            <w:r>
              <w:rPr>
                <w:sz w:val="22"/>
                <w:szCs w:val="22"/>
              </w:rPr>
              <w:t xml:space="preserve"> вне»</w:t>
            </w:r>
            <w:r w:rsidRPr="00A52D43">
              <w:rPr>
                <w:sz w:val="22"/>
                <w:szCs w:val="22"/>
              </w:rPr>
              <w:t>)</w:t>
            </w:r>
          </w:p>
        </w:tc>
        <w:tc>
          <w:tcPr>
            <w:tcW w:w="4800" w:type="dxa"/>
          </w:tcPr>
          <w:p w:rsidR="006B7C06" w:rsidRPr="00A52D43" w:rsidRDefault="006B7C06" w:rsidP="005B1C0F">
            <w:pPr>
              <w:jc w:val="center"/>
              <w:rPr>
                <w:b/>
                <w:i/>
                <w:sz w:val="22"/>
                <w:szCs w:val="22"/>
              </w:rPr>
            </w:pPr>
            <w:r w:rsidRPr="00A52D43">
              <w:rPr>
                <w:b/>
                <w:i/>
                <w:sz w:val="22"/>
                <w:szCs w:val="22"/>
              </w:rPr>
              <w:t>Специфические</w:t>
            </w:r>
          </w:p>
          <w:p w:rsidR="006B7C06" w:rsidRPr="00A52D43" w:rsidRDefault="006B7C06" w:rsidP="005B1C0F">
            <w:pPr>
              <w:jc w:val="center"/>
              <w:rPr>
                <w:sz w:val="22"/>
                <w:szCs w:val="22"/>
              </w:rPr>
            </w:pPr>
            <w:r w:rsidRPr="00A52D43">
              <w:rPr>
                <w:sz w:val="22"/>
                <w:szCs w:val="22"/>
              </w:rPr>
              <w:t>(эпидемии; войны)</w:t>
            </w:r>
          </w:p>
        </w:tc>
      </w:tr>
    </w:tbl>
    <w:p w:rsidR="006B7C06" w:rsidRDefault="006B7C06" w:rsidP="006B7C06">
      <w:pPr>
        <w:ind w:firstLine="480"/>
        <w:jc w:val="both"/>
        <w:rPr>
          <w:sz w:val="22"/>
          <w:szCs w:val="22"/>
        </w:rPr>
      </w:pPr>
    </w:p>
    <w:p w:rsidR="006B7C06" w:rsidRPr="00073E54" w:rsidRDefault="006B7C06" w:rsidP="006B7C06">
      <w:pPr>
        <w:snapToGrid w:val="0"/>
        <w:ind w:firstLine="567"/>
        <w:jc w:val="both"/>
        <w:rPr>
          <w:b/>
          <w:sz w:val="22"/>
          <w:szCs w:val="22"/>
        </w:rPr>
      </w:pPr>
      <w:r w:rsidRPr="00073E54">
        <w:rPr>
          <w:b/>
          <w:sz w:val="22"/>
          <w:szCs w:val="22"/>
        </w:rPr>
        <w:lastRenderedPageBreak/>
        <w:t>К чрезвычайным ситуациям природного характера относятся:</w:t>
      </w:r>
    </w:p>
    <w:p w:rsidR="006B7C06" w:rsidRPr="007C232F" w:rsidRDefault="006B7C06" w:rsidP="006B7C06">
      <w:pPr>
        <w:snapToGrid w:val="0"/>
        <w:ind w:firstLine="567"/>
        <w:jc w:val="both"/>
        <w:rPr>
          <w:sz w:val="22"/>
          <w:szCs w:val="22"/>
        </w:rPr>
      </w:pPr>
      <w:r w:rsidRPr="007C232F">
        <w:rPr>
          <w:sz w:val="22"/>
          <w:szCs w:val="22"/>
        </w:rPr>
        <w:t xml:space="preserve">а) </w:t>
      </w:r>
      <w:r w:rsidRPr="007C232F">
        <w:rPr>
          <w:i/>
          <w:sz w:val="22"/>
          <w:szCs w:val="22"/>
        </w:rPr>
        <w:t>геофизические опасные явления</w:t>
      </w:r>
      <w:r w:rsidRPr="007C232F">
        <w:rPr>
          <w:sz w:val="22"/>
          <w:szCs w:val="22"/>
        </w:rPr>
        <w:t>: землетрясения, извержения вулканов;</w:t>
      </w:r>
    </w:p>
    <w:p w:rsidR="006B7C06" w:rsidRPr="007C232F" w:rsidRDefault="006B7C06" w:rsidP="006B7C06">
      <w:pPr>
        <w:snapToGrid w:val="0"/>
        <w:ind w:firstLine="567"/>
        <w:jc w:val="both"/>
        <w:rPr>
          <w:sz w:val="22"/>
          <w:szCs w:val="22"/>
        </w:rPr>
      </w:pPr>
      <w:proofErr w:type="gramStart"/>
      <w:r w:rsidRPr="007C232F">
        <w:rPr>
          <w:sz w:val="22"/>
          <w:szCs w:val="22"/>
        </w:rPr>
        <w:t xml:space="preserve">б) </w:t>
      </w:r>
      <w:r w:rsidRPr="007C232F">
        <w:rPr>
          <w:i/>
          <w:sz w:val="22"/>
          <w:szCs w:val="22"/>
        </w:rPr>
        <w:t>геологические опасные явления</w:t>
      </w:r>
      <w:r w:rsidRPr="007C232F">
        <w:rPr>
          <w:sz w:val="22"/>
          <w:szCs w:val="22"/>
        </w:rPr>
        <w:t xml:space="preserve">: оползни, сели, обвалы, осыпи, лавины, склоновый смыв, просадка лессовых пород, просадка (провал) земной поверхности в результате карста, абразия, эрозия, </w:t>
      </w:r>
      <w:proofErr w:type="spellStart"/>
      <w:r w:rsidRPr="007C232F">
        <w:rPr>
          <w:sz w:val="22"/>
          <w:szCs w:val="22"/>
        </w:rPr>
        <w:t>курумы</w:t>
      </w:r>
      <w:proofErr w:type="spellEnd"/>
      <w:r w:rsidRPr="007C232F">
        <w:rPr>
          <w:sz w:val="22"/>
          <w:szCs w:val="22"/>
        </w:rPr>
        <w:t>, пыльные бури;</w:t>
      </w:r>
      <w:proofErr w:type="gramEnd"/>
    </w:p>
    <w:p w:rsidR="006B7C06" w:rsidRPr="007C232F" w:rsidRDefault="006B7C06" w:rsidP="006B7C06">
      <w:pPr>
        <w:snapToGrid w:val="0"/>
        <w:ind w:firstLine="567"/>
        <w:jc w:val="both"/>
        <w:rPr>
          <w:sz w:val="22"/>
          <w:szCs w:val="22"/>
        </w:rPr>
      </w:pPr>
      <w:proofErr w:type="gramStart"/>
      <w:r w:rsidRPr="007C232F">
        <w:rPr>
          <w:sz w:val="22"/>
          <w:szCs w:val="22"/>
        </w:rPr>
        <w:t xml:space="preserve">в) </w:t>
      </w:r>
      <w:r w:rsidRPr="007C232F">
        <w:rPr>
          <w:i/>
          <w:sz w:val="22"/>
          <w:szCs w:val="22"/>
        </w:rPr>
        <w:t>метеорологические опасные явления</w:t>
      </w:r>
      <w:r w:rsidRPr="007C232F">
        <w:rPr>
          <w:sz w:val="22"/>
          <w:szCs w:val="22"/>
        </w:rPr>
        <w:t>: бури (9-11 баллов), ураганы (12-15 баллов), смерчи, торнадо, шквалы, вертикальные вихри, крупный град, сильный дождь (ливень), сильный снегопад, сильный гололед, сильный мороз, сильная метель, сильная жара, сильный туман, засуха, суховей, заморозки;</w:t>
      </w:r>
      <w:proofErr w:type="gramEnd"/>
    </w:p>
    <w:p w:rsidR="006B7C06" w:rsidRPr="007C232F" w:rsidRDefault="006B7C06" w:rsidP="006B7C06">
      <w:pPr>
        <w:snapToGrid w:val="0"/>
        <w:ind w:firstLine="567"/>
        <w:jc w:val="both"/>
        <w:rPr>
          <w:sz w:val="22"/>
          <w:szCs w:val="22"/>
        </w:rPr>
      </w:pPr>
      <w:r w:rsidRPr="007C232F">
        <w:rPr>
          <w:sz w:val="22"/>
          <w:szCs w:val="22"/>
        </w:rPr>
        <w:t xml:space="preserve">г) </w:t>
      </w:r>
      <w:r w:rsidRPr="007C232F">
        <w:rPr>
          <w:i/>
          <w:sz w:val="22"/>
          <w:szCs w:val="22"/>
        </w:rPr>
        <w:t>морские опасные явления</w:t>
      </w:r>
      <w:r w:rsidRPr="007C232F">
        <w:rPr>
          <w:sz w:val="22"/>
          <w:szCs w:val="22"/>
        </w:rPr>
        <w:t xml:space="preserve">: тайфуны, цунами, сильное волнение (5 баллов и более), сильное колебание уровня моря, сильный </w:t>
      </w:r>
      <w:proofErr w:type="spellStart"/>
      <w:r w:rsidRPr="007C232F">
        <w:rPr>
          <w:sz w:val="22"/>
          <w:szCs w:val="22"/>
        </w:rPr>
        <w:t>тягун</w:t>
      </w:r>
      <w:proofErr w:type="spellEnd"/>
      <w:r w:rsidRPr="007C232F">
        <w:rPr>
          <w:sz w:val="22"/>
          <w:szCs w:val="22"/>
        </w:rPr>
        <w:t xml:space="preserve"> в портах, ранний ледяной покров и припай, напор льдов, интенсивный дрейф льдов, труднопроходимый лед, обледенение судов и портовых сооружений, отрыв прибрежных льдов;</w:t>
      </w:r>
    </w:p>
    <w:p w:rsidR="006B7C06" w:rsidRPr="007C232F" w:rsidRDefault="006B7C06" w:rsidP="006B7C06">
      <w:pPr>
        <w:snapToGrid w:val="0"/>
        <w:ind w:firstLine="567"/>
        <w:jc w:val="both"/>
        <w:rPr>
          <w:sz w:val="22"/>
          <w:szCs w:val="22"/>
        </w:rPr>
      </w:pPr>
      <w:proofErr w:type="spellStart"/>
      <w:r w:rsidRPr="007C232F">
        <w:rPr>
          <w:sz w:val="22"/>
          <w:szCs w:val="22"/>
        </w:rPr>
        <w:t>д</w:t>
      </w:r>
      <w:proofErr w:type="spellEnd"/>
      <w:r w:rsidRPr="007C232F">
        <w:rPr>
          <w:sz w:val="22"/>
          <w:szCs w:val="22"/>
        </w:rPr>
        <w:t xml:space="preserve">) </w:t>
      </w:r>
      <w:r w:rsidRPr="007C232F">
        <w:rPr>
          <w:i/>
          <w:sz w:val="22"/>
          <w:szCs w:val="22"/>
        </w:rPr>
        <w:t>гидрологические опасные явления</w:t>
      </w:r>
      <w:r w:rsidRPr="007C232F">
        <w:rPr>
          <w:sz w:val="22"/>
          <w:szCs w:val="22"/>
        </w:rPr>
        <w:t>: наводнение, половодье, дождевые паводки, заторы и зажоры, ветровые нагоны, низкий уровень воды, ранний ледостав и появление льда на судоходных водоемах и реках;</w:t>
      </w:r>
    </w:p>
    <w:p w:rsidR="006B7C06" w:rsidRPr="007C232F" w:rsidRDefault="006B7C06" w:rsidP="006B7C06">
      <w:pPr>
        <w:snapToGrid w:val="0"/>
        <w:ind w:firstLine="567"/>
        <w:jc w:val="both"/>
        <w:rPr>
          <w:sz w:val="22"/>
          <w:szCs w:val="22"/>
        </w:rPr>
      </w:pPr>
      <w:r w:rsidRPr="007C232F">
        <w:rPr>
          <w:sz w:val="22"/>
          <w:szCs w:val="22"/>
        </w:rPr>
        <w:t xml:space="preserve">е) </w:t>
      </w:r>
      <w:r w:rsidRPr="007C232F">
        <w:rPr>
          <w:i/>
          <w:sz w:val="22"/>
          <w:szCs w:val="22"/>
        </w:rPr>
        <w:t>гидрогеологические опасные явления</w:t>
      </w:r>
      <w:r w:rsidRPr="007C232F">
        <w:rPr>
          <w:sz w:val="22"/>
          <w:szCs w:val="22"/>
        </w:rPr>
        <w:t>: низкий уровень грунтовых вод, высокий уровень грунтовых вод;</w:t>
      </w:r>
    </w:p>
    <w:p w:rsidR="006B7C06" w:rsidRPr="007C232F" w:rsidRDefault="006B7C06" w:rsidP="006B7C06">
      <w:pPr>
        <w:snapToGrid w:val="0"/>
        <w:ind w:firstLine="567"/>
        <w:jc w:val="both"/>
        <w:rPr>
          <w:sz w:val="22"/>
          <w:szCs w:val="22"/>
        </w:rPr>
      </w:pPr>
      <w:r w:rsidRPr="007C232F">
        <w:rPr>
          <w:sz w:val="22"/>
          <w:szCs w:val="22"/>
        </w:rPr>
        <w:t xml:space="preserve">ж) </w:t>
      </w:r>
      <w:r w:rsidRPr="007C232F">
        <w:rPr>
          <w:i/>
          <w:sz w:val="22"/>
          <w:szCs w:val="22"/>
        </w:rPr>
        <w:t>природные пожары</w:t>
      </w:r>
      <w:r w:rsidRPr="007C232F">
        <w:rPr>
          <w:sz w:val="22"/>
          <w:szCs w:val="22"/>
        </w:rPr>
        <w:t>: лесные, торфяные, пожары степных и хлебных массивов, подземных горючих ископаемых;</w:t>
      </w:r>
    </w:p>
    <w:p w:rsidR="006B7C06" w:rsidRPr="007C232F" w:rsidRDefault="006B7C06" w:rsidP="006B7C06">
      <w:pPr>
        <w:snapToGrid w:val="0"/>
        <w:ind w:firstLine="567"/>
        <w:jc w:val="both"/>
        <w:rPr>
          <w:sz w:val="22"/>
          <w:szCs w:val="22"/>
        </w:rPr>
      </w:pPr>
      <w:proofErr w:type="spellStart"/>
      <w:r w:rsidRPr="007C232F">
        <w:rPr>
          <w:sz w:val="22"/>
          <w:szCs w:val="22"/>
        </w:rPr>
        <w:t>з</w:t>
      </w:r>
      <w:proofErr w:type="spellEnd"/>
      <w:r w:rsidRPr="007C232F">
        <w:rPr>
          <w:sz w:val="22"/>
          <w:szCs w:val="22"/>
        </w:rPr>
        <w:t xml:space="preserve">) </w:t>
      </w:r>
      <w:r w:rsidRPr="007C232F">
        <w:rPr>
          <w:i/>
          <w:sz w:val="22"/>
          <w:szCs w:val="22"/>
        </w:rPr>
        <w:t>инфекционная заболеваемость людей</w:t>
      </w:r>
      <w:r w:rsidRPr="007C232F">
        <w:rPr>
          <w:sz w:val="22"/>
          <w:szCs w:val="22"/>
        </w:rPr>
        <w:t>: случаи экзотических</w:t>
      </w:r>
      <w:r>
        <w:rPr>
          <w:sz w:val="22"/>
          <w:szCs w:val="22"/>
        </w:rPr>
        <w:t>, опасных</w:t>
      </w:r>
      <w:r w:rsidRPr="007C232F">
        <w:rPr>
          <w:sz w:val="22"/>
          <w:szCs w:val="22"/>
        </w:rPr>
        <w:t xml:space="preserve"> и особо опасных инфе</w:t>
      </w:r>
      <w:r>
        <w:rPr>
          <w:sz w:val="22"/>
          <w:szCs w:val="22"/>
        </w:rPr>
        <w:t>кционных заболеваний,</w:t>
      </w:r>
      <w:r w:rsidRPr="007C232F">
        <w:rPr>
          <w:sz w:val="22"/>
          <w:szCs w:val="22"/>
        </w:rPr>
        <w:t xml:space="preserve"> эпидемическая вспышка опасных инфекционных заболеваний, эпидемия, пандемия, инфекционные заболевания людей </w:t>
      </w:r>
      <w:proofErr w:type="spellStart"/>
      <w:r w:rsidRPr="007C232F">
        <w:rPr>
          <w:sz w:val="22"/>
          <w:szCs w:val="22"/>
        </w:rPr>
        <w:t>невыявленной</w:t>
      </w:r>
      <w:proofErr w:type="spellEnd"/>
      <w:r w:rsidRPr="007C232F">
        <w:rPr>
          <w:sz w:val="22"/>
          <w:szCs w:val="22"/>
        </w:rPr>
        <w:t xml:space="preserve"> этиологии;</w:t>
      </w:r>
    </w:p>
    <w:p w:rsidR="006B7C06" w:rsidRPr="007C232F" w:rsidRDefault="006B7C06" w:rsidP="006B7C06">
      <w:pPr>
        <w:snapToGrid w:val="0"/>
        <w:ind w:firstLine="567"/>
        <w:jc w:val="both"/>
        <w:rPr>
          <w:sz w:val="22"/>
          <w:szCs w:val="22"/>
        </w:rPr>
      </w:pPr>
      <w:r w:rsidRPr="007C232F">
        <w:rPr>
          <w:sz w:val="22"/>
          <w:szCs w:val="22"/>
        </w:rPr>
        <w:t xml:space="preserve">и) </w:t>
      </w:r>
      <w:r w:rsidRPr="007C232F">
        <w:rPr>
          <w:i/>
          <w:sz w:val="22"/>
          <w:szCs w:val="22"/>
        </w:rPr>
        <w:t xml:space="preserve">инфекционная заболеваемость </w:t>
      </w:r>
      <w:proofErr w:type="spellStart"/>
      <w:r w:rsidRPr="007C232F">
        <w:rPr>
          <w:i/>
          <w:sz w:val="22"/>
          <w:szCs w:val="22"/>
        </w:rPr>
        <w:t>сельхозживотных</w:t>
      </w:r>
      <w:proofErr w:type="spellEnd"/>
      <w:r w:rsidRPr="007C232F">
        <w:rPr>
          <w:sz w:val="22"/>
          <w:szCs w:val="22"/>
        </w:rPr>
        <w:t xml:space="preserve">: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w:t>
      </w:r>
      <w:proofErr w:type="spellStart"/>
      <w:r w:rsidRPr="007C232F">
        <w:rPr>
          <w:sz w:val="22"/>
          <w:szCs w:val="22"/>
        </w:rPr>
        <w:t>невыявленной</w:t>
      </w:r>
      <w:proofErr w:type="spellEnd"/>
      <w:r w:rsidRPr="007C232F">
        <w:rPr>
          <w:sz w:val="22"/>
          <w:szCs w:val="22"/>
        </w:rPr>
        <w:t xml:space="preserve"> этиологии;</w:t>
      </w:r>
    </w:p>
    <w:p w:rsidR="006B7C06" w:rsidRPr="007C232F" w:rsidRDefault="006B7C06" w:rsidP="006B7C06">
      <w:pPr>
        <w:snapToGrid w:val="0"/>
        <w:ind w:firstLine="567"/>
        <w:jc w:val="both"/>
        <w:rPr>
          <w:sz w:val="22"/>
          <w:szCs w:val="22"/>
        </w:rPr>
      </w:pPr>
      <w:r w:rsidRPr="007C232F">
        <w:rPr>
          <w:sz w:val="22"/>
          <w:szCs w:val="22"/>
        </w:rPr>
        <w:t xml:space="preserve">к) </w:t>
      </w:r>
      <w:r w:rsidRPr="007C232F">
        <w:rPr>
          <w:i/>
          <w:sz w:val="22"/>
          <w:szCs w:val="22"/>
        </w:rPr>
        <w:t xml:space="preserve">поражение </w:t>
      </w:r>
      <w:proofErr w:type="spellStart"/>
      <w:r w:rsidRPr="007C232F">
        <w:rPr>
          <w:i/>
          <w:sz w:val="22"/>
          <w:szCs w:val="22"/>
        </w:rPr>
        <w:t>сельхозрастений</w:t>
      </w:r>
      <w:proofErr w:type="spellEnd"/>
      <w:r w:rsidRPr="007C232F">
        <w:rPr>
          <w:i/>
          <w:sz w:val="22"/>
          <w:szCs w:val="22"/>
        </w:rPr>
        <w:t xml:space="preserve"> болезнями и вредителями</w:t>
      </w:r>
      <w:r w:rsidRPr="007C232F">
        <w:rPr>
          <w:sz w:val="22"/>
          <w:szCs w:val="22"/>
        </w:rPr>
        <w:t xml:space="preserve">: прогрессирующая эпифитотия, </w:t>
      </w:r>
      <w:proofErr w:type="spellStart"/>
      <w:r w:rsidRPr="007C232F">
        <w:rPr>
          <w:sz w:val="22"/>
          <w:szCs w:val="22"/>
        </w:rPr>
        <w:t>панфитотия</w:t>
      </w:r>
      <w:proofErr w:type="spellEnd"/>
      <w:r w:rsidRPr="007C232F">
        <w:rPr>
          <w:sz w:val="22"/>
          <w:szCs w:val="22"/>
        </w:rPr>
        <w:t xml:space="preserve">, болезни </w:t>
      </w:r>
      <w:proofErr w:type="spellStart"/>
      <w:r w:rsidRPr="007C232F">
        <w:rPr>
          <w:sz w:val="22"/>
          <w:szCs w:val="22"/>
        </w:rPr>
        <w:t>сельхозрастений</w:t>
      </w:r>
      <w:proofErr w:type="spellEnd"/>
      <w:r w:rsidRPr="007C232F">
        <w:rPr>
          <w:sz w:val="22"/>
          <w:szCs w:val="22"/>
        </w:rPr>
        <w:t xml:space="preserve"> </w:t>
      </w:r>
      <w:proofErr w:type="spellStart"/>
      <w:r w:rsidRPr="007C232F">
        <w:rPr>
          <w:sz w:val="22"/>
          <w:szCs w:val="22"/>
        </w:rPr>
        <w:t>невыявленной</w:t>
      </w:r>
      <w:proofErr w:type="spellEnd"/>
      <w:r w:rsidRPr="007C232F">
        <w:rPr>
          <w:sz w:val="22"/>
          <w:szCs w:val="22"/>
        </w:rPr>
        <w:t xml:space="preserve"> этиологии, массовое распространение вредителей растений</w:t>
      </w:r>
      <w:r>
        <w:rPr>
          <w:rStyle w:val="a5"/>
          <w:sz w:val="22"/>
          <w:szCs w:val="22"/>
        </w:rPr>
        <w:footnoteReference w:id="6"/>
      </w:r>
      <w:r w:rsidRPr="007C232F">
        <w:rPr>
          <w:sz w:val="22"/>
          <w:szCs w:val="22"/>
        </w:rPr>
        <w:t>.</w:t>
      </w:r>
    </w:p>
    <w:p w:rsidR="006B7C06" w:rsidRDefault="006B7C06" w:rsidP="006B7C06">
      <w:pPr>
        <w:ind w:firstLine="540"/>
        <w:jc w:val="both"/>
        <w:rPr>
          <w:sz w:val="22"/>
          <w:szCs w:val="22"/>
        </w:rPr>
      </w:pPr>
    </w:p>
    <w:p w:rsidR="006B7C06" w:rsidRPr="003F448E" w:rsidRDefault="006B7C06" w:rsidP="006B7C06">
      <w:pPr>
        <w:ind w:firstLine="540"/>
        <w:jc w:val="both"/>
        <w:rPr>
          <w:sz w:val="22"/>
          <w:szCs w:val="22"/>
        </w:rPr>
      </w:pPr>
      <w:r>
        <w:rPr>
          <w:sz w:val="22"/>
          <w:szCs w:val="22"/>
        </w:rPr>
        <w:t xml:space="preserve">К ним же «примыкают» </w:t>
      </w:r>
      <w:r w:rsidRPr="00266594">
        <w:rPr>
          <w:b/>
          <w:i/>
          <w:sz w:val="22"/>
          <w:szCs w:val="22"/>
        </w:rPr>
        <w:t>чрезвычайные ситуации экологического характера</w:t>
      </w:r>
      <w:r w:rsidRPr="00266594">
        <w:rPr>
          <w:b/>
          <w:sz w:val="22"/>
          <w:szCs w:val="22"/>
        </w:rPr>
        <w:t>:</w:t>
      </w:r>
    </w:p>
    <w:p w:rsidR="006B7C06" w:rsidRPr="003F448E" w:rsidRDefault="006B7C06" w:rsidP="006B7C06">
      <w:pPr>
        <w:ind w:firstLine="540"/>
        <w:jc w:val="both"/>
        <w:rPr>
          <w:sz w:val="22"/>
          <w:szCs w:val="22"/>
        </w:rPr>
      </w:pPr>
      <w:r w:rsidRPr="003F448E">
        <w:rPr>
          <w:sz w:val="22"/>
          <w:szCs w:val="22"/>
        </w:rPr>
        <w:t>1</w:t>
      </w:r>
      <w:r>
        <w:rPr>
          <w:sz w:val="22"/>
          <w:szCs w:val="22"/>
        </w:rPr>
        <w:t>) н</w:t>
      </w:r>
      <w:r w:rsidRPr="003F448E">
        <w:rPr>
          <w:sz w:val="22"/>
          <w:szCs w:val="22"/>
        </w:rPr>
        <w:t>аличие тяжелых металлов (в том числе радиоактивных) и других вредных веществ в почве (грунте) сверх предельн</w:t>
      </w:r>
      <w:r>
        <w:rPr>
          <w:sz w:val="22"/>
          <w:szCs w:val="22"/>
        </w:rPr>
        <w:t>о допустимых концентраций (ПДК);</w:t>
      </w:r>
    </w:p>
    <w:p w:rsidR="006B7C06" w:rsidRPr="003F448E" w:rsidRDefault="006B7C06" w:rsidP="006B7C06">
      <w:pPr>
        <w:ind w:firstLine="540"/>
        <w:jc w:val="both"/>
        <w:rPr>
          <w:sz w:val="22"/>
          <w:szCs w:val="22"/>
        </w:rPr>
      </w:pPr>
      <w:r w:rsidRPr="003F448E">
        <w:rPr>
          <w:sz w:val="22"/>
          <w:szCs w:val="22"/>
        </w:rPr>
        <w:t>2</w:t>
      </w:r>
      <w:r>
        <w:rPr>
          <w:sz w:val="22"/>
          <w:szCs w:val="22"/>
        </w:rPr>
        <w:t>) и</w:t>
      </w:r>
      <w:r w:rsidRPr="003F448E">
        <w:rPr>
          <w:sz w:val="22"/>
          <w:szCs w:val="22"/>
        </w:rPr>
        <w:t>нтенсивная деградация почвы, опустынивание на обширных территориях из-за э</w:t>
      </w:r>
      <w:r>
        <w:rPr>
          <w:sz w:val="22"/>
          <w:szCs w:val="22"/>
        </w:rPr>
        <w:t>розии, засоления, заболачивания;</w:t>
      </w:r>
    </w:p>
    <w:p w:rsidR="006B7C06" w:rsidRPr="003F448E" w:rsidRDefault="006B7C06" w:rsidP="006B7C06">
      <w:pPr>
        <w:ind w:firstLine="540"/>
        <w:jc w:val="both"/>
        <w:rPr>
          <w:sz w:val="22"/>
          <w:szCs w:val="22"/>
        </w:rPr>
      </w:pPr>
      <w:r w:rsidRPr="003F448E">
        <w:rPr>
          <w:sz w:val="22"/>
          <w:szCs w:val="22"/>
        </w:rPr>
        <w:t>3</w:t>
      </w:r>
      <w:r>
        <w:rPr>
          <w:sz w:val="22"/>
          <w:szCs w:val="22"/>
        </w:rPr>
        <w:t>) п</w:t>
      </w:r>
      <w:r w:rsidRPr="003F448E">
        <w:rPr>
          <w:sz w:val="22"/>
          <w:szCs w:val="22"/>
        </w:rPr>
        <w:t>ревышение ПДК вредных примесей в атмосфере («кислородный голод» в городах, кислотные осадки, разрушение о</w:t>
      </w:r>
      <w:r>
        <w:rPr>
          <w:sz w:val="22"/>
          <w:szCs w:val="22"/>
        </w:rPr>
        <w:t>зонного слоя атмосферы);</w:t>
      </w:r>
    </w:p>
    <w:p w:rsidR="006B7C06" w:rsidRPr="003F448E" w:rsidRDefault="006B7C06" w:rsidP="006B7C06">
      <w:pPr>
        <w:ind w:firstLine="540"/>
        <w:jc w:val="both"/>
        <w:rPr>
          <w:sz w:val="22"/>
          <w:szCs w:val="22"/>
        </w:rPr>
      </w:pPr>
      <w:r w:rsidRPr="003F448E">
        <w:rPr>
          <w:sz w:val="22"/>
          <w:szCs w:val="22"/>
        </w:rPr>
        <w:t>4</w:t>
      </w:r>
      <w:r>
        <w:rPr>
          <w:sz w:val="22"/>
          <w:szCs w:val="22"/>
        </w:rPr>
        <w:t>) и</w:t>
      </w:r>
      <w:r w:rsidRPr="003F448E">
        <w:rPr>
          <w:sz w:val="22"/>
          <w:szCs w:val="22"/>
        </w:rPr>
        <w:t>стощение водных ресу</w:t>
      </w:r>
      <w:r>
        <w:rPr>
          <w:sz w:val="22"/>
          <w:szCs w:val="22"/>
        </w:rPr>
        <w:t>рсов, загрязнение морской среды;</w:t>
      </w:r>
    </w:p>
    <w:p w:rsidR="006B7C06" w:rsidRPr="003F448E" w:rsidRDefault="006B7C06" w:rsidP="006B7C06">
      <w:pPr>
        <w:ind w:firstLine="540"/>
        <w:jc w:val="both"/>
        <w:rPr>
          <w:sz w:val="22"/>
          <w:szCs w:val="22"/>
        </w:rPr>
      </w:pPr>
      <w:r w:rsidRPr="003F448E">
        <w:rPr>
          <w:sz w:val="22"/>
          <w:szCs w:val="22"/>
        </w:rPr>
        <w:t>5</w:t>
      </w:r>
      <w:r>
        <w:rPr>
          <w:sz w:val="22"/>
          <w:szCs w:val="22"/>
        </w:rPr>
        <w:t>) н</w:t>
      </w:r>
      <w:r w:rsidRPr="003F448E">
        <w:rPr>
          <w:sz w:val="22"/>
          <w:szCs w:val="22"/>
        </w:rPr>
        <w:t>едопустимо высокие уровни шумов (</w:t>
      </w:r>
      <w:r>
        <w:rPr>
          <w:sz w:val="22"/>
          <w:szCs w:val="22"/>
        </w:rPr>
        <w:t>в крупных промышленных городах);</w:t>
      </w:r>
    </w:p>
    <w:p w:rsidR="006B7C06" w:rsidRDefault="006B7C06" w:rsidP="006B7C06">
      <w:pPr>
        <w:ind w:firstLine="480"/>
        <w:jc w:val="both"/>
        <w:rPr>
          <w:sz w:val="22"/>
          <w:szCs w:val="22"/>
        </w:rPr>
      </w:pPr>
      <w:r>
        <w:rPr>
          <w:sz w:val="22"/>
          <w:szCs w:val="22"/>
        </w:rPr>
        <w:t>6) н</w:t>
      </w:r>
      <w:r w:rsidRPr="003F448E">
        <w:rPr>
          <w:sz w:val="22"/>
          <w:szCs w:val="22"/>
        </w:rPr>
        <w:t>егативные изменения состояния биосферы – зоны Земли (включая верхнюю литосферу и нижнюю часть атмосферы), являющейся областью существования живого вещества или затронутой жизнедеятельностью живых организмов</w:t>
      </w:r>
      <w:r>
        <w:rPr>
          <w:rStyle w:val="a5"/>
          <w:sz w:val="22"/>
          <w:szCs w:val="22"/>
        </w:rPr>
        <w:footnoteReference w:id="7"/>
      </w:r>
      <w:r w:rsidRPr="003F448E">
        <w:rPr>
          <w:sz w:val="22"/>
          <w:szCs w:val="22"/>
        </w:rPr>
        <w:t>.</w:t>
      </w:r>
    </w:p>
    <w:p w:rsidR="006B7C06" w:rsidRDefault="006B7C06" w:rsidP="006B7C06">
      <w:pPr>
        <w:snapToGrid w:val="0"/>
        <w:ind w:firstLine="567"/>
        <w:jc w:val="both"/>
        <w:rPr>
          <w:b/>
          <w:sz w:val="22"/>
          <w:szCs w:val="22"/>
        </w:rPr>
      </w:pPr>
    </w:p>
    <w:p w:rsidR="006B7C06" w:rsidRPr="00073E54" w:rsidRDefault="006B7C06" w:rsidP="006B7C06">
      <w:pPr>
        <w:snapToGrid w:val="0"/>
        <w:ind w:firstLine="567"/>
        <w:jc w:val="both"/>
        <w:rPr>
          <w:b/>
          <w:sz w:val="22"/>
          <w:szCs w:val="22"/>
        </w:rPr>
      </w:pPr>
      <w:r w:rsidRPr="00073E54">
        <w:rPr>
          <w:b/>
          <w:sz w:val="22"/>
          <w:szCs w:val="22"/>
        </w:rPr>
        <w:t>К чрезвычайным ситуациям техногенного характера</w:t>
      </w:r>
      <w:r>
        <w:rPr>
          <w:b/>
          <w:sz w:val="22"/>
          <w:szCs w:val="22"/>
        </w:rPr>
        <w:t xml:space="preserve"> относятся:</w:t>
      </w:r>
    </w:p>
    <w:p w:rsidR="006B7C06" w:rsidRDefault="006B7C06" w:rsidP="006B7C06">
      <w:pPr>
        <w:snapToGrid w:val="0"/>
        <w:ind w:firstLine="567"/>
        <w:jc w:val="both"/>
        <w:rPr>
          <w:sz w:val="22"/>
          <w:szCs w:val="22"/>
        </w:rPr>
      </w:pPr>
    </w:p>
    <w:tbl>
      <w:tblPr>
        <w:tblStyle w:val="a6"/>
        <w:tblW w:w="0" w:type="auto"/>
        <w:tblInd w:w="108" w:type="dxa"/>
        <w:tblLook w:val="01E0"/>
      </w:tblPr>
      <w:tblGrid>
        <w:gridCol w:w="1800"/>
        <w:gridCol w:w="7946"/>
      </w:tblGrid>
      <w:tr w:rsidR="006B7C06" w:rsidTr="005B1C0F">
        <w:tc>
          <w:tcPr>
            <w:tcW w:w="1800" w:type="dxa"/>
            <w:vAlign w:val="center"/>
          </w:tcPr>
          <w:p w:rsidR="006B7C06" w:rsidRPr="00073E54" w:rsidRDefault="006B7C06" w:rsidP="005B1C0F">
            <w:pPr>
              <w:snapToGrid w:val="0"/>
              <w:jc w:val="center"/>
              <w:rPr>
                <w:b/>
                <w:sz w:val="22"/>
                <w:szCs w:val="22"/>
              </w:rPr>
            </w:pPr>
            <w:r w:rsidRPr="00073E54">
              <w:rPr>
                <w:b/>
                <w:sz w:val="22"/>
                <w:szCs w:val="22"/>
              </w:rPr>
              <w:t>Аварии</w:t>
            </w:r>
          </w:p>
        </w:tc>
        <w:tc>
          <w:tcPr>
            <w:tcW w:w="7946" w:type="dxa"/>
          </w:tcPr>
          <w:p w:rsidR="006B7C06" w:rsidRPr="00073E54" w:rsidRDefault="006B7C06" w:rsidP="005B1C0F">
            <w:pPr>
              <w:snapToGrid w:val="0"/>
              <w:ind w:firstLine="233"/>
              <w:jc w:val="both"/>
              <w:rPr>
                <w:sz w:val="22"/>
                <w:szCs w:val="22"/>
              </w:rPr>
            </w:pPr>
            <w:r w:rsidRPr="00073E54">
              <w:rPr>
                <w:sz w:val="22"/>
                <w:szCs w:val="22"/>
              </w:rPr>
              <w:t>Чрезвычайные события техногенного характера, происшедшие по конструктивным, производственным, технологическим или эксплуатационным причинам, либо из-за случайных внешних воздействий, и заключающиеся в повреждении, выходе из строя, разрушении технических устройств или сооружений</w:t>
            </w:r>
            <w:r>
              <w:rPr>
                <w:sz w:val="22"/>
                <w:szCs w:val="22"/>
              </w:rPr>
              <w:t>.</w:t>
            </w:r>
          </w:p>
        </w:tc>
      </w:tr>
      <w:tr w:rsidR="006B7C06" w:rsidTr="005B1C0F">
        <w:tc>
          <w:tcPr>
            <w:tcW w:w="1800" w:type="dxa"/>
            <w:vAlign w:val="center"/>
          </w:tcPr>
          <w:p w:rsidR="006B7C06" w:rsidRPr="00073E54" w:rsidRDefault="006B7C06" w:rsidP="005B1C0F">
            <w:pPr>
              <w:snapToGrid w:val="0"/>
              <w:jc w:val="center"/>
              <w:rPr>
                <w:b/>
                <w:sz w:val="22"/>
                <w:szCs w:val="22"/>
              </w:rPr>
            </w:pPr>
            <w:r w:rsidRPr="00073E54">
              <w:rPr>
                <w:b/>
                <w:sz w:val="22"/>
                <w:szCs w:val="22"/>
              </w:rPr>
              <w:t>Катастрофы</w:t>
            </w:r>
          </w:p>
          <w:p w:rsidR="006B7C06" w:rsidRPr="00073E54" w:rsidRDefault="006B7C06" w:rsidP="005B1C0F">
            <w:pPr>
              <w:snapToGrid w:val="0"/>
              <w:jc w:val="center"/>
              <w:rPr>
                <w:b/>
                <w:sz w:val="22"/>
                <w:szCs w:val="22"/>
              </w:rPr>
            </w:pPr>
          </w:p>
        </w:tc>
        <w:tc>
          <w:tcPr>
            <w:tcW w:w="7946" w:type="dxa"/>
          </w:tcPr>
          <w:p w:rsidR="006B7C06" w:rsidRPr="00073E54" w:rsidRDefault="006B7C06" w:rsidP="005B1C0F">
            <w:pPr>
              <w:snapToGrid w:val="0"/>
              <w:ind w:firstLine="233"/>
              <w:jc w:val="both"/>
              <w:rPr>
                <w:sz w:val="22"/>
                <w:szCs w:val="22"/>
              </w:rPr>
            </w:pPr>
            <w:r w:rsidRPr="00073E54">
              <w:rPr>
                <w:sz w:val="22"/>
                <w:szCs w:val="22"/>
              </w:rPr>
              <w:t>Крупные аварии, повлекшие за собой человеческие жертвы, значительный материальный уще</w:t>
            </w:r>
            <w:r>
              <w:rPr>
                <w:sz w:val="22"/>
                <w:szCs w:val="22"/>
              </w:rPr>
              <w:t>рб и другие тяжелые последствия.</w:t>
            </w:r>
          </w:p>
        </w:tc>
      </w:tr>
    </w:tbl>
    <w:p w:rsidR="006B7C06" w:rsidRDefault="006B7C06" w:rsidP="006B7C06">
      <w:pPr>
        <w:ind w:firstLine="480"/>
        <w:jc w:val="both"/>
        <w:rPr>
          <w:sz w:val="22"/>
          <w:szCs w:val="22"/>
        </w:rPr>
      </w:pPr>
    </w:p>
    <w:p w:rsidR="006B7C06" w:rsidRDefault="006B7C06" w:rsidP="006B7C06">
      <w:pPr>
        <w:snapToGrid w:val="0"/>
        <w:ind w:firstLine="567"/>
        <w:jc w:val="both"/>
        <w:rPr>
          <w:b/>
          <w:sz w:val="22"/>
          <w:szCs w:val="22"/>
        </w:rPr>
      </w:pPr>
      <w:r>
        <w:rPr>
          <w:b/>
          <w:sz w:val="22"/>
          <w:szCs w:val="22"/>
        </w:rPr>
        <w:lastRenderedPageBreak/>
        <w:t>Более подробная классификация ЧС техногенного характера по происхождению следующая:</w:t>
      </w:r>
    </w:p>
    <w:p w:rsidR="00DB01B8" w:rsidRDefault="00DB01B8" w:rsidP="006B7C06">
      <w:pPr>
        <w:snapToGrid w:val="0"/>
        <w:ind w:firstLine="567"/>
        <w:jc w:val="both"/>
        <w:rPr>
          <w:b/>
          <w:i/>
          <w:sz w:val="22"/>
          <w:szCs w:val="22"/>
        </w:rPr>
      </w:pPr>
    </w:p>
    <w:p w:rsidR="006B7C06" w:rsidRPr="00393C2D" w:rsidRDefault="006B7C06" w:rsidP="006B7C06">
      <w:pPr>
        <w:snapToGrid w:val="0"/>
        <w:ind w:firstLine="567"/>
        <w:jc w:val="both"/>
        <w:rPr>
          <w:sz w:val="22"/>
          <w:szCs w:val="22"/>
        </w:rPr>
      </w:pPr>
      <w:r w:rsidRPr="002D2606">
        <w:rPr>
          <w:b/>
          <w:i/>
          <w:sz w:val="22"/>
          <w:szCs w:val="22"/>
        </w:rPr>
        <w:t>Транспортные аварии (катастрофы)</w:t>
      </w:r>
      <w:r w:rsidRPr="00393C2D">
        <w:rPr>
          <w:sz w:val="22"/>
          <w:szCs w:val="22"/>
        </w:rPr>
        <w:t xml:space="preserve">: </w:t>
      </w:r>
      <w:r>
        <w:rPr>
          <w:sz w:val="22"/>
          <w:szCs w:val="22"/>
        </w:rPr>
        <w:t>на</w:t>
      </w:r>
      <w:r w:rsidRPr="00393C2D">
        <w:rPr>
          <w:sz w:val="22"/>
          <w:szCs w:val="22"/>
        </w:rPr>
        <w:t xml:space="preserve"> товарных и пассажирских поезд</w:t>
      </w:r>
      <w:r>
        <w:rPr>
          <w:sz w:val="22"/>
          <w:szCs w:val="22"/>
        </w:rPr>
        <w:t>ах</w:t>
      </w:r>
      <w:r w:rsidRPr="00393C2D">
        <w:rPr>
          <w:sz w:val="22"/>
          <w:szCs w:val="22"/>
        </w:rPr>
        <w:t xml:space="preserve">; </w:t>
      </w:r>
      <w:r>
        <w:rPr>
          <w:sz w:val="22"/>
          <w:szCs w:val="22"/>
        </w:rPr>
        <w:t>на</w:t>
      </w:r>
      <w:r w:rsidRPr="00393C2D">
        <w:rPr>
          <w:sz w:val="22"/>
          <w:szCs w:val="22"/>
        </w:rPr>
        <w:t xml:space="preserve"> речных грузовых и пассажирских суд</w:t>
      </w:r>
      <w:r>
        <w:rPr>
          <w:sz w:val="22"/>
          <w:szCs w:val="22"/>
        </w:rPr>
        <w:t>ах</w:t>
      </w:r>
      <w:r w:rsidRPr="00393C2D">
        <w:rPr>
          <w:sz w:val="22"/>
          <w:szCs w:val="22"/>
        </w:rPr>
        <w:t xml:space="preserve">; </w:t>
      </w:r>
      <w:r>
        <w:rPr>
          <w:sz w:val="22"/>
          <w:szCs w:val="22"/>
        </w:rPr>
        <w:t xml:space="preserve">на воздушных судах и </w:t>
      </w:r>
      <w:r w:rsidRPr="00393C2D">
        <w:rPr>
          <w:sz w:val="22"/>
          <w:szCs w:val="22"/>
        </w:rPr>
        <w:t>аэропортах; на автодорогах; аварии транспорта на мостах, железнодорожных переездах и в тоннелях; на магистральных трубопроводах.</w:t>
      </w:r>
    </w:p>
    <w:p w:rsidR="00DB01B8" w:rsidRDefault="00DB01B8" w:rsidP="006B7C06">
      <w:pPr>
        <w:snapToGrid w:val="0"/>
        <w:ind w:firstLine="567"/>
        <w:jc w:val="both"/>
        <w:rPr>
          <w:b/>
          <w:i/>
          <w:sz w:val="22"/>
          <w:szCs w:val="22"/>
        </w:rPr>
      </w:pPr>
    </w:p>
    <w:p w:rsidR="006B7C06" w:rsidRPr="00393C2D" w:rsidRDefault="006B7C06" w:rsidP="006B7C06">
      <w:pPr>
        <w:snapToGrid w:val="0"/>
        <w:ind w:firstLine="567"/>
        <w:jc w:val="both"/>
        <w:rPr>
          <w:sz w:val="22"/>
          <w:szCs w:val="22"/>
        </w:rPr>
      </w:pPr>
      <w:r w:rsidRPr="002D2606">
        <w:rPr>
          <w:b/>
          <w:i/>
          <w:sz w:val="22"/>
          <w:szCs w:val="22"/>
        </w:rPr>
        <w:t>Пожары</w:t>
      </w:r>
      <w:r>
        <w:rPr>
          <w:b/>
          <w:i/>
          <w:sz w:val="22"/>
          <w:szCs w:val="22"/>
        </w:rPr>
        <w:t xml:space="preserve"> и </w:t>
      </w:r>
      <w:r w:rsidRPr="002D2606">
        <w:rPr>
          <w:b/>
          <w:i/>
          <w:sz w:val="22"/>
          <w:szCs w:val="22"/>
        </w:rPr>
        <w:t>взрыв</w:t>
      </w:r>
      <w:r>
        <w:rPr>
          <w:b/>
          <w:i/>
          <w:sz w:val="22"/>
          <w:szCs w:val="22"/>
        </w:rPr>
        <w:t>ы</w:t>
      </w:r>
      <w:r w:rsidRPr="00393C2D">
        <w:rPr>
          <w:sz w:val="22"/>
          <w:szCs w:val="22"/>
        </w:rPr>
        <w:t xml:space="preserve">: в </w:t>
      </w:r>
      <w:r>
        <w:rPr>
          <w:sz w:val="22"/>
          <w:szCs w:val="22"/>
        </w:rPr>
        <w:t xml:space="preserve">промышленных </w:t>
      </w:r>
      <w:r w:rsidRPr="00393C2D">
        <w:rPr>
          <w:sz w:val="22"/>
          <w:szCs w:val="22"/>
        </w:rPr>
        <w:t>зданиях, на коммуникациях и технологическом оборудовании промышленных объектов; на объектах добычи, переработки и хранения легковоспламеняющихся, горючих и взрывчатых веществ, на транспорте; в зданиях и сооружениях жилого, социально-бытового, культурного назначения; на химически опасных объектах.</w:t>
      </w:r>
    </w:p>
    <w:p w:rsidR="00DB01B8" w:rsidRDefault="00DB01B8" w:rsidP="006B7C06">
      <w:pPr>
        <w:snapToGrid w:val="0"/>
        <w:ind w:firstLine="567"/>
        <w:jc w:val="both"/>
        <w:rPr>
          <w:b/>
          <w:i/>
          <w:sz w:val="22"/>
          <w:szCs w:val="22"/>
        </w:rPr>
      </w:pPr>
    </w:p>
    <w:p w:rsidR="006B7C06" w:rsidRPr="00393C2D" w:rsidRDefault="006B7C06" w:rsidP="006B7C06">
      <w:pPr>
        <w:snapToGrid w:val="0"/>
        <w:ind w:firstLine="567"/>
        <w:jc w:val="both"/>
        <w:rPr>
          <w:sz w:val="22"/>
          <w:szCs w:val="22"/>
        </w:rPr>
      </w:pPr>
      <w:r w:rsidRPr="002D2606">
        <w:rPr>
          <w:b/>
          <w:i/>
          <w:sz w:val="22"/>
          <w:szCs w:val="22"/>
        </w:rPr>
        <w:t>Аварии с выбросом химически опасных веществ</w:t>
      </w:r>
      <w:r w:rsidRPr="00393C2D">
        <w:rPr>
          <w:sz w:val="22"/>
          <w:szCs w:val="22"/>
        </w:rPr>
        <w:t>: при их производстве, переработке или хранении (захоронении)</w:t>
      </w:r>
      <w:r>
        <w:rPr>
          <w:sz w:val="22"/>
          <w:szCs w:val="22"/>
        </w:rPr>
        <w:t xml:space="preserve"> АХОВ</w:t>
      </w:r>
      <w:r w:rsidRPr="00393C2D">
        <w:rPr>
          <w:sz w:val="22"/>
          <w:szCs w:val="22"/>
        </w:rPr>
        <w:t xml:space="preserve">; аварии на транспорте с выбросом (угрозой выброса) ХОВ; образование и распространение </w:t>
      </w:r>
      <w:r>
        <w:rPr>
          <w:sz w:val="22"/>
          <w:szCs w:val="22"/>
        </w:rPr>
        <w:t>А</w:t>
      </w:r>
      <w:r w:rsidRPr="00393C2D">
        <w:rPr>
          <w:sz w:val="22"/>
          <w:szCs w:val="22"/>
        </w:rPr>
        <w:t>ХО</w:t>
      </w:r>
      <w:r>
        <w:rPr>
          <w:sz w:val="22"/>
          <w:szCs w:val="22"/>
        </w:rPr>
        <w:t>В в процессе химических реакций</w:t>
      </w:r>
      <w:r w:rsidRPr="00393C2D">
        <w:rPr>
          <w:sz w:val="22"/>
          <w:szCs w:val="22"/>
        </w:rPr>
        <w:t>.</w:t>
      </w:r>
    </w:p>
    <w:p w:rsidR="00DB01B8" w:rsidRDefault="00DB01B8" w:rsidP="006B7C06">
      <w:pPr>
        <w:snapToGrid w:val="0"/>
        <w:ind w:firstLine="567"/>
        <w:jc w:val="both"/>
        <w:rPr>
          <w:b/>
          <w:i/>
          <w:sz w:val="22"/>
          <w:szCs w:val="22"/>
        </w:rPr>
      </w:pPr>
    </w:p>
    <w:p w:rsidR="006B7C06" w:rsidRPr="00393C2D" w:rsidRDefault="006B7C06" w:rsidP="006B7C06">
      <w:pPr>
        <w:snapToGrid w:val="0"/>
        <w:ind w:firstLine="567"/>
        <w:jc w:val="both"/>
        <w:rPr>
          <w:sz w:val="22"/>
          <w:szCs w:val="22"/>
        </w:rPr>
      </w:pPr>
      <w:r w:rsidRPr="002D2606">
        <w:rPr>
          <w:b/>
          <w:i/>
          <w:sz w:val="22"/>
          <w:szCs w:val="22"/>
        </w:rPr>
        <w:t>Аварии с выбросом радиоактивных веществ</w:t>
      </w:r>
      <w:r w:rsidRPr="00393C2D">
        <w:rPr>
          <w:sz w:val="22"/>
          <w:szCs w:val="22"/>
        </w:rPr>
        <w:t xml:space="preserve"> (РАВ): </w:t>
      </w:r>
      <w:r>
        <w:rPr>
          <w:sz w:val="22"/>
          <w:szCs w:val="22"/>
        </w:rPr>
        <w:t>на атомных станциях</w:t>
      </w:r>
      <w:r w:rsidRPr="00393C2D">
        <w:rPr>
          <w:sz w:val="22"/>
          <w:szCs w:val="22"/>
        </w:rPr>
        <w:t>, атомных энергетических установках производственного и исследовательского назначения с выбросом (угрозой выброса) Р</w:t>
      </w:r>
      <w:r>
        <w:rPr>
          <w:sz w:val="22"/>
          <w:szCs w:val="22"/>
        </w:rPr>
        <w:t>А</w:t>
      </w:r>
      <w:r w:rsidRPr="00393C2D">
        <w:rPr>
          <w:sz w:val="22"/>
          <w:szCs w:val="22"/>
        </w:rPr>
        <w:t>В.</w:t>
      </w:r>
    </w:p>
    <w:p w:rsidR="00DB01B8" w:rsidRDefault="00DB01B8" w:rsidP="006B7C06">
      <w:pPr>
        <w:snapToGrid w:val="0"/>
        <w:ind w:firstLine="567"/>
        <w:jc w:val="both"/>
        <w:rPr>
          <w:b/>
          <w:i/>
          <w:sz w:val="22"/>
          <w:szCs w:val="22"/>
        </w:rPr>
      </w:pPr>
    </w:p>
    <w:p w:rsidR="006B7C06" w:rsidRPr="00393C2D" w:rsidRDefault="006B7C06" w:rsidP="006B7C06">
      <w:pPr>
        <w:snapToGrid w:val="0"/>
        <w:ind w:firstLine="567"/>
        <w:jc w:val="both"/>
        <w:rPr>
          <w:sz w:val="22"/>
          <w:szCs w:val="22"/>
        </w:rPr>
      </w:pPr>
      <w:r w:rsidRPr="002D2606">
        <w:rPr>
          <w:b/>
          <w:i/>
          <w:sz w:val="22"/>
          <w:szCs w:val="22"/>
        </w:rPr>
        <w:t>Аварии с выбросом биологически опасных веществ</w:t>
      </w:r>
      <w:r w:rsidRPr="00393C2D">
        <w:rPr>
          <w:sz w:val="22"/>
          <w:szCs w:val="22"/>
        </w:rPr>
        <w:t xml:space="preserve"> (БОВ): на транспорте с выбросом (угрозой выброса) БОВ; утрата БОВ.</w:t>
      </w:r>
    </w:p>
    <w:p w:rsidR="00DB01B8" w:rsidRDefault="00DB01B8" w:rsidP="006B7C06">
      <w:pPr>
        <w:snapToGrid w:val="0"/>
        <w:ind w:firstLine="567"/>
        <w:jc w:val="both"/>
        <w:rPr>
          <w:b/>
          <w:i/>
          <w:sz w:val="22"/>
          <w:szCs w:val="22"/>
        </w:rPr>
      </w:pPr>
    </w:p>
    <w:p w:rsidR="006B7C06" w:rsidRPr="00393C2D" w:rsidRDefault="006B7C06" w:rsidP="006B7C06">
      <w:pPr>
        <w:snapToGrid w:val="0"/>
        <w:ind w:firstLine="567"/>
        <w:jc w:val="both"/>
        <w:rPr>
          <w:sz w:val="22"/>
          <w:szCs w:val="22"/>
        </w:rPr>
      </w:pPr>
      <w:r w:rsidRPr="002D2606">
        <w:rPr>
          <w:b/>
          <w:i/>
          <w:sz w:val="22"/>
          <w:szCs w:val="22"/>
        </w:rPr>
        <w:t>Внезапное обрушение зданий, сооружений</w:t>
      </w:r>
      <w:r w:rsidRPr="00393C2D">
        <w:rPr>
          <w:sz w:val="22"/>
          <w:szCs w:val="22"/>
        </w:rPr>
        <w:t xml:space="preserve">: </w:t>
      </w:r>
      <w:r>
        <w:rPr>
          <w:sz w:val="22"/>
          <w:szCs w:val="22"/>
        </w:rPr>
        <w:t>частей</w:t>
      </w:r>
      <w:r w:rsidRPr="00393C2D">
        <w:rPr>
          <w:sz w:val="22"/>
          <w:szCs w:val="22"/>
        </w:rPr>
        <w:t xml:space="preserve"> транспортных коммуникаций; производственных зданий и сооружений; зданий и сооружений жилого, социально-бытового и культурного назначения.</w:t>
      </w:r>
    </w:p>
    <w:p w:rsidR="00DB01B8" w:rsidRDefault="00DB01B8" w:rsidP="006B7C06">
      <w:pPr>
        <w:snapToGrid w:val="0"/>
        <w:ind w:firstLine="567"/>
        <w:jc w:val="both"/>
        <w:rPr>
          <w:b/>
          <w:i/>
          <w:sz w:val="22"/>
          <w:szCs w:val="22"/>
        </w:rPr>
      </w:pPr>
    </w:p>
    <w:p w:rsidR="006B7C06" w:rsidRPr="00393C2D" w:rsidRDefault="006B7C06" w:rsidP="006B7C06">
      <w:pPr>
        <w:snapToGrid w:val="0"/>
        <w:ind w:firstLine="567"/>
        <w:jc w:val="both"/>
        <w:rPr>
          <w:sz w:val="22"/>
          <w:szCs w:val="22"/>
        </w:rPr>
      </w:pPr>
      <w:r w:rsidRPr="002D2606">
        <w:rPr>
          <w:b/>
          <w:i/>
          <w:sz w:val="22"/>
          <w:szCs w:val="22"/>
        </w:rPr>
        <w:t>Аварии на электроэнергетических системах</w:t>
      </w:r>
      <w:r w:rsidRPr="00393C2D">
        <w:rPr>
          <w:sz w:val="22"/>
          <w:szCs w:val="22"/>
        </w:rPr>
        <w:t xml:space="preserve">: на автономных электростанциях с долговременным перерывом электроснабжения всех потребителей; на электроэнергетических системах (сетях) с долговременным перерывом электроснабжения основных потребителей или обширных территорий; выход из строя транспортных </w:t>
      </w:r>
      <w:proofErr w:type="spellStart"/>
      <w:r w:rsidRPr="00393C2D">
        <w:rPr>
          <w:sz w:val="22"/>
          <w:szCs w:val="22"/>
        </w:rPr>
        <w:t>электроконтактных</w:t>
      </w:r>
      <w:proofErr w:type="spellEnd"/>
      <w:r w:rsidRPr="00393C2D">
        <w:rPr>
          <w:sz w:val="22"/>
          <w:szCs w:val="22"/>
        </w:rPr>
        <w:t xml:space="preserve"> сетей.</w:t>
      </w:r>
    </w:p>
    <w:p w:rsidR="00DB01B8" w:rsidRDefault="00DB01B8" w:rsidP="006B7C06">
      <w:pPr>
        <w:snapToGrid w:val="0"/>
        <w:ind w:firstLine="567"/>
        <w:jc w:val="both"/>
        <w:rPr>
          <w:b/>
          <w:i/>
          <w:sz w:val="22"/>
          <w:szCs w:val="22"/>
        </w:rPr>
      </w:pPr>
    </w:p>
    <w:p w:rsidR="006B7C06" w:rsidRPr="00393C2D" w:rsidRDefault="006B7C06" w:rsidP="006B7C06">
      <w:pPr>
        <w:snapToGrid w:val="0"/>
        <w:ind w:firstLine="567"/>
        <w:jc w:val="both"/>
        <w:rPr>
          <w:sz w:val="22"/>
          <w:szCs w:val="22"/>
        </w:rPr>
      </w:pPr>
      <w:r w:rsidRPr="002D2606">
        <w:rPr>
          <w:b/>
          <w:i/>
          <w:sz w:val="22"/>
          <w:szCs w:val="22"/>
        </w:rPr>
        <w:t>Аварии в коммунальных системах жизнеобеспечения</w:t>
      </w:r>
      <w:r w:rsidRPr="00393C2D">
        <w:rPr>
          <w:sz w:val="22"/>
          <w:szCs w:val="22"/>
        </w:rPr>
        <w:t>: в канализационных системах с массовым выбросом загрязняющих веществ; на тепловых сетях (системах горячего водоснабжения) в холодное время года; в системах снабжения населения питьевой водой; аварии на коммунальных газопроводах.</w:t>
      </w: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DB01B8" w:rsidRDefault="00DB01B8" w:rsidP="006B7C06">
      <w:pPr>
        <w:ind w:firstLine="480"/>
        <w:jc w:val="center"/>
        <w:rPr>
          <w:b/>
          <w:sz w:val="22"/>
          <w:szCs w:val="22"/>
        </w:rPr>
      </w:pPr>
    </w:p>
    <w:p w:rsidR="006B7C06" w:rsidRPr="00161CF6" w:rsidRDefault="006B7C06" w:rsidP="006B7C06">
      <w:pPr>
        <w:ind w:firstLine="480"/>
        <w:jc w:val="center"/>
        <w:rPr>
          <w:b/>
          <w:sz w:val="22"/>
          <w:szCs w:val="22"/>
        </w:rPr>
      </w:pPr>
      <w:r>
        <w:rPr>
          <w:b/>
          <w:sz w:val="22"/>
          <w:szCs w:val="22"/>
        </w:rPr>
        <w:lastRenderedPageBreak/>
        <w:t>Чрезвычайные ситуации природного характера</w:t>
      </w:r>
      <w:r w:rsidRPr="00161CF6">
        <w:rPr>
          <w:b/>
          <w:sz w:val="22"/>
          <w:szCs w:val="22"/>
        </w:rPr>
        <w:t>,</w:t>
      </w:r>
    </w:p>
    <w:p w:rsidR="006B7C06" w:rsidRDefault="006B7C06" w:rsidP="006B7C06">
      <w:pPr>
        <w:ind w:firstLine="480"/>
        <w:jc w:val="center"/>
        <w:rPr>
          <w:b/>
          <w:sz w:val="22"/>
          <w:szCs w:val="22"/>
        </w:rPr>
      </w:pPr>
      <w:r w:rsidRPr="00161CF6">
        <w:rPr>
          <w:b/>
          <w:sz w:val="22"/>
          <w:szCs w:val="22"/>
        </w:rPr>
        <w:t xml:space="preserve">характерные для территории Чувашии, </w:t>
      </w:r>
      <w:r>
        <w:rPr>
          <w:b/>
          <w:sz w:val="22"/>
          <w:szCs w:val="22"/>
        </w:rPr>
        <w:t>присущие им опасности и способы защиты от них</w:t>
      </w:r>
    </w:p>
    <w:p w:rsidR="006B7C06" w:rsidRDefault="006B7C06" w:rsidP="006B7C06">
      <w:pPr>
        <w:ind w:firstLine="480"/>
        <w:jc w:val="both"/>
        <w:rPr>
          <w:sz w:val="22"/>
          <w:szCs w:val="22"/>
        </w:rPr>
      </w:pPr>
    </w:p>
    <w:p w:rsidR="006B7C06" w:rsidRPr="00255388" w:rsidRDefault="006B7C06" w:rsidP="006B7C06">
      <w:pPr>
        <w:ind w:firstLine="480"/>
        <w:jc w:val="both"/>
        <w:rPr>
          <w:sz w:val="22"/>
          <w:szCs w:val="22"/>
        </w:rPr>
      </w:pPr>
      <w:r w:rsidRPr="00255388">
        <w:rPr>
          <w:b/>
          <w:sz w:val="22"/>
          <w:szCs w:val="22"/>
        </w:rPr>
        <w:t>НАВОДНЕНИЕ</w:t>
      </w:r>
      <w:r w:rsidRPr="00255388">
        <w:rPr>
          <w:rStyle w:val="a5"/>
          <w:b/>
          <w:sz w:val="22"/>
          <w:szCs w:val="22"/>
        </w:rPr>
        <w:footnoteReference w:id="8"/>
      </w:r>
      <w:r w:rsidRPr="00255388">
        <w:rPr>
          <w:sz w:val="22"/>
          <w:szCs w:val="22"/>
        </w:rPr>
        <w:t xml:space="preserve"> – затопление водой местности в результате ливней, продолжительных дождей, снегопадов, бурного таяния снегов, ветрового нагона воды на морское побережье и прочее, причиняющее материальный ущерб, наносящее урон здоровью населения или приводящее к его гибели. Каждый год в том или ином регионе происходят, особенно в весенний период, сильные разливы рек. Ни в настоящее время, ни в обозримом будущем предотвратить наводнения целиком не представляется возможным. Их можно только прогнозировать, локализовать, ослабить их последствия.</w:t>
      </w:r>
      <w:r>
        <w:rPr>
          <w:sz w:val="22"/>
          <w:szCs w:val="22"/>
        </w:rPr>
        <w:t xml:space="preserve"> </w:t>
      </w:r>
      <w:r w:rsidRPr="00F200A1">
        <w:rPr>
          <w:b/>
          <w:sz w:val="22"/>
          <w:szCs w:val="22"/>
        </w:rPr>
        <w:t>Паводок</w:t>
      </w:r>
      <w:r w:rsidRPr="00F200A1">
        <w:rPr>
          <w:sz w:val="22"/>
          <w:szCs w:val="22"/>
        </w:rPr>
        <w:t xml:space="preserve"> </w:t>
      </w:r>
      <w:r w:rsidRPr="00255388">
        <w:rPr>
          <w:sz w:val="22"/>
          <w:szCs w:val="22"/>
        </w:rPr>
        <w:t>– это краткий быстрый подъем воды из-за ливней или зимних оттепелей. Прибрежная обстановка может заставить людей пересесть в лодки, что влечет за собой опасность неожиданно оказаться в холодной воде. Не всегда спасательные средства оперативно оказываются под рукой. В таких случаях человек должен уметь максимально рассчитывать на самого себя.</w:t>
      </w:r>
    </w:p>
    <w:p w:rsidR="00DB01B8" w:rsidRDefault="00DB01B8" w:rsidP="006B7C06">
      <w:pPr>
        <w:ind w:firstLine="480"/>
        <w:jc w:val="both"/>
        <w:rPr>
          <w:b/>
          <w:sz w:val="22"/>
          <w:szCs w:val="22"/>
        </w:rPr>
      </w:pPr>
    </w:p>
    <w:p w:rsidR="006B7C06" w:rsidRDefault="006B7C06" w:rsidP="006B7C06">
      <w:pPr>
        <w:ind w:firstLine="480"/>
        <w:jc w:val="both"/>
        <w:rPr>
          <w:b/>
          <w:sz w:val="22"/>
          <w:szCs w:val="22"/>
        </w:rPr>
      </w:pPr>
      <w:r w:rsidRPr="00F200A1">
        <w:rPr>
          <w:b/>
          <w:sz w:val="22"/>
          <w:szCs w:val="22"/>
        </w:rPr>
        <w:t>Если Вы попали в зону затопления, Вам необходимо:</w:t>
      </w:r>
    </w:p>
    <w:p w:rsidR="006B7C06" w:rsidRPr="00255388" w:rsidRDefault="006B7C06" w:rsidP="006B7C06">
      <w:pPr>
        <w:ind w:firstLine="480"/>
        <w:jc w:val="both"/>
        <w:rPr>
          <w:sz w:val="22"/>
          <w:szCs w:val="22"/>
        </w:rPr>
      </w:pPr>
      <w:r w:rsidRPr="00F200A1">
        <w:rPr>
          <w:sz w:val="22"/>
          <w:szCs w:val="22"/>
        </w:rPr>
        <w:t>Внимательно прослушать информацию, принять к сведению и выполнить все требования паводковой комиссии и служб спасения.</w:t>
      </w:r>
      <w:r>
        <w:rPr>
          <w:sz w:val="22"/>
          <w:szCs w:val="22"/>
        </w:rPr>
        <w:t xml:space="preserve"> </w:t>
      </w:r>
      <w:r w:rsidRPr="00F200A1">
        <w:rPr>
          <w:sz w:val="22"/>
          <w:szCs w:val="22"/>
        </w:rPr>
        <w:t>Отключить газ, электричество и воду.</w:t>
      </w:r>
      <w:r>
        <w:rPr>
          <w:sz w:val="22"/>
          <w:szCs w:val="22"/>
        </w:rPr>
        <w:t xml:space="preserve"> </w:t>
      </w:r>
      <w:r w:rsidRPr="00F200A1">
        <w:rPr>
          <w:sz w:val="22"/>
          <w:szCs w:val="22"/>
        </w:rPr>
        <w:t>Погасить огонь в горящих печах.</w:t>
      </w:r>
      <w:r>
        <w:rPr>
          <w:sz w:val="22"/>
          <w:szCs w:val="22"/>
        </w:rPr>
        <w:t xml:space="preserve"> </w:t>
      </w:r>
      <w:r w:rsidRPr="00F200A1">
        <w:rPr>
          <w:sz w:val="22"/>
          <w:szCs w:val="22"/>
        </w:rPr>
        <w:t>Ценные вещи и мебель перенести на верхние этажи или чердак.</w:t>
      </w:r>
      <w:r>
        <w:rPr>
          <w:sz w:val="22"/>
          <w:szCs w:val="22"/>
        </w:rPr>
        <w:t xml:space="preserve"> </w:t>
      </w:r>
      <w:r w:rsidRPr="00F200A1">
        <w:rPr>
          <w:sz w:val="22"/>
          <w:szCs w:val="22"/>
        </w:rPr>
        <w:t>Закрыть окна и двери или даже забить их досками.</w:t>
      </w:r>
      <w:r>
        <w:rPr>
          <w:sz w:val="22"/>
          <w:szCs w:val="22"/>
        </w:rPr>
        <w:t xml:space="preserve"> </w:t>
      </w:r>
      <w:r w:rsidRPr="00F200A1">
        <w:rPr>
          <w:sz w:val="22"/>
          <w:szCs w:val="22"/>
        </w:rPr>
        <w:t>Животных необходимо выпустить из помещений, а собак отвязать.</w:t>
      </w:r>
      <w:r>
        <w:rPr>
          <w:sz w:val="22"/>
          <w:szCs w:val="22"/>
        </w:rPr>
        <w:t xml:space="preserve"> </w:t>
      </w:r>
      <w:r w:rsidRPr="00F200A1">
        <w:rPr>
          <w:sz w:val="22"/>
          <w:szCs w:val="22"/>
        </w:rPr>
        <w:t>Дрова или предметы, способные уплыть при подъеме воды, лучше перенести в помещение (сарай).</w:t>
      </w:r>
      <w:r>
        <w:rPr>
          <w:sz w:val="22"/>
          <w:szCs w:val="22"/>
        </w:rPr>
        <w:t xml:space="preserve"> </w:t>
      </w:r>
      <w:r w:rsidRPr="00F200A1">
        <w:rPr>
          <w:sz w:val="22"/>
          <w:szCs w:val="22"/>
        </w:rPr>
        <w:t>Из подвалов вынести все, что может испортиться от воды.</w:t>
      </w:r>
      <w:r>
        <w:rPr>
          <w:sz w:val="22"/>
          <w:szCs w:val="22"/>
        </w:rPr>
        <w:t xml:space="preserve"> </w:t>
      </w:r>
      <w:r w:rsidRPr="00F200A1">
        <w:rPr>
          <w:sz w:val="22"/>
          <w:szCs w:val="22"/>
        </w:rPr>
        <w:t>Подготовиться к эвакуации.</w:t>
      </w:r>
      <w:r>
        <w:rPr>
          <w:sz w:val="22"/>
          <w:szCs w:val="22"/>
        </w:rPr>
        <w:t xml:space="preserve"> </w:t>
      </w:r>
      <w:r w:rsidRPr="00255388">
        <w:rPr>
          <w:sz w:val="22"/>
          <w:szCs w:val="22"/>
        </w:rPr>
        <w:t>С получением предупреждения об эвакуации соберите трехдневный запас питания (возьмите энергетически ценные и детские продукты питания: шоколад, молоко, воду и т.п.), подготовьте теплую практичную одежду, аптечку первой помощи и лекарства, которыми обычно пользуетесь, заверните в непромокаемый пакет паспорт и другие документы, возьмите с собой туалетные принадлежности и постельное белье. При наличии времени забейте окна и двери.</w:t>
      </w:r>
    </w:p>
    <w:p w:rsidR="00DB01B8" w:rsidRDefault="00DB01B8" w:rsidP="006B7C06">
      <w:pPr>
        <w:ind w:firstLine="480"/>
        <w:jc w:val="both"/>
        <w:rPr>
          <w:b/>
          <w:sz w:val="22"/>
          <w:szCs w:val="22"/>
        </w:rPr>
      </w:pPr>
    </w:p>
    <w:p w:rsidR="006B7C06" w:rsidRPr="00255388" w:rsidRDefault="006B7C06" w:rsidP="006B7C06">
      <w:pPr>
        <w:ind w:firstLine="480"/>
        <w:jc w:val="both"/>
        <w:rPr>
          <w:sz w:val="22"/>
          <w:szCs w:val="22"/>
        </w:rPr>
      </w:pPr>
      <w:r w:rsidRPr="000B65F4">
        <w:rPr>
          <w:b/>
          <w:sz w:val="22"/>
          <w:szCs w:val="22"/>
        </w:rPr>
        <w:t>Полезные советы:</w:t>
      </w:r>
      <w:r>
        <w:rPr>
          <w:sz w:val="22"/>
          <w:szCs w:val="22"/>
        </w:rPr>
        <w:t xml:space="preserve"> </w:t>
      </w:r>
      <w:r w:rsidRPr="00255388">
        <w:rPr>
          <w:sz w:val="22"/>
          <w:szCs w:val="22"/>
        </w:rPr>
        <w:t>При наличии в хозяйстве лодок, бочек (пустых), бревен, камер и т.п. соорудить из них примитивные плавательные спасательные средства. Можно из пластиковых бутылок, надувных подушек, матрацев соорудить средства для спасения.</w:t>
      </w:r>
      <w:r>
        <w:rPr>
          <w:sz w:val="22"/>
          <w:szCs w:val="22"/>
        </w:rPr>
        <w:t xml:space="preserve"> </w:t>
      </w:r>
      <w:r w:rsidRPr="00255388">
        <w:rPr>
          <w:sz w:val="22"/>
          <w:szCs w:val="22"/>
        </w:rPr>
        <w:t>Наполните рубашку или брюки легкими плавающими предметами (мячиками, шарами, пустыми закрытыми пластмассовыми бутылками и т.п.).</w:t>
      </w:r>
      <w:r>
        <w:rPr>
          <w:sz w:val="22"/>
          <w:szCs w:val="22"/>
        </w:rPr>
        <w:t xml:space="preserve"> </w:t>
      </w:r>
      <w:r w:rsidRPr="00255388">
        <w:rPr>
          <w:sz w:val="22"/>
          <w:szCs w:val="22"/>
        </w:rPr>
        <w:t>До прибытия помощи следует оставаться на верхних этажах, чердаках, крышах, деревьях, возвышенностях.</w:t>
      </w:r>
      <w:r>
        <w:rPr>
          <w:sz w:val="22"/>
          <w:szCs w:val="22"/>
        </w:rPr>
        <w:t xml:space="preserve"> </w:t>
      </w:r>
      <w:r w:rsidRPr="00255388">
        <w:rPr>
          <w:sz w:val="22"/>
          <w:szCs w:val="22"/>
        </w:rPr>
        <w:t>Организовать подачу сигналов спасателям с помощью флагов, факелов, света фонаря или свечи.</w:t>
      </w:r>
      <w:r>
        <w:rPr>
          <w:sz w:val="22"/>
          <w:szCs w:val="22"/>
        </w:rPr>
        <w:t xml:space="preserve"> </w:t>
      </w:r>
      <w:r w:rsidRPr="00255388">
        <w:rPr>
          <w:sz w:val="22"/>
          <w:szCs w:val="22"/>
        </w:rPr>
        <w:t>Самостоятельно из зоны затопления надо выбираться, в крайнем случае, когда нет надежды на спасателей.</w:t>
      </w:r>
      <w:r>
        <w:rPr>
          <w:sz w:val="22"/>
          <w:szCs w:val="22"/>
        </w:rPr>
        <w:t xml:space="preserve"> </w:t>
      </w:r>
      <w:r w:rsidRPr="00255388">
        <w:rPr>
          <w:sz w:val="22"/>
          <w:szCs w:val="22"/>
        </w:rPr>
        <w:t xml:space="preserve">Подготавливаться к </w:t>
      </w:r>
      <w:proofErr w:type="spellStart"/>
      <w:r w:rsidRPr="00255388">
        <w:rPr>
          <w:sz w:val="22"/>
          <w:szCs w:val="22"/>
        </w:rPr>
        <w:t>самоспасению</w:t>
      </w:r>
      <w:proofErr w:type="spellEnd"/>
      <w:r w:rsidRPr="00255388">
        <w:rPr>
          <w:sz w:val="22"/>
          <w:szCs w:val="22"/>
        </w:rPr>
        <w:t xml:space="preserve"> надо тщательно, спокойно, учитывая направление и скорость течения воды.</w:t>
      </w:r>
      <w:r>
        <w:rPr>
          <w:sz w:val="22"/>
          <w:szCs w:val="22"/>
        </w:rPr>
        <w:t xml:space="preserve"> </w:t>
      </w:r>
      <w:r w:rsidRPr="00255388">
        <w:rPr>
          <w:sz w:val="22"/>
          <w:szCs w:val="22"/>
        </w:rPr>
        <w:t>Если местность вам знакома и глубина воды незначительна, то можно уверенно дойти до здания, сооружения, возвышающихся над водой незатопленных участков суши.</w:t>
      </w:r>
      <w:r>
        <w:rPr>
          <w:sz w:val="22"/>
          <w:szCs w:val="22"/>
        </w:rPr>
        <w:t xml:space="preserve"> </w:t>
      </w:r>
      <w:r w:rsidRPr="00255388">
        <w:rPr>
          <w:sz w:val="22"/>
          <w:szCs w:val="22"/>
        </w:rPr>
        <w:t xml:space="preserve">Если вы находитесь в </w:t>
      </w:r>
      <w:proofErr w:type="spellStart"/>
      <w:r w:rsidRPr="00255388">
        <w:rPr>
          <w:sz w:val="22"/>
          <w:szCs w:val="22"/>
        </w:rPr>
        <w:t>быстрозатапливаемой</w:t>
      </w:r>
      <w:proofErr w:type="spellEnd"/>
      <w:r w:rsidRPr="00255388">
        <w:rPr>
          <w:sz w:val="22"/>
          <w:szCs w:val="22"/>
        </w:rPr>
        <w:t xml:space="preserve"> зоне, то необходимо дать сигнал спасателям; если их нет, то передвигаться по воде медленно, желательно прощупывать глубин шестом или палкой.</w:t>
      </w:r>
    </w:p>
    <w:p w:rsidR="00DB01B8" w:rsidRDefault="00DB01B8" w:rsidP="006B7C06">
      <w:pPr>
        <w:ind w:firstLine="480"/>
        <w:jc w:val="both"/>
        <w:rPr>
          <w:b/>
          <w:sz w:val="22"/>
          <w:szCs w:val="22"/>
        </w:rPr>
      </w:pPr>
    </w:p>
    <w:p w:rsidR="006B7C06" w:rsidRPr="00255388" w:rsidRDefault="006B7C06" w:rsidP="006B7C06">
      <w:pPr>
        <w:ind w:firstLine="480"/>
        <w:jc w:val="both"/>
        <w:rPr>
          <w:sz w:val="22"/>
          <w:szCs w:val="22"/>
        </w:rPr>
      </w:pPr>
      <w:r>
        <w:rPr>
          <w:b/>
          <w:sz w:val="22"/>
          <w:szCs w:val="22"/>
        </w:rPr>
        <w:t>В</w:t>
      </w:r>
      <w:r w:rsidRPr="000B65F4">
        <w:rPr>
          <w:b/>
          <w:sz w:val="22"/>
          <w:szCs w:val="22"/>
        </w:rPr>
        <w:t xml:space="preserve"> случае попадания в водный поток необходимо:</w:t>
      </w:r>
      <w:r>
        <w:rPr>
          <w:b/>
          <w:sz w:val="22"/>
          <w:szCs w:val="22"/>
        </w:rPr>
        <w:t xml:space="preserve"> </w:t>
      </w:r>
      <w:r w:rsidRPr="00255388">
        <w:rPr>
          <w:sz w:val="22"/>
          <w:szCs w:val="22"/>
        </w:rPr>
        <w:t>Удерживаться на поверхности воды.</w:t>
      </w:r>
      <w:r>
        <w:rPr>
          <w:sz w:val="22"/>
          <w:szCs w:val="22"/>
        </w:rPr>
        <w:t xml:space="preserve"> </w:t>
      </w:r>
      <w:r w:rsidRPr="00255388">
        <w:rPr>
          <w:sz w:val="22"/>
          <w:szCs w:val="22"/>
        </w:rPr>
        <w:t>Использовать для удержания на поверхности воды плавающие предметы.</w:t>
      </w:r>
      <w:r>
        <w:rPr>
          <w:sz w:val="22"/>
          <w:szCs w:val="22"/>
        </w:rPr>
        <w:t xml:space="preserve"> </w:t>
      </w:r>
      <w:r w:rsidRPr="00255388">
        <w:rPr>
          <w:sz w:val="22"/>
          <w:szCs w:val="22"/>
        </w:rPr>
        <w:t>Плыть по течению, экономить силы, приближаться к берегу.</w:t>
      </w:r>
      <w:r>
        <w:rPr>
          <w:sz w:val="22"/>
          <w:szCs w:val="22"/>
        </w:rPr>
        <w:t xml:space="preserve"> </w:t>
      </w:r>
      <w:r w:rsidRPr="00255388">
        <w:rPr>
          <w:sz w:val="22"/>
          <w:szCs w:val="22"/>
        </w:rPr>
        <w:t>Избегать водоворотов, стремнин, препятствий в воде.</w:t>
      </w:r>
      <w:r>
        <w:rPr>
          <w:sz w:val="22"/>
          <w:szCs w:val="22"/>
        </w:rPr>
        <w:t xml:space="preserve"> </w:t>
      </w:r>
      <w:r w:rsidRPr="00255388">
        <w:rPr>
          <w:sz w:val="22"/>
          <w:szCs w:val="22"/>
        </w:rPr>
        <w:t>Использовать плавающие предметы или страховочную веревку.</w:t>
      </w:r>
      <w:r>
        <w:rPr>
          <w:sz w:val="22"/>
          <w:szCs w:val="22"/>
        </w:rPr>
        <w:t xml:space="preserve"> Знать, что о</w:t>
      </w:r>
      <w:r w:rsidRPr="00255388">
        <w:rPr>
          <w:sz w:val="22"/>
          <w:szCs w:val="22"/>
        </w:rPr>
        <w:t>бычный человек в одежде может находиться в воде с температурой 7-8 градусов до 3-4 часов, в воде с температурой 3-4 градуса – до 1,5-2 часов без ущерба для жизни и здоровья. Самое главное – верить, что это возможно.</w:t>
      </w:r>
      <w:r>
        <w:rPr>
          <w:sz w:val="22"/>
          <w:szCs w:val="22"/>
        </w:rPr>
        <w:t xml:space="preserve"> </w:t>
      </w:r>
      <w:r w:rsidRPr="00255388">
        <w:rPr>
          <w:sz w:val="22"/>
          <w:szCs w:val="22"/>
        </w:rPr>
        <w:t>Оказавшись неожиданно в воде, постарайтесь зацепиться за какую-нибудь точку опоры и перетерпите первые неприятные ощущения от холодной воды. Никаких резких движений, подавите в себе внутреннюю панику. Через 30-40 секунд вы перестанете остро чувствовать холод, почувствовав легкое внутреннее тепло.</w:t>
      </w:r>
      <w:r>
        <w:rPr>
          <w:sz w:val="22"/>
          <w:szCs w:val="22"/>
        </w:rPr>
        <w:t xml:space="preserve"> </w:t>
      </w:r>
      <w:r w:rsidRPr="00255388">
        <w:rPr>
          <w:sz w:val="22"/>
          <w:szCs w:val="22"/>
        </w:rPr>
        <w:t>Оставьте на себе нижнее белье, носки, перчатки, головной убор. Помните: от 40 до 60 % тепла уходит через голову, поэтому не снимайте головной убор, даже мокрый.</w:t>
      </w:r>
      <w:r>
        <w:rPr>
          <w:sz w:val="22"/>
          <w:szCs w:val="22"/>
        </w:rPr>
        <w:t xml:space="preserve"> </w:t>
      </w:r>
      <w:r w:rsidRPr="00255388">
        <w:rPr>
          <w:sz w:val="22"/>
          <w:szCs w:val="22"/>
        </w:rPr>
        <w:t xml:space="preserve">При неприятных (болезненных) ощущениях в пальцах рук и ног имейте в виду: они быстро пройдут после выхода из воды. Однако сила кистей рук и ступней ног снижается в несколько раз. Даже не </w:t>
      </w:r>
      <w:r w:rsidRPr="00255388">
        <w:rPr>
          <w:sz w:val="22"/>
          <w:szCs w:val="22"/>
        </w:rPr>
        <w:lastRenderedPageBreak/>
        <w:t>пытайтесь делать те физические усилия, которые доступны вам в обычных условиях.</w:t>
      </w:r>
      <w:r>
        <w:rPr>
          <w:sz w:val="22"/>
          <w:szCs w:val="22"/>
        </w:rPr>
        <w:t xml:space="preserve"> </w:t>
      </w:r>
      <w:r w:rsidRPr="00255388">
        <w:rPr>
          <w:sz w:val="22"/>
          <w:szCs w:val="22"/>
        </w:rPr>
        <w:t>Опасайтесь острого льда – здесь вас подстерегает двойная опасность: холодная вода анестезирует поверхностные участки тела, и даже глубокие порезы (1); холодная вода значительно замедляет процесс свертывания крови, и рана постоянно кровоточит (2). Очень часто люди в воде гибнут не от холода, а от кровопотерь.</w:t>
      </w:r>
    </w:p>
    <w:p w:rsidR="006B7C06" w:rsidRPr="00255388" w:rsidRDefault="006B7C06" w:rsidP="006B7C06">
      <w:pPr>
        <w:ind w:firstLine="480"/>
        <w:jc w:val="both"/>
        <w:rPr>
          <w:sz w:val="22"/>
          <w:szCs w:val="22"/>
        </w:rPr>
      </w:pPr>
      <w:r w:rsidRPr="00255388">
        <w:rPr>
          <w:sz w:val="22"/>
          <w:szCs w:val="22"/>
        </w:rPr>
        <w:t>Не пытайтесь выбраться на заведомо тонкий лед: даже выбравшись на него, вы все равно провалитесь под лед. Осторожно проламывая его, продвигайтесь к берегу или к толстому льду, аккуратно касаясь льда, т.к. он имеет режущие свойства.</w:t>
      </w:r>
    </w:p>
    <w:p w:rsidR="006B7C06" w:rsidRPr="00255388" w:rsidRDefault="006B7C06" w:rsidP="006B7C06">
      <w:pPr>
        <w:ind w:firstLine="480"/>
        <w:jc w:val="both"/>
        <w:rPr>
          <w:sz w:val="22"/>
          <w:szCs w:val="22"/>
        </w:rPr>
      </w:pPr>
      <w:r w:rsidRPr="00255388">
        <w:rPr>
          <w:sz w:val="22"/>
          <w:szCs w:val="22"/>
        </w:rPr>
        <w:t xml:space="preserve">Если вы выбрались на берег или на лед, снимите с себя всю одежду, максимально отожмите нижнее белье, вытритесь им, снова отожмите и наденьте на тело. Не стойте босиком на льду или холодной земле. Делайте согревающие движения (упражнения). Не позволяйте себе заснуть, пока не начнете согреваться. Если вы начали дрожать, это очень хороший признак – организм </w:t>
      </w:r>
      <w:proofErr w:type="spellStart"/>
      <w:r w:rsidRPr="00255388">
        <w:rPr>
          <w:sz w:val="22"/>
          <w:szCs w:val="22"/>
        </w:rPr>
        <w:t>самосогревается</w:t>
      </w:r>
      <w:proofErr w:type="spellEnd"/>
      <w:r w:rsidRPr="00255388">
        <w:rPr>
          <w:sz w:val="22"/>
          <w:szCs w:val="22"/>
        </w:rPr>
        <w:t>.</w:t>
      </w:r>
    </w:p>
    <w:p w:rsidR="006B7C06" w:rsidRPr="00255388" w:rsidRDefault="006B7C06" w:rsidP="006B7C06">
      <w:pPr>
        <w:ind w:firstLine="480"/>
        <w:jc w:val="both"/>
        <w:rPr>
          <w:sz w:val="22"/>
          <w:szCs w:val="22"/>
        </w:rPr>
      </w:pPr>
      <w:r w:rsidRPr="00255388">
        <w:rPr>
          <w:sz w:val="22"/>
          <w:szCs w:val="22"/>
        </w:rPr>
        <w:t xml:space="preserve">Если вы оказываете помощь человеку, длительное время находящемуся в холодной воде, </w:t>
      </w:r>
      <w:proofErr w:type="gramStart"/>
      <w:r w:rsidRPr="00255388">
        <w:rPr>
          <w:sz w:val="22"/>
          <w:szCs w:val="22"/>
        </w:rPr>
        <w:t>не в коем случае</w:t>
      </w:r>
      <w:proofErr w:type="gramEnd"/>
      <w:r w:rsidRPr="00255388">
        <w:rPr>
          <w:sz w:val="22"/>
          <w:szCs w:val="22"/>
        </w:rPr>
        <w:t xml:space="preserve"> не давайте ему спиртное – это может его погубить. По возможности, потерпевшего надо быстро переодеть в сухое белье. Произведите массаж конечностей, начиная с периферии. Растирание спиртным конечностей и отдельных участков тела также малоэффективно и обманчиво.</w:t>
      </w:r>
    </w:p>
    <w:p w:rsidR="006B7C06" w:rsidRPr="00255388" w:rsidRDefault="006B7C06" w:rsidP="006B7C06">
      <w:pPr>
        <w:ind w:firstLine="480"/>
        <w:jc w:val="both"/>
        <w:rPr>
          <w:sz w:val="22"/>
          <w:szCs w:val="22"/>
        </w:rPr>
      </w:pPr>
      <w:r w:rsidRPr="00255388">
        <w:rPr>
          <w:sz w:val="22"/>
          <w:szCs w:val="22"/>
        </w:rPr>
        <w:t>Если у вас есть время до попадания в холодную воду, подготовьте свою одежду: белье должно быть на всю длину конечностей и иметь на концах завязки или резинки, носки должны быть длинными, плотными и с резинками. Головной убор должен максимально закрывать голову, быть плотным и надежно держаться на голове, в то же время он не должен впитывать много влаги. Обувь должна легко сниматься, при этом носки должны оставаться  на ногах. Шея также максимально должна быть закрыта. И, конечно же, желательно иметь запасной комплект нижнего белья, запасные носки, перчатки, головной убор, горячее питье.</w:t>
      </w:r>
    </w:p>
    <w:p w:rsidR="00DB01B8" w:rsidRDefault="00DB01B8" w:rsidP="006B7C06">
      <w:pPr>
        <w:ind w:firstLine="480"/>
        <w:jc w:val="both"/>
        <w:rPr>
          <w:b/>
          <w:sz w:val="22"/>
          <w:szCs w:val="22"/>
        </w:rPr>
      </w:pPr>
    </w:p>
    <w:p w:rsidR="006B7C06" w:rsidRPr="00255388" w:rsidRDefault="006B7C06" w:rsidP="006B7C06">
      <w:pPr>
        <w:ind w:firstLine="480"/>
        <w:jc w:val="both"/>
        <w:rPr>
          <w:sz w:val="22"/>
          <w:szCs w:val="22"/>
        </w:rPr>
      </w:pPr>
      <w:r>
        <w:rPr>
          <w:b/>
          <w:sz w:val="22"/>
          <w:szCs w:val="22"/>
        </w:rPr>
        <w:t>П</w:t>
      </w:r>
      <w:r w:rsidRPr="00CB2139">
        <w:rPr>
          <w:b/>
          <w:sz w:val="22"/>
          <w:szCs w:val="22"/>
        </w:rPr>
        <w:t>о окончании наводнения</w:t>
      </w:r>
      <w:r>
        <w:rPr>
          <w:b/>
          <w:sz w:val="22"/>
          <w:szCs w:val="22"/>
        </w:rPr>
        <w:t xml:space="preserve">: </w:t>
      </w:r>
      <w:r w:rsidRPr="00255388">
        <w:rPr>
          <w:sz w:val="22"/>
          <w:szCs w:val="22"/>
        </w:rPr>
        <w:t>После того как сошла вода, и повторения наводнения не ожидается, вернувшись, домой, нужно приступить к восстановительным работам.</w:t>
      </w:r>
      <w:r>
        <w:rPr>
          <w:sz w:val="22"/>
          <w:szCs w:val="22"/>
        </w:rPr>
        <w:t xml:space="preserve"> </w:t>
      </w:r>
      <w:r w:rsidRPr="00255388">
        <w:rPr>
          <w:sz w:val="22"/>
          <w:szCs w:val="22"/>
        </w:rPr>
        <w:t>При этом следует соблюдать требования техники безопасности. Входить в строение следует осторожно.</w:t>
      </w:r>
      <w:r>
        <w:rPr>
          <w:sz w:val="22"/>
          <w:szCs w:val="22"/>
        </w:rPr>
        <w:t xml:space="preserve"> </w:t>
      </w:r>
      <w:r w:rsidRPr="00255388">
        <w:rPr>
          <w:sz w:val="22"/>
          <w:szCs w:val="22"/>
        </w:rPr>
        <w:t xml:space="preserve">Необходимо убедиться, что строение не </w:t>
      </w:r>
      <w:proofErr w:type="gramStart"/>
      <w:r w:rsidRPr="00255388">
        <w:rPr>
          <w:sz w:val="22"/>
          <w:szCs w:val="22"/>
        </w:rPr>
        <w:t>пострадало и нет</w:t>
      </w:r>
      <w:proofErr w:type="gramEnd"/>
      <w:r w:rsidRPr="00255388">
        <w:rPr>
          <w:sz w:val="22"/>
          <w:szCs w:val="22"/>
        </w:rPr>
        <w:t xml:space="preserve"> опасения обрушения стен или потолка, обвалов, провалов.</w:t>
      </w:r>
      <w:r>
        <w:rPr>
          <w:sz w:val="22"/>
          <w:szCs w:val="22"/>
        </w:rPr>
        <w:t xml:space="preserve"> </w:t>
      </w:r>
      <w:r w:rsidRPr="00255388">
        <w:rPr>
          <w:sz w:val="22"/>
          <w:szCs w:val="22"/>
        </w:rPr>
        <w:t>Ни в коем случае нельзя включать электричество и зажигать огонь, так как возможен взрыв из-за утечки газа.</w:t>
      </w:r>
      <w:r>
        <w:rPr>
          <w:sz w:val="22"/>
          <w:szCs w:val="22"/>
        </w:rPr>
        <w:t xml:space="preserve"> </w:t>
      </w:r>
      <w:r w:rsidRPr="00255388">
        <w:rPr>
          <w:sz w:val="22"/>
          <w:szCs w:val="22"/>
        </w:rPr>
        <w:t>Необходимо обеспечить просушку внутренних помещений, вещей, убрать мусор.</w:t>
      </w:r>
      <w:r>
        <w:rPr>
          <w:sz w:val="22"/>
          <w:szCs w:val="22"/>
        </w:rPr>
        <w:t xml:space="preserve"> </w:t>
      </w:r>
      <w:r w:rsidRPr="00255388">
        <w:rPr>
          <w:sz w:val="22"/>
          <w:szCs w:val="22"/>
        </w:rPr>
        <w:t>Привести территорию и жилье в пригодное состояние.</w:t>
      </w:r>
    </w:p>
    <w:p w:rsidR="00DB01B8" w:rsidRDefault="00DB01B8" w:rsidP="006B7C06">
      <w:pPr>
        <w:ind w:firstLine="540"/>
        <w:jc w:val="both"/>
        <w:rPr>
          <w:b/>
          <w:sz w:val="22"/>
          <w:szCs w:val="22"/>
        </w:rPr>
      </w:pPr>
    </w:p>
    <w:p w:rsidR="006B7C06" w:rsidRPr="00907592" w:rsidRDefault="006B7C06" w:rsidP="006B7C06">
      <w:pPr>
        <w:ind w:firstLine="540"/>
        <w:jc w:val="both"/>
        <w:rPr>
          <w:sz w:val="22"/>
          <w:szCs w:val="22"/>
        </w:rPr>
      </w:pPr>
      <w:r w:rsidRPr="00907592">
        <w:rPr>
          <w:b/>
          <w:sz w:val="22"/>
          <w:szCs w:val="22"/>
        </w:rPr>
        <w:t>УРАГАН</w:t>
      </w:r>
      <w:r w:rsidRPr="00907592">
        <w:rPr>
          <w:rStyle w:val="a5"/>
          <w:b/>
          <w:sz w:val="22"/>
          <w:szCs w:val="22"/>
        </w:rPr>
        <w:footnoteReference w:id="9"/>
      </w:r>
      <w:r w:rsidRPr="00907592">
        <w:rPr>
          <w:sz w:val="22"/>
          <w:szCs w:val="22"/>
        </w:rPr>
        <w:t xml:space="preserve"> – это атмосферный вихрь больших размеров со скоростью ветра до </w:t>
      </w:r>
      <w:smartTag w:uri="urn:schemas-microsoft-com:office:smarttags" w:element="metricconverter">
        <w:smartTagPr>
          <w:attr w:name="ProductID" w:val="120 км/ч"/>
        </w:smartTagPr>
        <w:r w:rsidRPr="00907592">
          <w:rPr>
            <w:sz w:val="22"/>
            <w:szCs w:val="22"/>
          </w:rPr>
          <w:t>120 км/ч</w:t>
        </w:r>
      </w:smartTag>
      <w:r w:rsidRPr="00907592">
        <w:rPr>
          <w:sz w:val="22"/>
          <w:szCs w:val="22"/>
        </w:rPr>
        <w:t xml:space="preserve">, а в приземном слое – до </w:t>
      </w:r>
      <w:smartTag w:uri="urn:schemas-microsoft-com:office:smarttags" w:element="metricconverter">
        <w:smartTagPr>
          <w:attr w:name="ProductID" w:val="200 км/ч"/>
        </w:smartTagPr>
        <w:r w:rsidRPr="00907592">
          <w:rPr>
            <w:sz w:val="22"/>
            <w:szCs w:val="22"/>
          </w:rPr>
          <w:t>200 км/ч</w:t>
        </w:r>
      </w:smartTag>
      <w:r w:rsidRPr="00907592">
        <w:rPr>
          <w:sz w:val="22"/>
          <w:szCs w:val="22"/>
        </w:rPr>
        <w:t>.</w:t>
      </w:r>
    </w:p>
    <w:p w:rsidR="00DB01B8" w:rsidRDefault="00DB01B8" w:rsidP="006B7C06">
      <w:pPr>
        <w:ind w:firstLine="540"/>
        <w:jc w:val="both"/>
        <w:rPr>
          <w:b/>
          <w:sz w:val="22"/>
          <w:szCs w:val="22"/>
        </w:rPr>
      </w:pPr>
    </w:p>
    <w:p w:rsidR="006B7C06" w:rsidRPr="00907592" w:rsidRDefault="006B7C06" w:rsidP="006B7C06">
      <w:pPr>
        <w:ind w:firstLine="540"/>
        <w:jc w:val="both"/>
        <w:rPr>
          <w:sz w:val="22"/>
          <w:szCs w:val="22"/>
        </w:rPr>
      </w:pPr>
      <w:r w:rsidRPr="00907592">
        <w:rPr>
          <w:b/>
          <w:sz w:val="22"/>
          <w:szCs w:val="22"/>
        </w:rPr>
        <w:t>БУРЯ</w:t>
      </w:r>
      <w:r>
        <w:rPr>
          <w:b/>
          <w:sz w:val="22"/>
          <w:szCs w:val="22"/>
          <w:vertAlign w:val="superscript"/>
        </w:rPr>
        <w:t>8</w:t>
      </w:r>
      <w:r w:rsidRPr="00907592">
        <w:rPr>
          <w:sz w:val="22"/>
          <w:szCs w:val="22"/>
        </w:rPr>
        <w:t xml:space="preserve"> – это длительный, очень сильный ветер со скоростью более 20 м/с, который обычно наблюдается при прохождении циклона и сопровождается сильным волнением на море и разрушениями на суше.</w:t>
      </w:r>
    </w:p>
    <w:p w:rsidR="00DB01B8" w:rsidRDefault="00DB01B8" w:rsidP="006B7C06">
      <w:pPr>
        <w:ind w:firstLine="540"/>
        <w:jc w:val="both"/>
        <w:rPr>
          <w:b/>
          <w:sz w:val="22"/>
          <w:szCs w:val="22"/>
        </w:rPr>
      </w:pPr>
    </w:p>
    <w:p w:rsidR="006B7C06" w:rsidRPr="00907592" w:rsidRDefault="006B7C06" w:rsidP="006B7C06">
      <w:pPr>
        <w:ind w:firstLine="540"/>
        <w:jc w:val="both"/>
        <w:rPr>
          <w:sz w:val="22"/>
          <w:szCs w:val="22"/>
        </w:rPr>
      </w:pPr>
      <w:r w:rsidRPr="00907592">
        <w:rPr>
          <w:b/>
          <w:sz w:val="22"/>
          <w:szCs w:val="22"/>
        </w:rPr>
        <w:t>СМЕРЧ</w:t>
      </w:r>
      <w:r>
        <w:rPr>
          <w:b/>
          <w:sz w:val="22"/>
          <w:szCs w:val="22"/>
          <w:vertAlign w:val="superscript"/>
        </w:rPr>
        <w:t>8</w:t>
      </w:r>
      <w:r w:rsidRPr="00907592">
        <w:rPr>
          <w:sz w:val="22"/>
          <w:szCs w:val="22"/>
        </w:rPr>
        <w:t xml:space="preserve"> – это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 существует недолго, перемещаясь вместе с облаком.</w:t>
      </w:r>
    </w:p>
    <w:p w:rsidR="00DB01B8" w:rsidRDefault="00DB01B8" w:rsidP="006B7C06">
      <w:pPr>
        <w:ind w:firstLine="540"/>
        <w:jc w:val="both"/>
        <w:rPr>
          <w:b/>
          <w:sz w:val="22"/>
          <w:szCs w:val="22"/>
        </w:rPr>
      </w:pPr>
    </w:p>
    <w:p w:rsidR="006B7C06" w:rsidRPr="00907592" w:rsidRDefault="006B7C06" w:rsidP="006B7C06">
      <w:pPr>
        <w:ind w:firstLine="540"/>
        <w:jc w:val="both"/>
        <w:rPr>
          <w:sz w:val="22"/>
          <w:szCs w:val="22"/>
        </w:rPr>
      </w:pPr>
      <w:r w:rsidRPr="00907592">
        <w:rPr>
          <w:b/>
          <w:sz w:val="22"/>
          <w:szCs w:val="22"/>
        </w:rPr>
        <w:t>Основные признаки возникновения:</w:t>
      </w:r>
      <w:r>
        <w:rPr>
          <w:sz w:val="22"/>
          <w:szCs w:val="22"/>
        </w:rPr>
        <w:t xml:space="preserve"> </w:t>
      </w:r>
      <w:r w:rsidRPr="00907592">
        <w:rPr>
          <w:sz w:val="22"/>
          <w:szCs w:val="22"/>
        </w:rPr>
        <w:t>Усиление скорости ветра</w:t>
      </w:r>
      <w:r>
        <w:rPr>
          <w:sz w:val="22"/>
          <w:szCs w:val="22"/>
        </w:rPr>
        <w:t xml:space="preserve">. </w:t>
      </w:r>
      <w:r w:rsidRPr="00907592">
        <w:rPr>
          <w:sz w:val="22"/>
          <w:szCs w:val="22"/>
        </w:rPr>
        <w:t>Резкое падение атмосферного давления</w:t>
      </w:r>
      <w:r>
        <w:rPr>
          <w:sz w:val="22"/>
          <w:szCs w:val="22"/>
        </w:rPr>
        <w:t xml:space="preserve">. </w:t>
      </w:r>
      <w:r w:rsidRPr="00907592">
        <w:rPr>
          <w:sz w:val="22"/>
          <w:szCs w:val="22"/>
        </w:rPr>
        <w:t>Ливневые дожди и штормовой нагон воды</w:t>
      </w:r>
      <w:r>
        <w:rPr>
          <w:sz w:val="22"/>
          <w:szCs w:val="22"/>
        </w:rPr>
        <w:t xml:space="preserve">. </w:t>
      </w:r>
      <w:r w:rsidRPr="00907592">
        <w:rPr>
          <w:sz w:val="22"/>
          <w:szCs w:val="22"/>
        </w:rPr>
        <w:t>Бурное выпадение снега и грунтовой пыли</w:t>
      </w:r>
      <w:r>
        <w:rPr>
          <w:sz w:val="22"/>
          <w:szCs w:val="22"/>
        </w:rPr>
        <w:t>.</w:t>
      </w:r>
    </w:p>
    <w:p w:rsidR="00DB01B8" w:rsidRDefault="00DB01B8" w:rsidP="006B7C06">
      <w:pPr>
        <w:ind w:firstLine="600"/>
        <w:jc w:val="both"/>
        <w:rPr>
          <w:b/>
          <w:sz w:val="22"/>
          <w:szCs w:val="22"/>
        </w:rPr>
      </w:pPr>
    </w:p>
    <w:p w:rsidR="006B7C06" w:rsidRPr="00907592" w:rsidRDefault="006B7C06" w:rsidP="006B7C06">
      <w:pPr>
        <w:ind w:firstLine="600"/>
        <w:jc w:val="both"/>
        <w:rPr>
          <w:sz w:val="22"/>
          <w:szCs w:val="22"/>
        </w:rPr>
      </w:pPr>
      <w:r w:rsidRPr="008741F3">
        <w:rPr>
          <w:b/>
          <w:sz w:val="22"/>
          <w:szCs w:val="22"/>
        </w:rPr>
        <w:t>Опасные (поражающие) факторы</w:t>
      </w:r>
      <w:r>
        <w:rPr>
          <w:b/>
          <w:sz w:val="22"/>
          <w:szCs w:val="22"/>
        </w:rPr>
        <w:t xml:space="preserve">: </w:t>
      </w:r>
      <w:r w:rsidRPr="00907592">
        <w:rPr>
          <w:sz w:val="22"/>
          <w:szCs w:val="22"/>
        </w:rPr>
        <w:t>Разрушение дорожных и мостовых покрытий, сооружений, воздушных линий электропередачи и связи, наземных трубопроводов.</w:t>
      </w:r>
      <w:r>
        <w:rPr>
          <w:sz w:val="22"/>
          <w:szCs w:val="22"/>
        </w:rPr>
        <w:t xml:space="preserve"> </w:t>
      </w:r>
      <w:r w:rsidRPr="00907592">
        <w:rPr>
          <w:sz w:val="22"/>
          <w:szCs w:val="22"/>
        </w:rPr>
        <w:t>Поражение людей обломками разрушенных сооружений, осколками стекол, летящими с большой скоростью.</w:t>
      </w:r>
      <w:r>
        <w:rPr>
          <w:sz w:val="22"/>
          <w:szCs w:val="22"/>
        </w:rPr>
        <w:t xml:space="preserve"> </w:t>
      </w:r>
      <w:r w:rsidRPr="00907592">
        <w:rPr>
          <w:sz w:val="22"/>
          <w:szCs w:val="22"/>
        </w:rPr>
        <w:t>Гибель и травмы людей в случае полного разрушения зданий.</w:t>
      </w:r>
      <w:r>
        <w:rPr>
          <w:sz w:val="22"/>
          <w:szCs w:val="22"/>
        </w:rPr>
        <w:t xml:space="preserve"> </w:t>
      </w:r>
      <w:r w:rsidRPr="00907592">
        <w:rPr>
          <w:sz w:val="22"/>
          <w:szCs w:val="22"/>
        </w:rPr>
        <w:t>Опасные снежные заносы и скопления пыли («черные бури») на полях, дорогах и населенных пунктах, а также загрязнение воды (при снежных и пыльных бурях).</w:t>
      </w:r>
    </w:p>
    <w:p w:rsidR="006B7C06" w:rsidRPr="00907592" w:rsidRDefault="006B7C06" w:rsidP="006B7C06">
      <w:pPr>
        <w:ind w:firstLine="540"/>
        <w:jc w:val="both"/>
        <w:rPr>
          <w:sz w:val="22"/>
          <w:szCs w:val="22"/>
        </w:rPr>
      </w:pPr>
      <w:proofErr w:type="gramStart"/>
      <w:r w:rsidRPr="00907592">
        <w:rPr>
          <w:b/>
          <w:sz w:val="22"/>
          <w:szCs w:val="22"/>
        </w:rPr>
        <w:lastRenderedPageBreak/>
        <w:t>В целях заблаговременной подготовки по защите от последствий ураганов, бурь и смерчей нужно знать:</w:t>
      </w:r>
      <w:r>
        <w:rPr>
          <w:b/>
          <w:sz w:val="22"/>
          <w:szCs w:val="22"/>
        </w:rPr>
        <w:t xml:space="preserve"> </w:t>
      </w:r>
      <w:r w:rsidRPr="00907592">
        <w:rPr>
          <w:sz w:val="22"/>
          <w:szCs w:val="22"/>
        </w:rPr>
        <w:t>сигналы оповещения о приближающемся стихийном бедствии;</w:t>
      </w:r>
      <w:r>
        <w:rPr>
          <w:sz w:val="22"/>
          <w:szCs w:val="22"/>
        </w:rPr>
        <w:t xml:space="preserve"> </w:t>
      </w:r>
      <w:r w:rsidRPr="00907592">
        <w:rPr>
          <w:sz w:val="22"/>
          <w:szCs w:val="22"/>
        </w:rPr>
        <w:t>способы защиты людей и повышения устойчивости зданий к воздействию ураганного ветра и штормового нагона воды;</w:t>
      </w:r>
      <w:r>
        <w:rPr>
          <w:sz w:val="22"/>
          <w:szCs w:val="22"/>
        </w:rPr>
        <w:t xml:space="preserve"> </w:t>
      </w:r>
      <w:r w:rsidRPr="00907592">
        <w:rPr>
          <w:sz w:val="22"/>
          <w:szCs w:val="22"/>
        </w:rPr>
        <w:t>правила поведения людей при наступлении ураганов, снежных и песчаных бурь, смерчей;</w:t>
      </w:r>
      <w:r>
        <w:rPr>
          <w:sz w:val="22"/>
          <w:szCs w:val="22"/>
        </w:rPr>
        <w:t xml:space="preserve"> </w:t>
      </w:r>
      <w:r w:rsidRPr="00907592">
        <w:rPr>
          <w:sz w:val="22"/>
          <w:szCs w:val="22"/>
        </w:rPr>
        <w:t>способы ликвидации последствий ураганов, смерчей, штормового нагона воды, снежных и песчаных бурь;</w:t>
      </w:r>
      <w:proofErr w:type="gramEnd"/>
      <w:r>
        <w:rPr>
          <w:sz w:val="22"/>
          <w:szCs w:val="22"/>
        </w:rPr>
        <w:t xml:space="preserve"> </w:t>
      </w:r>
      <w:proofErr w:type="gramStart"/>
      <w:r w:rsidRPr="00907592">
        <w:rPr>
          <w:sz w:val="22"/>
          <w:szCs w:val="22"/>
        </w:rPr>
        <w:t>приемы оказания помощи пострадавшим, оказавшимся в завалах разрушенных зданий и сооружений;</w:t>
      </w:r>
      <w:r>
        <w:rPr>
          <w:sz w:val="22"/>
          <w:szCs w:val="22"/>
        </w:rPr>
        <w:t xml:space="preserve"> </w:t>
      </w:r>
      <w:r w:rsidRPr="00907592">
        <w:rPr>
          <w:sz w:val="22"/>
          <w:szCs w:val="22"/>
        </w:rPr>
        <w:t>места укрытия в ближайших подвалах, убежищах или наиболее прочных и устойчивых зданиях;</w:t>
      </w:r>
      <w:r>
        <w:rPr>
          <w:sz w:val="22"/>
          <w:szCs w:val="22"/>
        </w:rPr>
        <w:t xml:space="preserve"> </w:t>
      </w:r>
      <w:r w:rsidRPr="00907592">
        <w:rPr>
          <w:sz w:val="22"/>
          <w:szCs w:val="22"/>
        </w:rPr>
        <w:t>пути выхода и районы размещения при организованной эвакуации из зон повышенной опасности;</w:t>
      </w:r>
      <w:r>
        <w:rPr>
          <w:sz w:val="22"/>
          <w:szCs w:val="22"/>
        </w:rPr>
        <w:t xml:space="preserve"> </w:t>
      </w:r>
      <w:r w:rsidRPr="00907592">
        <w:rPr>
          <w:sz w:val="22"/>
          <w:szCs w:val="22"/>
        </w:rPr>
        <w:t>адреса и телефоны отдела по делам ГО и ЧС и комиссии по чрезвычайным ситуациям администрации района Вашего проживания.</w:t>
      </w:r>
      <w:proofErr w:type="gramEnd"/>
    </w:p>
    <w:p w:rsidR="00DB01B8" w:rsidRDefault="00DB01B8" w:rsidP="006B7C06">
      <w:pPr>
        <w:ind w:firstLine="600"/>
        <w:jc w:val="both"/>
        <w:rPr>
          <w:b/>
          <w:sz w:val="22"/>
          <w:szCs w:val="22"/>
        </w:rPr>
      </w:pPr>
    </w:p>
    <w:p w:rsidR="006B7C06" w:rsidRPr="00907592" w:rsidRDefault="006B7C06" w:rsidP="006B7C06">
      <w:pPr>
        <w:ind w:firstLine="600"/>
        <w:jc w:val="both"/>
        <w:rPr>
          <w:sz w:val="22"/>
          <w:szCs w:val="22"/>
        </w:rPr>
      </w:pPr>
      <w:r>
        <w:rPr>
          <w:b/>
          <w:sz w:val="22"/>
          <w:szCs w:val="22"/>
        </w:rPr>
        <w:t>П</w:t>
      </w:r>
      <w:r w:rsidRPr="00F72B32">
        <w:rPr>
          <w:b/>
          <w:sz w:val="22"/>
          <w:szCs w:val="22"/>
        </w:rPr>
        <w:t>осле получения сигнала о штормовом предупреждении</w:t>
      </w:r>
      <w:r>
        <w:rPr>
          <w:b/>
          <w:sz w:val="22"/>
          <w:szCs w:val="22"/>
        </w:rPr>
        <w:t xml:space="preserve"> необходимо: </w:t>
      </w:r>
      <w:r w:rsidRPr="00907592">
        <w:rPr>
          <w:sz w:val="22"/>
          <w:szCs w:val="22"/>
        </w:rPr>
        <w:t>Заделывать окна в чердачных помещениях (ставнями, щитами из досок или фанеры).</w:t>
      </w:r>
      <w:r>
        <w:rPr>
          <w:sz w:val="22"/>
          <w:szCs w:val="22"/>
        </w:rPr>
        <w:t xml:space="preserve"> </w:t>
      </w:r>
      <w:r w:rsidRPr="00907592">
        <w:rPr>
          <w:sz w:val="22"/>
          <w:szCs w:val="22"/>
        </w:rPr>
        <w:t>Собрать запасы продуктов и воды на 2-3 суток на случай эвакуации в безопасный район.</w:t>
      </w:r>
      <w:r>
        <w:rPr>
          <w:sz w:val="22"/>
          <w:szCs w:val="22"/>
        </w:rPr>
        <w:t xml:space="preserve"> </w:t>
      </w:r>
      <w:r w:rsidRPr="00907592">
        <w:rPr>
          <w:sz w:val="22"/>
          <w:szCs w:val="22"/>
        </w:rPr>
        <w:t>Перейти из легких построек в более прочные здания или в защитные сооружения.</w:t>
      </w:r>
    </w:p>
    <w:p w:rsidR="00DB01B8" w:rsidRDefault="00DB01B8" w:rsidP="006B7C06">
      <w:pPr>
        <w:ind w:firstLine="600"/>
        <w:jc w:val="both"/>
        <w:rPr>
          <w:b/>
          <w:sz w:val="22"/>
          <w:szCs w:val="22"/>
        </w:rPr>
      </w:pPr>
    </w:p>
    <w:p w:rsidR="006B7C06" w:rsidRPr="00907592" w:rsidRDefault="006B7C06" w:rsidP="006B7C06">
      <w:pPr>
        <w:ind w:firstLine="600"/>
        <w:jc w:val="both"/>
        <w:rPr>
          <w:sz w:val="22"/>
          <w:szCs w:val="22"/>
        </w:rPr>
      </w:pPr>
      <w:r w:rsidRPr="00F72B32">
        <w:rPr>
          <w:b/>
          <w:sz w:val="22"/>
          <w:szCs w:val="22"/>
        </w:rPr>
        <w:t>Рекомендации по действиям при урагане, буре, смерче</w:t>
      </w:r>
      <w:r>
        <w:rPr>
          <w:b/>
          <w:sz w:val="22"/>
          <w:szCs w:val="22"/>
        </w:rPr>
        <w:t xml:space="preserve">: </w:t>
      </w:r>
      <w:r w:rsidRPr="00907592">
        <w:rPr>
          <w:sz w:val="22"/>
          <w:szCs w:val="22"/>
        </w:rPr>
        <w:t>Если ураган (буря, смерч)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w:t>
      </w:r>
      <w:r>
        <w:rPr>
          <w:sz w:val="22"/>
          <w:szCs w:val="22"/>
        </w:rPr>
        <w:t xml:space="preserve"> </w:t>
      </w:r>
      <w:r w:rsidRPr="00907592">
        <w:rPr>
          <w:sz w:val="22"/>
          <w:szCs w:val="22"/>
        </w:rPr>
        <w:t>Погасите огонь в печах, отключите электроэнергию, закройте краны на газовых сетях.</w:t>
      </w:r>
      <w:r>
        <w:rPr>
          <w:sz w:val="22"/>
          <w:szCs w:val="22"/>
        </w:rPr>
        <w:t xml:space="preserve"> </w:t>
      </w:r>
      <w:r w:rsidRPr="00907592">
        <w:rPr>
          <w:sz w:val="22"/>
          <w:szCs w:val="22"/>
        </w:rPr>
        <w:t>В темное время суток используйте фонари, лампы, свечи.</w:t>
      </w:r>
      <w:r>
        <w:rPr>
          <w:sz w:val="22"/>
          <w:szCs w:val="22"/>
        </w:rPr>
        <w:t xml:space="preserve"> </w:t>
      </w:r>
      <w:r w:rsidRPr="00907592">
        <w:rPr>
          <w:sz w:val="22"/>
          <w:szCs w:val="22"/>
        </w:rPr>
        <w:t>Включите радиоприемник для получения информации МЧС России.</w:t>
      </w:r>
      <w:r>
        <w:rPr>
          <w:sz w:val="22"/>
          <w:szCs w:val="22"/>
        </w:rPr>
        <w:t xml:space="preserve"> </w:t>
      </w:r>
      <w:r w:rsidRPr="00907592">
        <w:rPr>
          <w:sz w:val="22"/>
          <w:szCs w:val="22"/>
        </w:rPr>
        <w:t>По возможности находитесь в заглубленном укрытии, в убежищах, погребах и т.п.</w:t>
      </w:r>
      <w:r>
        <w:rPr>
          <w:sz w:val="22"/>
          <w:szCs w:val="22"/>
        </w:rPr>
        <w:t xml:space="preserve"> </w:t>
      </w:r>
      <w:r w:rsidRPr="00907592">
        <w:rPr>
          <w:sz w:val="22"/>
          <w:szCs w:val="22"/>
        </w:rPr>
        <w:t>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w:t>
      </w:r>
      <w:r>
        <w:rPr>
          <w:sz w:val="22"/>
          <w:szCs w:val="22"/>
        </w:rPr>
        <w:t xml:space="preserve"> </w:t>
      </w:r>
      <w:r w:rsidRPr="00907592">
        <w:rPr>
          <w:sz w:val="22"/>
          <w:szCs w:val="22"/>
        </w:rPr>
        <w:t>Для защиты от летящих обломков и осколков стекла используйте листы фанеры, картонные и пластмассовые ящики, доски и другие подручные средства.</w:t>
      </w:r>
      <w:r>
        <w:rPr>
          <w:sz w:val="22"/>
          <w:szCs w:val="22"/>
        </w:rPr>
        <w:t xml:space="preserve"> </w:t>
      </w:r>
      <w:r w:rsidRPr="00907592">
        <w:rPr>
          <w:sz w:val="22"/>
          <w:szCs w:val="22"/>
        </w:rPr>
        <w:t>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r>
        <w:rPr>
          <w:sz w:val="22"/>
          <w:szCs w:val="22"/>
        </w:rPr>
        <w:t xml:space="preserve"> </w:t>
      </w:r>
      <w:r w:rsidRPr="00907592">
        <w:rPr>
          <w:sz w:val="22"/>
          <w:szCs w:val="22"/>
        </w:rP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 При пыльной буре закройте лицо марлевой повязкой, платком, куском ткани, а глаза очками.</w:t>
      </w:r>
      <w:r>
        <w:rPr>
          <w:sz w:val="22"/>
          <w:szCs w:val="22"/>
        </w:rPr>
        <w:t xml:space="preserve"> </w:t>
      </w:r>
      <w:r w:rsidRPr="00907592">
        <w:rPr>
          <w:sz w:val="22"/>
          <w:szCs w:val="22"/>
        </w:rPr>
        <w:t>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p>
    <w:p w:rsidR="00DB01B8" w:rsidRDefault="00DB01B8" w:rsidP="006B7C06">
      <w:pPr>
        <w:ind w:firstLine="600"/>
        <w:jc w:val="both"/>
        <w:rPr>
          <w:b/>
          <w:sz w:val="22"/>
          <w:szCs w:val="22"/>
        </w:rPr>
      </w:pPr>
    </w:p>
    <w:p w:rsidR="006B7C06" w:rsidRPr="00CE6388" w:rsidRDefault="006B7C06" w:rsidP="006B7C06">
      <w:pPr>
        <w:ind w:firstLine="600"/>
        <w:jc w:val="both"/>
        <w:rPr>
          <w:sz w:val="22"/>
          <w:szCs w:val="22"/>
        </w:rPr>
      </w:pPr>
      <w:r w:rsidRPr="00CE6388">
        <w:rPr>
          <w:b/>
          <w:sz w:val="22"/>
          <w:szCs w:val="22"/>
        </w:rPr>
        <w:t>ХОЛОД</w:t>
      </w:r>
      <w:r w:rsidRPr="00CE6388">
        <w:rPr>
          <w:rStyle w:val="a5"/>
          <w:b/>
          <w:sz w:val="22"/>
          <w:szCs w:val="22"/>
        </w:rPr>
        <w:footnoteReference w:id="10"/>
      </w:r>
      <w:r w:rsidRPr="00CE6388">
        <w:rPr>
          <w:sz w:val="22"/>
          <w:szCs w:val="22"/>
        </w:rPr>
        <w:t xml:space="preserve"> для большей части России является типичным явлением осенью, зимой и ранней весной. Под холодом понимается температура воздуха, близкая к 0</w:t>
      </w:r>
      <w:proofErr w:type="gramStart"/>
      <w:r w:rsidRPr="00CE6388">
        <w:rPr>
          <w:sz w:val="22"/>
          <w:szCs w:val="22"/>
        </w:rPr>
        <w:t>°С</w:t>
      </w:r>
      <w:proofErr w:type="gramEnd"/>
      <w:r w:rsidRPr="00CE6388">
        <w:rPr>
          <w:sz w:val="22"/>
          <w:szCs w:val="22"/>
        </w:rPr>
        <w:t xml:space="preserve"> и ниже. Средняя температура самого холодного месяца – января – в средней полосе России составляет не выше минус 12</w:t>
      </w:r>
      <w:proofErr w:type="gramStart"/>
      <w:r w:rsidRPr="00CE6388">
        <w:rPr>
          <w:sz w:val="22"/>
          <w:szCs w:val="22"/>
        </w:rPr>
        <w:t>°С</w:t>
      </w:r>
      <w:proofErr w:type="gramEnd"/>
      <w:r w:rsidRPr="00CE6388">
        <w:rPr>
          <w:sz w:val="22"/>
          <w:szCs w:val="22"/>
        </w:rPr>
        <w:t>, нередко она приближается до минус 35°С и ниже.</w:t>
      </w:r>
      <w:r>
        <w:rPr>
          <w:sz w:val="22"/>
          <w:szCs w:val="22"/>
        </w:rPr>
        <w:t xml:space="preserve"> </w:t>
      </w:r>
      <w:r w:rsidRPr="00CE6388">
        <w:rPr>
          <w:b/>
          <w:sz w:val="22"/>
          <w:szCs w:val="22"/>
        </w:rPr>
        <w:t>Низкая температура воздуха представляет чрезвычайную опасность.</w:t>
      </w:r>
      <w:r w:rsidRPr="00CE6388">
        <w:rPr>
          <w:sz w:val="22"/>
          <w:szCs w:val="22"/>
        </w:rPr>
        <w:t xml:space="preserve"> Холод приводит к интенсивной потере тепла организмом, вызывает ослабление тактильной и болевой чувствительности, снижает мышечную силу и скорость реакции, парализует волю, мысли, движения, вызывает неприятные ощущения. Средняя температура тела человека составляет 36,6°С. Изменение этого показателя до 30°</w:t>
      </w:r>
      <w:proofErr w:type="gramStart"/>
      <w:r w:rsidRPr="00CE6388">
        <w:rPr>
          <w:sz w:val="22"/>
          <w:szCs w:val="22"/>
        </w:rPr>
        <w:t>С</w:t>
      </w:r>
      <w:proofErr w:type="gramEnd"/>
      <w:r w:rsidRPr="00CE6388">
        <w:rPr>
          <w:sz w:val="22"/>
          <w:szCs w:val="22"/>
        </w:rPr>
        <w:t xml:space="preserve"> и ниже приводит </w:t>
      </w:r>
      <w:proofErr w:type="gramStart"/>
      <w:r w:rsidRPr="00CE6388">
        <w:rPr>
          <w:sz w:val="22"/>
          <w:szCs w:val="22"/>
        </w:rPr>
        <w:t>к</w:t>
      </w:r>
      <w:proofErr w:type="gramEnd"/>
      <w:r w:rsidRPr="00CE6388">
        <w:rPr>
          <w:sz w:val="22"/>
          <w:szCs w:val="22"/>
        </w:rPr>
        <w:t xml:space="preserve"> охлаждению организма – гипотермии, при которой замедляется деятельность всех функциональных систем. Необратимые изменения и клиническая смерть могут наступить при снижении температуры тела человека до 30</w:t>
      </w:r>
      <w:proofErr w:type="gramStart"/>
      <w:r w:rsidRPr="00CE6388">
        <w:rPr>
          <w:sz w:val="22"/>
          <w:szCs w:val="22"/>
        </w:rPr>
        <w:t>°С</w:t>
      </w:r>
      <w:proofErr w:type="gramEnd"/>
      <w:r w:rsidRPr="00CE6388">
        <w:rPr>
          <w:sz w:val="22"/>
          <w:szCs w:val="22"/>
        </w:rPr>
        <w:t>, а при температуре тела минус 24-25°С смерть неизбежна. Длительное воздействие холода на организм может привести к охлаждению, переохлаждению, обморожению.</w:t>
      </w:r>
    </w:p>
    <w:p w:rsidR="00DB01B8" w:rsidRDefault="00DB01B8" w:rsidP="006B7C06">
      <w:pPr>
        <w:ind w:firstLine="709"/>
        <w:jc w:val="both"/>
        <w:rPr>
          <w:b/>
          <w:sz w:val="22"/>
          <w:szCs w:val="22"/>
        </w:rPr>
      </w:pPr>
    </w:p>
    <w:p w:rsidR="006B7C06" w:rsidRPr="00CE6388" w:rsidRDefault="006B7C06" w:rsidP="006B7C06">
      <w:pPr>
        <w:ind w:firstLine="709"/>
        <w:jc w:val="both"/>
        <w:rPr>
          <w:sz w:val="22"/>
          <w:szCs w:val="22"/>
        </w:rPr>
      </w:pPr>
      <w:r w:rsidRPr="00F744B8">
        <w:rPr>
          <w:b/>
          <w:sz w:val="22"/>
          <w:szCs w:val="22"/>
        </w:rPr>
        <w:t>ОХЛАЖДЕНИЕ</w:t>
      </w:r>
      <w:r w:rsidRPr="00CE6388">
        <w:rPr>
          <w:sz w:val="22"/>
          <w:szCs w:val="22"/>
        </w:rPr>
        <w:t xml:space="preserve"> бывает общим или локальным.</w:t>
      </w:r>
      <w:r>
        <w:rPr>
          <w:sz w:val="22"/>
          <w:szCs w:val="22"/>
        </w:rPr>
        <w:t xml:space="preserve"> </w:t>
      </w:r>
      <w:r w:rsidRPr="00CE6388">
        <w:rPr>
          <w:b/>
          <w:sz w:val="22"/>
          <w:szCs w:val="22"/>
        </w:rPr>
        <w:t>Общее охлаждение</w:t>
      </w:r>
      <w:r w:rsidRPr="00CE6388">
        <w:rPr>
          <w:sz w:val="22"/>
          <w:szCs w:val="22"/>
        </w:rPr>
        <w:t xml:space="preserve"> является следствием длительного воздействия холода на организм.</w:t>
      </w:r>
      <w:r>
        <w:rPr>
          <w:sz w:val="22"/>
          <w:szCs w:val="22"/>
        </w:rPr>
        <w:t xml:space="preserve"> </w:t>
      </w:r>
      <w:r w:rsidRPr="00CE6388">
        <w:rPr>
          <w:b/>
          <w:sz w:val="22"/>
          <w:szCs w:val="22"/>
        </w:rPr>
        <w:t>Локальное охлаждение</w:t>
      </w:r>
      <w:r w:rsidRPr="00CE6388">
        <w:rPr>
          <w:sz w:val="22"/>
          <w:szCs w:val="22"/>
        </w:rPr>
        <w:t xml:space="preserve"> возникает при кратковременном воздействии холода на отдельные, как правило, незащищенные участки тела. Охлаждение может наступить при длительном нахождении людей в холодных условиях, на холодном </w:t>
      </w:r>
      <w:r w:rsidRPr="00CE6388">
        <w:rPr>
          <w:sz w:val="22"/>
          <w:szCs w:val="22"/>
        </w:rPr>
        <w:lastRenderedPageBreak/>
        <w:t>ветру, морозе, во влажной среде, в снегу, холодной воде, холодном помещении. В этих условиях организм автоматически увеличивает выделение тепла. Когда количество вырабатываемого организмом тепла меньше, чем то, которое расходуется, начинается процесс охлаждения. На холод организм реагирует путем прекращения потоотделения, образования «гусиной» кожи, сужения кровеносных сосудов на поверхности кожи, что обеспечивает сохранение теплой крови внутри.</w:t>
      </w:r>
      <w:r>
        <w:rPr>
          <w:sz w:val="22"/>
          <w:szCs w:val="22"/>
        </w:rPr>
        <w:t xml:space="preserve"> </w:t>
      </w:r>
      <w:proofErr w:type="gramStart"/>
      <w:r w:rsidRPr="00CE6388">
        <w:rPr>
          <w:sz w:val="22"/>
          <w:szCs w:val="22"/>
        </w:rPr>
        <w:t xml:space="preserve">Характерными признаками </w:t>
      </w:r>
      <w:r w:rsidRPr="00CE6388">
        <w:rPr>
          <w:b/>
          <w:sz w:val="22"/>
          <w:szCs w:val="22"/>
        </w:rPr>
        <w:t>сильного охлаждения</w:t>
      </w:r>
      <w:r w:rsidRPr="00CE6388">
        <w:rPr>
          <w:sz w:val="22"/>
          <w:szCs w:val="22"/>
        </w:rPr>
        <w:t xml:space="preserve"> являются: дрожь, бледность кожи, скованность движений, апатия, редкое, поверхностное дыхание, слабый пульс, желание сгруппироваться, прижать руки и ноги к туловищу, «съежиться», сонливость, потеря сознания.</w:t>
      </w:r>
      <w:proofErr w:type="gramEnd"/>
      <w:r>
        <w:rPr>
          <w:sz w:val="22"/>
          <w:szCs w:val="22"/>
        </w:rPr>
        <w:t xml:space="preserve"> </w:t>
      </w:r>
      <w:r w:rsidRPr="00CE6388">
        <w:rPr>
          <w:b/>
          <w:sz w:val="22"/>
          <w:szCs w:val="22"/>
        </w:rPr>
        <w:t>Профилактические мероприятия по предупреждению охлаждения</w:t>
      </w:r>
      <w:r w:rsidRPr="00CE6388">
        <w:rPr>
          <w:sz w:val="22"/>
          <w:szCs w:val="22"/>
        </w:rPr>
        <w:t xml:space="preserve"> организма заключаются в использовании теплой одежды, ограничении времени пребывания на холоде, периодическом согревании, употреблении горячих напитков.</w:t>
      </w:r>
    </w:p>
    <w:p w:rsidR="00DB01B8" w:rsidRDefault="00DB01B8" w:rsidP="006B7C06">
      <w:pPr>
        <w:ind w:firstLine="709"/>
        <w:jc w:val="both"/>
        <w:rPr>
          <w:b/>
          <w:sz w:val="22"/>
          <w:szCs w:val="22"/>
        </w:rPr>
      </w:pPr>
    </w:p>
    <w:p w:rsidR="006B7C06" w:rsidRDefault="00A11617" w:rsidP="006B7C06">
      <w:pPr>
        <w:ind w:firstLine="709"/>
        <w:jc w:val="both"/>
        <w:rPr>
          <w:sz w:val="22"/>
          <w:szCs w:val="22"/>
        </w:rPr>
      </w:pPr>
      <w:r w:rsidRPr="00A11617">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9pt;height:17pt;z-index:251658240">
            <v:imagedata r:id="rId8" o:title=""/>
          </v:shape>
          <o:OLEObject Type="Embed" ProgID="Equation.3" ShapeID="_x0000_s1026" DrawAspect="Content" ObjectID="_1531553642" r:id="rId9"/>
        </w:pict>
      </w:r>
      <w:r w:rsidR="006B7C06" w:rsidRPr="00F744B8">
        <w:rPr>
          <w:b/>
          <w:sz w:val="22"/>
          <w:szCs w:val="22"/>
        </w:rPr>
        <w:t>ПЕРЕОХЛАЖДЕНИЕ</w:t>
      </w:r>
      <w:r w:rsidR="006B7C06" w:rsidRPr="00CE6388">
        <w:rPr>
          <w:sz w:val="22"/>
          <w:szCs w:val="22"/>
        </w:rPr>
        <w:t xml:space="preserve"> представляет собой процесс постоянного снижения температуры тела до опасных пределов под воздействием холода. Быстрому развитию переохлаждения организма способствуют: низкая температура и повышенная влажность воздуха, ветер, отсутствие укрытий и теплой одежды, недостаточное питание, обезвоживание, отсутствие движений, болезнь.</w:t>
      </w:r>
      <w:r w:rsidR="006B7C06">
        <w:rPr>
          <w:sz w:val="22"/>
          <w:szCs w:val="22"/>
        </w:rPr>
        <w:t xml:space="preserve"> </w:t>
      </w:r>
    </w:p>
    <w:p w:rsidR="00DB01B8" w:rsidRDefault="00DB01B8" w:rsidP="006B7C06">
      <w:pPr>
        <w:ind w:firstLine="709"/>
        <w:jc w:val="both"/>
        <w:rPr>
          <w:b/>
          <w:sz w:val="22"/>
          <w:szCs w:val="22"/>
        </w:rPr>
      </w:pPr>
    </w:p>
    <w:p w:rsidR="006B7C06" w:rsidRPr="00CE6388" w:rsidRDefault="006B7C06" w:rsidP="006B7C06">
      <w:pPr>
        <w:ind w:firstLine="709"/>
        <w:jc w:val="both"/>
        <w:rPr>
          <w:sz w:val="22"/>
          <w:szCs w:val="22"/>
        </w:rPr>
      </w:pPr>
      <w:r w:rsidRPr="00CE6388">
        <w:rPr>
          <w:b/>
          <w:sz w:val="22"/>
          <w:szCs w:val="22"/>
        </w:rPr>
        <w:t>Основные признаки переохлаждения</w:t>
      </w:r>
      <w:r w:rsidRPr="00CE6388">
        <w:rPr>
          <w:sz w:val="22"/>
          <w:szCs w:val="22"/>
        </w:rPr>
        <w:t>: понижение температуры тела ниже 36</w:t>
      </w:r>
      <w:proofErr w:type="gramStart"/>
      <w:r w:rsidRPr="00CE6388">
        <w:rPr>
          <w:sz w:val="22"/>
          <w:szCs w:val="22"/>
        </w:rPr>
        <w:t>°С</w:t>
      </w:r>
      <w:proofErr w:type="gramEnd"/>
      <w:r w:rsidRPr="00CE6388">
        <w:rPr>
          <w:sz w:val="22"/>
          <w:szCs w:val="22"/>
        </w:rPr>
        <w:t>, снижение частоты сердечных сокращений, нарушение ритма дыхания, появление чувства усталости, сонливость, замедление речи, нарушение памяти, посинение кожных покровов, утрата двигательной активности, потеря сознания.</w:t>
      </w:r>
    </w:p>
    <w:p w:rsidR="00DB01B8" w:rsidRDefault="00DB01B8" w:rsidP="006B7C06">
      <w:pPr>
        <w:ind w:firstLine="709"/>
        <w:jc w:val="both"/>
        <w:rPr>
          <w:b/>
          <w:sz w:val="22"/>
          <w:szCs w:val="22"/>
        </w:rPr>
      </w:pPr>
    </w:p>
    <w:p w:rsidR="006B7C06" w:rsidRPr="00CE6388" w:rsidRDefault="006B7C06" w:rsidP="006B7C06">
      <w:pPr>
        <w:ind w:firstLine="709"/>
        <w:jc w:val="both"/>
        <w:rPr>
          <w:sz w:val="22"/>
          <w:szCs w:val="22"/>
        </w:rPr>
      </w:pPr>
      <w:r w:rsidRPr="00CE6388">
        <w:rPr>
          <w:b/>
          <w:sz w:val="22"/>
          <w:szCs w:val="22"/>
        </w:rPr>
        <w:t>Чрезвычайную опасность для развития переохлаждения представляет одновременное воздействие на человека отрицательной температуры воздуха, повышенной влажности и ветра</w:t>
      </w:r>
      <w:r w:rsidRPr="00CE6388">
        <w:rPr>
          <w:sz w:val="22"/>
          <w:szCs w:val="22"/>
        </w:rPr>
        <w:t>. Сочетание ветра скоростью 10 м/с при температуре воздуха минус 5</w:t>
      </w:r>
      <w:proofErr w:type="gramStart"/>
      <w:r w:rsidRPr="00CE6388">
        <w:rPr>
          <w:sz w:val="22"/>
          <w:szCs w:val="22"/>
        </w:rPr>
        <w:t>°С</w:t>
      </w:r>
      <w:proofErr w:type="gramEnd"/>
      <w:r w:rsidRPr="00CE6388">
        <w:rPr>
          <w:sz w:val="22"/>
          <w:szCs w:val="22"/>
        </w:rPr>
        <w:t xml:space="preserve"> по </w:t>
      </w:r>
      <w:proofErr w:type="spellStart"/>
      <w:r w:rsidRPr="00CE6388">
        <w:rPr>
          <w:sz w:val="22"/>
          <w:szCs w:val="22"/>
        </w:rPr>
        <w:t>холодовому</w:t>
      </w:r>
      <w:proofErr w:type="spellEnd"/>
      <w:r w:rsidRPr="00CE6388">
        <w:rPr>
          <w:sz w:val="22"/>
          <w:szCs w:val="22"/>
        </w:rPr>
        <w:t xml:space="preserve"> индексу соответствует двадцатиградусному морозу. Скорость ветра 10 м/с и температура воздуха минус 10</w:t>
      </w:r>
      <w:proofErr w:type="gramStart"/>
      <w:r w:rsidRPr="00CE6388">
        <w:rPr>
          <w:sz w:val="22"/>
          <w:szCs w:val="22"/>
        </w:rPr>
        <w:t>°С</w:t>
      </w:r>
      <w:proofErr w:type="gramEnd"/>
      <w:r w:rsidRPr="00CE6388">
        <w:rPr>
          <w:sz w:val="22"/>
          <w:szCs w:val="22"/>
        </w:rPr>
        <w:t xml:space="preserve"> соответствуют тридцатиградусному морозу, при этой же скорости ветра и температуре воздуха минус 25°С мороз достигает минус 50 градусов. Ветер скоростью 18 м/</w:t>
      </w:r>
      <w:proofErr w:type="gramStart"/>
      <w:r w:rsidRPr="00CE6388">
        <w:rPr>
          <w:sz w:val="22"/>
          <w:szCs w:val="22"/>
        </w:rPr>
        <w:t>с превращает</w:t>
      </w:r>
      <w:proofErr w:type="gramEnd"/>
      <w:r w:rsidRPr="00CE6388">
        <w:rPr>
          <w:sz w:val="22"/>
          <w:szCs w:val="22"/>
        </w:rPr>
        <w:t xml:space="preserve"> 45-градусный мороз в 90-градусный.</w:t>
      </w:r>
    </w:p>
    <w:p w:rsidR="00DB01B8" w:rsidRDefault="00DB01B8" w:rsidP="006B7C06">
      <w:pPr>
        <w:ind w:firstLine="709"/>
        <w:jc w:val="both"/>
        <w:rPr>
          <w:b/>
          <w:sz w:val="22"/>
          <w:szCs w:val="22"/>
        </w:rPr>
      </w:pPr>
    </w:p>
    <w:p w:rsidR="00DB01B8" w:rsidRDefault="006B7C06" w:rsidP="006B7C06">
      <w:pPr>
        <w:ind w:firstLine="709"/>
        <w:jc w:val="both"/>
        <w:rPr>
          <w:sz w:val="22"/>
          <w:szCs w:val="22"/>
        </w:rPr>
      </w:pPr>
      <w:r w:rsidRPr="00CE6388">
        <w:rPr>
          <w:b/>
          <w:sz w:val="22"/>
          <w:szCs w:val="22"/>
        </w:rPr>
        <w:t>Процесс переохлаждения наиболее интенсивно протекает при попадании человека в холодную воду</w:t>
      </w:r>
      <w:r w:rsidRPr="00CE6388">
        <w:rPr>
          <w:sz w:val="22"/>
          <w:szCs w:val="22"/>
        </w:rPr>
        <w:t xml:space="preserve">, поскольку теплопроводность воды в 27 раз выше, чем воздуха. В этих условиях организм интенсивно теряет тепло, что приводит к снижению температуры тела. Скорость этого процесса зависит от температуры воды, наличия течения, физиологического состояния пострадавшего, внешних метеоусловий, одежды, возможности согреться после выхода из воды. Попадание человека в холодную воду приводит вначале к резкому увеличению числа сердечных сокращений и повышению кровяного артериального давления, дыхательные мышцы рефлекторно сокращаются, вызывая вдох, что может привести к попаданию воды в дыхательные пути. Типичной защитной реакцией организма на действие холодной воды является </w:t>
      </w:r>
      <w:proofErr w:type="spellStart"/>
      <w:r w:rsidRPr="00CE6388">
        <w:rPr>
          <w:sz w:val="22"/>
          <w:szCs w:val="22"/>
        </w:rPr>
        <w:t>холодовая</w:t>
      </w:r>
      <w:proofErr w:type="spellEnd"/>
      <w:r w:rsidRPr="00CE6388">
        <w:rPr>
          <w:sz w:val="22"/>
          <w:szCs w:val="22"/>
        </w:rPr>
        <w:t xml:space="preserve"> дрожь. Она проявляется в виде быстрого непроизвольного сокращения мышц и роста теплопродукции организма. Однако эта реакция продолжается недолго, и организм начинает интенсивно охлаждаться. При этом пульс, дыхание, кровяное артериальное давление падают до критических величин и человек погибает. Время безопасного пребывания в воде в зависимости от ее температуры составляет: 24</w:t>
      </w:r>
      <w:proofErr w:type="gramStart"/>
      <w:r w:rsidRPr="00CE6388">
        <w:rPr>
          <w:sz w:val="22"/>
          <w:szCs w:val="22"/>
        </w:rPr>
        <w:t>°С</w:t>
      </w:r>
      <w:proofErr w:type="gramEnd"/>
      <w:r w:rsidRPr="00CE6388">
        <w:rPr>
          <w:sz w:val="22"/>
          <w:szCs w:val="22"/>
        </w:rPr>
        <w:t xml:space="preserve"> – 7-9 часов; 5-15°С – 3,5-4,5 часа; 0-10°С – 20-40 минут; -2°С – 3-8 минут. Наряду с переохлаждением причиной смерти в холодной воде может стать </w:t>
      </w:r>
      <w:proofErr w:type="spellStart"/>
      <w:r w:rsidRPr="00CE6388">
        <w:rPr>
          <w:b/>
          <w:sz w:val="22"/>
          <w:szCs w:val="22"/>
        </w:rPr>
        <w:t>холодовый</w:t>
      </w:r>
      <w:proofErr w:type="spellEnd"/>
      <w:r w:rsidRPr="00CE6388">
        <w:rPr>
          <w:b/>
          <w:sz w:val="22"/>
          <w:szCs w:val="22"/>
        </w:rPr>
        <w:t xml:space="preserve"> шок</w:t>
      </w:r>
      <w:r w:rsidRPr="00CE6388">
        <w:rPr>
          <w:sz w:val="22"/>
          <w:szCs w:val="22"/>
        </w:rPr>
        <w:t>. Он возникает в момент внезапного попадания в холодную воду, что приводит к нарушению дыхания в результате обширного раздражения температурных рецепторов кожи.</w:t>
      </w:r>
    </w:p>
    <w:p w:rsidR="00DB01B8" w:rsidRDefault="00DB01B8" w:rsidP="006B7C06">
      <w:pPr>
        <w:ind w:firstLine="709"/>
        <w:jc w:val="both"/>
        <w:rPr>
          <w:b/>
          <w:sz w:val="22"/>
          <w:szCs w:val="22"/>
        </w:rPr>
      </w:pPr>
    </w:p>
    <w:p w:rsidR="006B7C06" w:rsidRPr="00CE6388" w:rsidRDefault="006B7C06" w:rsidP="006B7C06">
      <w:pPr>
        <w:ind w:firstLine="709"/>
        <w:jc w:val="both"/>
        <w:rPr>
          <w:sz w:val="22"/>
          <w:szCs w:val="22"/>
        </w:rPr>
      </w:pPr>
      <w:r w:rsidRPr="00CE6388">
        <w:rPr>
          <w:b/>
          <w:sz w:val="22"/>
          <w:szCs w:val="22"/>
        </w:rPr>
        <w:t>Правила поведения</w:t>
      </w:r>
      <w:r>
        <w:rPr>
          <w:b/>
          <w:sz w:val="22"/>
          <w:szCs w:val="22"/>
        </w:rPr>
        <w:t xml:space="preserve"> при переохлаждении: </w:t>
      </w:r>
      <w:r w:rsidRPr="00CE6388">
        <w:rPr>
          <w:sz w:val="22"/>
          <w:szCs w:val="22"/>
        </w:rPr>
        <w:t>Старайтесь не попадать в холодную воду.</w:t>
      </w:r>
      <w:r>
        <w:rPr>
          <w:sz w:val="22"/>
          <w:szCs w:val="22"/>
        </w:rPr>
        <w:t xml:space="preserve"> </w:t>
      </w:r>
      <w:r w:rsidRPr="00CE6388">
        <w:rPr>
          <w:sz w:val="22"/>
          <w:szCs w:val="22"/>
        </w:rPr>
        <w:t xml:space="preserve">Попытайтесь за счет активных действий добраться до берега или спасательного средства. Помните, через 20-30 минут работы в холодной воде наступает полное истощение тепловых ресурсов организма. При отсутствии вышеописанной возможности удерживайтесь на поверхности воды с минимальными физическими затратами. Голову держите как можно выше над водой, примите компактную позу </w:t>
      </w:r>
      <w:r>
        <w:rPr>
          <w:sz w:val="22"/>
          <w:szCs w:val="22"/>
        </w:rPr>
        <w:t>«</w:t>
      </w:r>
      <w:r w:rsidRPr="00CE6388">
        <w:rPr>
          <w:sz w:val="22"/>
          <w:szCs w:val="22"/>
        </w:rPr>
        <w:t>поплавок</w:t>
      </w:r>
      <w:r>
        <w:rPr>
          <w:sz w:val="22"/>
          <w:szCs w:val="22"/>
        </w:rPr>
        <w:t>»</w:t>
      </w:r>
      <w:r w:rsidRPr="00CE6388">
        <w:rPr>
          <w:sz w:val="22"/>
          <w:szCs w:val="22"/>
        </w:rPr>
        <w:t xml:space="preserve">: бедра прижать к животу, руками обхватить грудь, сгруппироваться. Такое положение обеспечивает минимальную потерю тепла. Если в холодной воде оказалось одновременно несколько человек, максимально прижмитесь друг к другу, возьмитесь за руки, образуйте круг и удерживайтесь на плаву. Для экономии сил и удержания на плаву используйте </w:t>
      </w:r>
      <w:r w:rsidRPr="00CE6388">
        <w:rPr>
          <w:sz w:val="22"/>
          <w:szCs w:val="22"/>
        </w:rPr>
        <w:lastRenderedPageBreak/>
        <w:t xml:space="preserve">плавающие в воде предметы. В случае достижения берега или </w:t>
      </w:r>
      <w:proofErr w:type="spellStart"/>
      <w:r w:rsidRPr="00CE6388">
        <w:rPr>
          <w:sz w:val="22"/>
          <w:szCs w:val="22"/>
        </w:rPr>
        <w:t>плавсредства</w:t>
      </w:r>
      <w:proofErr w:type="spellEnd"/>
      <w:r w:rsidRPr="00CE6388">
        <w:rPr>
          <w:sz w:val="22"/>
          <w:szCs w:val="22"/>
        </w:rPr>
        <w:t xml:space="preserve"> сразу же согрейтесь любым доступным способом: физическими упражнениями, напряжением и расслаблением мышц, использованием укрытий, огня, горячей пищи, взаимопомощи. Если отсутствует возможность высушить мокрую одежду, лягте на снег и покатайтесь по нему, снег впитает часть влаги из одежды. При низкой температуре воздуха и невозможности высушить мокрую одежду не снимайте ее. Для обеспечения безопасности приложите максимум усилий и доберитесь до жилья. Если попадание в холодную воду неизбежно, наденьте теплые вещи, а при возможности – гидрокостюм. Манжеты, нарукавники, воротник застегните, наденьте головной убор.</w:t>
      </w:r>
    </w:p>
    <w:p w:rsidR="00DB01B8" w:rsidRDefault="00DB01B8" w:rsidP="006B7C06">
      <w:pPr>
        <w:ind w:firstLine="709"/>
        <w:jc w:val="both"/>
        <w:rPr>
          <w:b/>
          <w:sz w:val="22"/>
          <w:szCs w:val="22"/>
        </w:rPr>
      </w:pPr>
    </w:p>
    <w:p w:rsidR="006B7C06" w:rsidRPr="00CE6388" w:rsidRDefault="006B7C06" w:rsidP="006B7C06">
      <w:pPr>
        <w:ind w:firstLine="709"/>
        <w:jc w:val="both"/>
        <w:rPr>
          <w:sz w:val="22"/>
          <w:szCs w:val="22"/>
        </w:rPr>
      </w:pPr>
      <w:r w:rsidRPr="00CE6388">
        <w:rPr>
          <w:b/>
          <w:sz w:val="22"/>
          <w:szCs w:val="22"/>
        </w:rPr>
        <w:t>Первая помощь при переохлаждении</w:t>
      </w:r>
      <w:r>
        <w:rPr>
          <w:b/>
          <w:sz w:val="22"/>
          <w:szCs w:val="22"/>
        </w:rPr>
        <w:t xml:space="preserve">: </w:t>
      </w:r>
      <w:r>
        <w:rPr>
          <w:sz w:val="22"/>
          <w:szCs w:val="22"/>
        </w:rPr>
        <w:t>В</w:t>
      </w:r>
      <w:r w:rsidRPr="00CE6388">
        <w:rPr>
          <w:sz w:val="22"/>
          <w:szCs w:val="22"/>
        </w:rPr>
        <w:t>ытащить человека из холодной воды, снега, холодного помещения, открытого, продуваемого ветром пространства, поднять с мокрой, холодной поверхности.</w:t>
      </w:r>
      <w:r>
        <w:rPr>
          <w:sz w:val="22"/>
          <w:szCs w:val="22"/>
        </w:rPr>
        <w:t xml:space="preserve"> </w:t>
      </w:r>
      <w:r w:rsidRPr="00CE6388">
        <w:rPr>
          <w:sz w:val="22"/>
          <w:szCs w:val="22"/>
        </w:rPr>
        <w:t>Согреть пострадавшего: снять мокрую и надеть сухую, теплую одежду и головной убор, закутать в одеяло с дополнительным источником тепла, дать горячее питье, при возможности поместить в ванну, постепенно доведя температуру воды до 40С; прием теплой ванны нужно прекратить, когда температура тела поднимается до 34С. В полевых условиях для обогрева могут быть использованы емкости с горячей водой, нагретые на огне камни, завернутые в ткань. Теплые предметы прикладывать к затылочной части головы, на паховую область, на грудь, подмышки. Можно использовать тепло тела человека. Для этого необходимо лечь рядом с пострадавшим и прижаться к нему. Разогревать в первую очередь нужно туловище, а затем руки и ноги. Если пострадавший находится в тяжелом состоянии (теряет сознание, пульс и дыхание замедлены или вообще отсутствуют), то необходимо немедленно приступить к оказанию первой медицинской помощи, вызвать врача или доставить больного в лечебное учреждение.</w:t>
      </w:r>
      <w:r>
        <w:rPr>
          <w:sz w:val="22"/>
          <w:szCs w:val="22"/>
        </w:rPr>
        <w:t xml:space="preserve"> </w:t>
      </w:r>
      <w:proofErr w:type="gramStart"/>
      <w:r w:rsidRPr="00CE6388">
        <w:rPr>
          <w:sz w:val="22"/>
          <w:szCs w:val="22"/>
        </w:rPr>
        <w:t xml:space="preserve">При оказании первой помощи пострадавшему </w:t>
      </w:r>
      <w:r w:rsidRPr="00CE6388">
        <w:rPr>
          <w:b/>
          <w:sz w:val="22"/>
          <w:szCs w:val="22"/>
        </w:rPr>
        <w:t>запрещается</w:t>
      </w:r>
      <w:r w:rsidRPr="00CE6388">
        <w:rPr>
          <w:sz w:val="22"/>
          <w:szCs w:val="22"/>
        </w:rPr>
        <w:t>:</w:t>
      </w:r>
      <w:r>
        <w:rPr>
          <w:sz w:val="22"/>
          <w:szCs w:val="22"/>
        </w:rPr>
        <w:t xml:space="preserve"> </w:t>
      </w:r>
      <w:r w:rsidRPr="00CE6388">
        <w:rPr>
          <w:sz w:val="22"/>
          <w:szCs w:val="22"/>
        </w:rPr>
        <w:t>проводить интенсивное отогревание (горячий душ, горячая ванна, жаркое помещение);</w:t>
      </w:r>
      <w:r>
        <w:rPr>
          <w:sz w:val="22"/>
          <w:szCs w:val="22"/>
        </w:rPr>
        <w:t xml:space="preserve"> </w:t>
      </w:r>
      <w:r w:rsidRPr="00CE6388">
        <w:rPr>
          <w:sz w:val="22"/>
          <w:szCs w:val="22"/>
        </w:rPr>
        <w:t>растирать человека, поскольку это приводит к притоку холодной крови с периферии к внутренним органам и головному мозгу, которые будут продолжать охлаждаться (согревание должно идти от центра к периферии);</w:t>
      </w:r>
      <w:r>
        <w:rPr>
          <w:sz w:val="22"/>
          <w:szCs w:val="22"/>
        </w:rPr>
        <w:t xml:space="preserve"> </w:t>
      </w:r>
      <w:r w:rsidRPr="00CE6388">
        <w:rPr>
          <w:sz w:val="22"/>
          <w:szCs w:val="22"/>
        </w:rPr>
        <w:t>использовать открытый огонь и алкоголь;</w:t>
      </w:r>
      <w:r>
        <w:rPr>
          <w:sz w:val="22"/>
          <w:szCs w:val="22"/>
        </w:rPr>
        <w:t xml:space="preserve"> </w:t>
      </w:r>
      <w:r w:rsidRPr="00CE6388">
        <w:rPr>
          <w:sz w:val="22"/>
          <w:szCs w:val="22"/>
        </w:rPr>
        <w:t>класть человека на холодное основание и растирать снегом.</w:t>
      </w:r>
      <w:proofErr w:type="gramEnd"/>
    </w:p>
    <w:p w:rsidR="00DB01B8" w:rsidRDefault="00DB01B8" w:rsidP="006B7C06">
      <w:pPr>
        <w:ind w:firstLine="709"/>
        <w:jc w:val="both"/>
        <w:rPr>
          <w:b/>
          <w:sz w:val="22"/>
          <w:szCs w:val="22"/>
        </w:rPr>
      </w:pPr>
    </w:p>
    <w:p w:rsidR="006B7C06" w:rsidRDefault="006B7C06" w:rsidP="006B7C06">
      <w:pPr>
        <w:ind w:firstLine="709"/>
        <w:jc w:val="both"/>
        <w:rPr>
          <w:sz w:val="22"/>
          <w:szCs w:val="22"/>
        </w:rPr>
      </w:pPr>
      <w:r w:rsidRPr="00F744B8">
        <w:rPr>
          <w:b/>
          <w:sz w:val="22"/>
          <w:szCs w:val="22"/>
        </w:rPr>
        <w:t>ОБМОРОЖЕНИЕ</w:t>
      </w:r>
      <w:r w:rsidRPr="00CE6388">
        <w:rPr>
          <w:sz w:val="22"/>
          <w:szCs w:val="22"/>
        </w:rPr>
        <w:t xml:space="preserve"> – местное поражение тела: некроз (омертвение) или воспаление тканей под действием холода (низкой температуры, повышенной влажности воздуха, ветра).</w:t>
      </w:r>
      <w:r>
        <w:rPr>
          <w:sz w:val="22"/>
          <w:szCs w:val="22"/>
        </w:rPr>
        <w:t xml:space="preserve"> </w:t>
      </w:r>
      <w:r w:rsidRPr="00CE6388">
        <w:rPr>
          <w:sz w:val="22"/>
          <w:szCs w:val="22"/>
        </w:rPr>
        <w:t>При этом происходит замерзание тканевой жидкости на отдельных участках тела. Чаще всего это открытые места: кисти рук, лицо, шея, ноги. Увеличивает вероятность обморожения мокрая, увлажненная одежда и обувь, плохое питание, отсутствие горячей пищи, невозможность обогреться, утомление, кровопотеря, болезнь.</w:t>
      </w:r>
    </w:p>
    <w:p w:rsidR="00DB01B8" w:rsidRDefault="00DB01B8" w:rsidP="006B7C06">
      <w:pPr>
        <w:ind w:firstLine="709"/>
        <w:jc w:val="both"/>
        <w:rPr>
          <w:b/>
          <w:sz w:val="22"/>
          <w:szCs w:val="22"/>
        </w:rPr>
      </w:pPr>
    </w:p>
    <w:p w:rsidR="006B7C06" w:rsidRPr="00CE6388" w:rsidRDefault="006B7C06" w:rsidP="006B7C06">
      <w:pPr>
        <w:ind w:firstLine="709"/>
        <w:jc w:val="both"/>
        <w:rPr>
          <w:sz w:val="22"/>
          <w:szCs w:val="22"/>
        </w:rPr>
      </w:pPr>
      <w:r w:rsidRPr="00CE6388">
        <w:rPr>
          <w:b/>
          <w:sz w:val="22"/>
          <w:szCs w:val="22"/>
        </w:rPr>
        <w:t xml:space="preserve">Профилактика </w:t>
      </w:r>
      <w:r>
        <w:rPr>
          <w:b/>
          <w:sz w:val="22"/>
          <w:szCs w:val="22"/>
        </w:rPr>
        <w:t xml:space="preserve">обморожения: </w:t>
      </w:r>
      <w:r w:rsidRPr="00CE6388">
        <w:rPr>
          <w:sz w:val="22"/>
          <w:szCs w:val="22"/>
        </w:rPr>
        <w:t>Правильный подбор одежды, обуви, снаряжения, продуктов питания.</w:t>
      </w:r>
      <w:r>
        <w:rPr>
          <w:sz w:val="22"/>
          <w:szCs w:val="22"/>
        </w:rPr>
        <w:t xml:space="preserve"> </w:t>
      </w:r>
      <w:r w:rsidRPr="00CE6388">
        <w:rPr>
          <w:sz w:val="22"/>
          <w:szCs w:val="22"/>
        </w:rPr>
        <w:t>Сокращение до минимума времени воздействия холода на открытые участки тела.</w:t>
      </w:r>
      <w:r>
        <w:rPr>
          <w:sz w:val="22"/>
          <w:szCs w:val="22"/>
        </w:rPr>
        <w:t xml:space="preserve"> </w:t>
      </w:r>
      <w:r w:rsidRPr="00CE6388">
        <w:rPr>
          <w:sz w:val="22"/>
          <w:szCs w:val="22"/>
        </w:rPr>
        <w:t>Активные постоянные движения.</w:t>
      </w:r>
      <w:r>
        <w:rPr>
          <w:sz w:val="22"/>
          <w:szCs w:val="22"/>
        </w:rPr>
        <w:t xml:space="preserve"> </w:t>
      </w:r>
      <w:proofErr w:type="gramStart"/>
      <w:r w:rsidRPr="00CE6388">
        <w:rPr>
          <w:sz w:val="22"/>
          <w:szCs w:val="22"/>
        </w:rPr>
        <w:t>Контроль за</w:t>
      </w:r>
      <w:proofErr w:type="gramEnd"/>
      <w:r w:rsidRPr="00CE6388">
        <w:rPr>
          <w:sz w:val="22"/>
          <w:szCs w:val="22"/>
        </w:rPr>
        <w:t xml:space="preserve"> открытыми участками тела, умение распознать начало процесса обморожения, принять необходимые меры по оказанию помощи.</w:t>
      </w:r>
      <w:r>
        <w:rPr>
          <w:sz w:val="22"/>
          <w:szCs w:val="22"/>
        </w:rPr>
        <w:t xml:space="preserve"> </w:t>
      </w:r>
      <w:r w:rsidRPr="00CE6388">
        <w:rPr>
          <w:sz w:val="22"/>
          <w:szCs w:val="22"/>
        </w:rPr>
        <w:t>Согревание открытых холодных участков тела путем их контакта с теплыми частями тела: вложить руки под мышки или между ног, положить руку на ухо, нос, щеку.</w:t>
      </w:r>
    </w:p>
    <w:p w:rsidR="00DB01B8" w:rsidRDefault="00DB01B8" w:rsidP="006B7C06">
      <w:pPr>
        <w:ind w:firstLine="709"/>
        <w:jc w:val="both"/>
        <w:rPr>
          <w:b/>
          <w:sz w:val="22"/>
          <w:szCs w:val="22"/>
        </w:rPr>
      </w:pPr>
    </w:p>
    <w:p w:rsidR="006B7C06" w:rsidRDefault="006B7C06" w:rsidP="006B7C06">
      <w:pPr>
        <w:ind w:firstLine="709"/>
        <w:jc w:val="both"/>
        <w:rPr>
          <w:sz w:val="22"/>
          <w:szCs w:val="22"/>
        </w:rPr>
      </w:pPr>
      <w:r w:rsidRPr="00CE6388">
        <w:rPr>
          <w:b/>
          <w:sz w:val="22"/>
          <w:szCs w:val="22"/>
        </w:rPr>
        <w:t>Первая помо</w:t>
      </w:r>
      <w:r>
        <w:rPr>
          <w:b/>
          <w:sz w:val="22"/>
          <w:szCs w:val="22"/>
        </w:rPr>
        <w:t>щ</w:t>
      </w:r>
      <w:r w:rsidRPr="00CE6388">
        <w:rPr>
          <w:b/>
          <w:sz w:val="22"/>
          <w:szCs w:val="22"/>
        </w:rPr>
        <w:t>ь при обморожении</w:t>
      </w:r>
      <w:r>
        <w:rPr>
          <w:b/>
          <w:sz w:val="22"/>
          <w:szCs w:val="22"/>
        </w:rPr>
        <w:t xml:space="preserve">: </w:t>
      </w:r>
      <w:r w:rsidRPr="00CE6388">
        <w:rPr>
          <w:sz w:val="22"/>
          <w:szCs w:val="22"/>
        </w:rPr>
        <w:t>Согрейте обмороженный участок тела, восстановите кровообращение путем отогревания, массирования до покраснения кожи, обретения ею чувствительности, появления возможности двигать пальцами. Примите теплые напитки: чай, молоко, бульон.</w:t>
      </w:r>
      <w:r>
        <w:rPr>
          <w:sz w:val="22"/>
          <w:szCs w:val="22"/>
        </w:rPr>
        <w:t xml:space="preserve"> </w:t>
      </w:r>
      <w:r w:rsidRPr="00CE6388">
        <w:rPr>
          <w:sz w:val="22"/>
          <w:szCs w:val="22"/>
        </w:rPr>
        <w:t>Прекратите воздействие холода путем размещения пострадавшего в тепле.</w:t>
      </w:r>
      <w:r>
        <w:rPr>
          <w:sz w:val="22"/>
          <w:szCs w:val="22"/>
        </w:rPr>
        <w:t xml:space="preserve"> </w:t>
      </w:r>
      <w:r w:rsidRPr="00CE6388">
        <w:rPr>
          <w:sz w:val="22"/>
          <w:szCs w:val="22"/>
        </w:rPr>
        <w:t>Если в течение нескольких минут кожа не приобретет нормальный вид, то необходимо поместить пораженную часть в теплую воду с последующей обработкой кожи спиртом и наложением утепляющей повязки.</w:t>
      </w:r>
      <w:r>
        <w:rPr>
          <w:sz w:val="22"/>
          <w:szCs w:val="22"/>
        </w:rPr>
        <w:t xml:space="preserve"> </w:t>
      </w:r>
      <w:r w:rsidRPr="00CE6388">
        <w:rPr>
          <w:sz w:val="22"/>
          <w:szCs w:val="22"/>
        </w:rPr>
        <w:t>В случае появления на теле водянистых пузырей, накройте их салфеткой (повязкой) после обработки спиртом.</w:t>
      </w:r>
      <w:r>
        <w:rPr>
          <w:sz w:val="22"/>
          <w:szCs w:val="22"/>
        </w:rPr>
        <w:t xml:space="preserve"> </w:t>
      </w:r>
      <w:r w:rsidRPr="00CE6388">
        <w:rPr>
          <w:sz w:val="22"/>
          <w:szCs w:val="22"/>
        </w:rPr>
        <w:t>Пораженную конечность укутайте теплой тканью, приподнимите, зафиксируйте, что обеспечит уменьшение отека.</w:t>
      </w:r>
      <w:r>
        <w:rPr>
          <w:sz w:val="22"/>
          <w:szCs w:val="22"/>
        </w:rPr>
        <w:t xml:space="preserve"> </w:t>
      </w:r>
      <w:r w:rsidRPr="00CE6388">
        <w:rPr>
          <w:sz w:val="22"/>
          <w:szCs w:val="22"/>
        </w:rPr>
        <w:t xml:space="preserve">Дайте обезболивающие средства: </w:t>
      </w:r>
      <w:proofErr w:type="spellStart"/>
      <w:r w:rsidRPr="00CE6388">
        <w:rPr>
          <w:sz w:val="22"/>
          <w:szCs w:val="22"/>
        </w:rPr>
        <w:t>компламин</w:t>
      </w:r>
      <w:proofErr w:type="spellEnd"/>
      <w:r w:rsidRPr="00CE6388">
        <w:rPr>
          <w:sz w:val="22"/>
          <w:szCs w:val="22"/>
        </w:rPr>
        <w:t xml:space="preserve">, </w:t>
      </w:r>
      <w:proofErr w:type="spellStart"/>
      <w:r w:rsidRPr="00CE6388">
        <w:rPr>
          <w:sz w:val="22"/>
          <w:szCs w:val="22"/>
        </w:rPr>
        <w:t>трентал</w:t>
      </w:r>
      <w:proofErr w:type="spellEnd"/>
      <w:r w:rsidRPr="00CE6388">
        <w:rPr>
          <w:sz w:val="22"/>
          <w:szCs w:val="22"/>
        </w:rPr>
        <w:t>, гидрокортизон, гепарин.</w:t>
      </w:r>
      <w:r>
        <w:rPr>
          <w:sz w:val="22"/>
          <w:szCs w:val="22"/>
        </w:rPr>
        <w:t xml:space="preserve"> </w:t>
      </w:r>
      <w:r w:rsidRPr="00CE6388">
        <w:rPr>
          <w:sz w:val="22"/>
          <w:szCs w:val="22"/>
        </w:rPr>
        <w:t xml:space="preserve">При необходимости отправьте пострадавшего в лечебное учреждение, тщательно укутав его в теплые вещи. Во время транспортировки постоянно ведите </w:t>
      </w:r>
      <w:proofErr w:type="gramStart"/>
      <w:r w:rsidRPr="00CE6388">
        <w:rPr>
          <w:sz w:val="22"/>
          <w:szCs w:val="22"/>
        </w:rPr>
        <w:t>контроль за</w:t>
      </w:r>
      <w:proofErr w:type="gramEnd"/>
      <w:r w:rsidRPr="00CE6388">
        <w:rPr>
          <w:sz w:val="22"/>
          <w:szCs w:val="22"/>
        </w:rPr>
        <w:t xml:space="preserve"> состоянием пострадавшего.</w:t>
      </w:r>
      <w:r>
        <w:rPr>
          <w:sz w:val="22"/>
          <w:szCs w:val="22"/>
        </w:rPr>
        <w:t xml:space="preserve"> </w:t>
      </w:r>
      <w:r w:rsidRPr="00CE6388">
        <w:rPr>
          <w:sz w:val="22"/>
          <w:szCs w:val="22"/>
        </w:rPr>
        <w:t>Если проведение описанных выше мероприятий не принесло ожидаемого эффекта, пораженные участки остались холодными и синими, пострадавшего необходимо срочно доставить в больницу, чтобы предотвратить дальнейшее отмирание тканей и гангрену.</w:t>
      </w:r>
      <w:r>
        <w:rPr>
          <w:sz w:val="22"/>
          <w:szCs w:val="22"/>
        </w:rPr>
        <w:t xml:space="preserve"> </w:t>
      </w:r>
      <w:r w:rsidRPr="00CE6388">
        <w:rPr>
          <w:sz w:val="22"/>
          <w:szCs w:val="22"/>
        </w:rPr>
        <w:t>При оказании первой помощи при обморожении</w:t>
      </w:r>
      <w:r w:rsidRPr="00CE6388">
        <w:rPr>
          <w:b/>
          <w:sz w:val="22"/>
          <w:szCs w:val="22"/>
        </w:rPr>
        <w:t xml:space="preserve"> запрещается</w:t>
      </w:r>
      <w:r w:rsidRPr="00CE6388">
        <w:rPr>
          <w:sz w:val="22"/>
          <w:szCs w:val="22"/>
        </w:rPr>
        <w:t xml:space="preserve">: растирать пораженные участки снегом, смазывать их жирными мазями, </w:t>
      </w:r>
      <w:r w:rsidRPr="00CE6388">
        <w:rPr>
          <w:sz w:val="22"/>
          <w:szCs w:val="22"/>
        </w:rPr>
        <w:lastRenderedPageBreak/>
        <w:t>интенсивно отогревать.</w:t>
      </w:r>
      <w:r>
        <w:rPr>
          <w:sz w:val="22"/>
          <w:szCs w:val="22"/>
        </w:rPr>
        <w:t xml:space="preserve"> </w:t>
      </w:r>
      <w:r w:rsidRPr="00CE6388">
        <w:rPr>
          <w:sz w:val="22"/>
          <w:szCs w:val="22"/>
        </w:rPr>
        <w:t>Длительное пребывание при температуре, близкой к 0</w:t>
      </w:r>
      <w:proofErr w:type="gramStart"/>
      <w:r w:rsidRPr="00CE6388">
        <w:rPr>
          <w:sz w:val="22"/>
          <w:szCs w:val="22"/>
        </w:rPr>
        <w:t>°С</w:t>
      </w:r>
      <w:proofErr w:type="gramEnd"/>
      <w:r w:rsidRPr="00CE6388">
        <w:rPr>
          <w:sz w:val="22"/>
          <w:szCs w:val="22"/>
        </w:rPr>
        <w:t>, и повышенной влажности воздуха может привести к обморожению нижних конечностей. Мокрая, тесная обувь, влажные портянки и носки, отсутствие движений способствуют обморожению ног. Начальная стадия обморожения характеризуется понижением температуры стоп, онемением, бледностью кожи. Затем кожа краснеет, могут появиться водянистые пузыри. Этот вид обморожения носит условное название «окопная стопа». При оказании помощи нужно осторожно снять или разрезать обувь, носки и провести отогревание ног.</w:t>
      </w:r>
    </w:p>
    <w:p w:rsidR="00DB01B8" w:rsidRDefault="00DB01B8" w:rsidP="006B7C06">
      <w:pPr>
        <w:ind w:firstLine="540"/>
        <w:jc w:val="both"/>
        <w:rPr>
          <w:b/>
          <w:sz w:val="22"/>
          <w:szCs w:val="22"/>
        </w:rPr>
      </w:pPr>
    </w:p>
    <w:p w:rsidR="006B7C06" w:rsidRPr="004B3485" w:rsidRDefault="006B7C06" w:rsidP="006B7C06">
      <w:pPr>
        <w:ind w:firstLine="540"/>
        <w:jc w:val="both"/>
        <w:rPr>
          <w:sz w:val="22"/>
          <w:szCs w:val="22"/>
        </w:rPr>
      </w:pPr>
      <w:r w:rsidRPr="0037685F">
        <w:rPr>
          <w:b/>
          <w:sz w:val="22"/>
          <w:szCs w:val="22"/>
        </w:rPr>
        <w:t>ОПОЛЗНИ</w:t>
      </w:r>
      <w:r w:rsidRPr="004B3485">
        <w:rPr>
          <w:sz w:val="22"/>
          <w:szCs w:val="22"/>
        </w:rPr>
        <w:t xml:space="preserve"> – скользящее смещение масс горных пород вниз по склону под влиянием силы тяжести. Образуются они в различных породах в результате нарушения их равновесия или ослабления прочности. </w:t>
      </w:r>
      <w:r>
        <w:rPr>
          <w:sz w:val="22"/>
          <w:szCs w:val="22"/>
        </w:rPr>
        <w:t>М</w:t>
      </w:r>
      <w:r w:rsidRPr="004B3485">
        <w:rPr>
          <w:sz w:val="22"/>
          <w:szCs w:val="22"/>
        </w:rPr>
        <w:t>огут</w:t>
      </w:r>
      <w:r>
        <w:rPr>
          <w:sz w:val="22"/>
          <w:szCs w:val="22"/>
        </w:rPr>
        <w:t>: разрушать населенные пункты;</w:t>
      </w:r>
      <w:r w:rsidRPr="004B3485">
        <w:rPr>
          <w:sz w:val="22"/>
          <w:szCs w:val="22"/>
        </w:rPr>
        <w:t xml:space="preserve"> уничтожать сельхоз</w:t>
      </w:r>
      <w:r>
        <w:rPr>
          <w:sz w:val="22"/>
          <w:szCs w:val="22"/>
        </w:rPr>
        <w:t>угодия;</w:t>
      </w:r>
      <w:r w:rsidRPr="004B3485">
        <w:rPr>
          <w:sz w:val="22"/>
          <w:szCs w:val="22"/>
        </w:rPr>
        <w:t xml:space="preserve"> создавать опасность при эксплуатации карьеров и добыче полезных ископаемых</w:t>
      </w:r>
      <w:r>
        <w:rPr>
          <w:sz w:val="22"/>
          <w:szCs w:val="22"/>
        </w:rPr>
        <w:t>;</w:t>
      </w:r>
      <w:r w:rsidRPr="004B3485">
        <w:rPr>
          <w:sz w:val="22"/>
          <w:szCs w:val="22"/>
        </w:rPr>
        <w:t xml:space="preserve"> повреждать коммуникации, туннели, трубопроводы, телефонные и электр</w:t>
      </w:r>
      <w:r>
        <w:rPr>
          <w:sz w:val="22"/>
          <w:szCs w:val="22"/>
        </w:rPr>
        <w:t>о</w:t>
      </w:r>
      <w:r w:rsidRPr="004B3485">
        <w:rPr>
          <w:sz w:val="22"/>
          <w:szCs w:val="22"/>
        </w:rPr>
        <w:t>сети, плотины</w:t>
      </w:r>
      <w:r>
        <w:rPr>
          <w:sz w:val="22"/>
          <w:szCs w:val="22"/>
        </w:rPr>
        <w:t>; перегородить долину;</w:t>
      </w:r>
      <w:r w:rsidRPr="004B3485">
        <w:rPr>
          <w:sz w:val="22"/>
          <w:szCs w:val="22"/>
        </w:rPr>
        <w:t xml:space="preserve"> образовывать завальное озеро и способствовать наводнениям. Большинство потенциальных оползней можно предотвратить, если своевременно провести и организовать противооползневый режим: устройство постоянных водостоков, дренажей, временных снеговых валов для поверхностного стока талых и ливневых вод; планировку поверхности стока с выравниванием бугров, заполнением ям и каналов, заделкой трещин, приданием уклонов бессточным участкам; озеленение склонов.</w:t>
      </w:r>
    </w:p>
    <w:p w:rsidR="00DB01B8" w:rsidRDefault="00DB01B8" w:rsidP="006B7C06">
      <w:pPr>
        <w:ind w:firstLine="540"/>
        <w:jc w:val="both"/>
        <w:rPr>
          <w:b/>
          <w:sz w:val="22"/>
          <w:szCs w:val="22"/>
        </w:rPr>
      </w:pPr>
    </w:p>
    <w:p w:rsidR="006B7C06" w:rsidRPr="004B3485" w:rsidRDefault="006B7C06" w:rsidP="006B7C06">
      <w:pPr>
        <w:ind w:firstLine="540"/>
        <w:jc w:val="both"/>
        <w:rPr>
          <w:sz w:val="22"/>
          <w:szCs w:val="22"/>
        </w:rPr>
      </w:pPr>
      <w:r w:rsidRPr="00282B6B">
        <w:rPr>
          <w:b/>
          <w:sz w:val="22"/>
          <w:szCs w:val="22"/>
        </w:rPr>
        <w:t xml:space="preserve">СНЕЖНЫЕ ЛАВИНЫ, ЗАНОСЫ </w:t>
      </w:r>
      <w:r>
        <w:rPr>
          <w:b/>
          <w:sz w:val="22"/>
          <w:szCs w:val="22"/>
        </w:rPr>
        <w:t>и</w:t>
      </w:r>
      <w:r w:rsidRPr="00282B6B">
        <w:rPr>
          <w:b/>
          <w:sz w:val="22"/>
          <w:szCs w:val="22"/>
        </w:rPr>
        <w:t xml:space="preserve"> ОБЛЕДЕНЕНИЯ</w:t>
      </w:r>
      <w:r w:rsidRPr="004B3485">
        <w:rPr>
          <w:sz w:val="22"/>
          <w:szCs w:val="22"/>
        </w:rPr>
        <w:t xml:space="preserve"> – одно из проявлений стихийных сил природы в зимний период. Они возникают в результате обильных снегопадов. Заносы, обледенения, лавины влияют на работу транспорта, коммунально-энергетического хозяйства, учреждений связи, сельскохозяйственных объектов. Редкие перепады температур при снегопадах приводят к покрытию различных поверхностей льдом или мокрым снегом. Обледенение опасно для воздушных линий, антенно-мачтовых и других подобных сооружений. Защита от лавин может быть пассивной и активной. При пассивной защите избегают использования лавиноопасных склонов или ставят на них заградительные щиты. При активной защите производят обстрел лавиноопасных склонов, вызывая сход небольших неопасных лавин и препятствуя накоплению критических масс снега.</w:t>
      </w:r>
    </w:p>
    <w:p w:rsidR="00DB01B8" w:rsidRDefault="00DB01B8" w:rsidP="006B7C06">
      <w:pPr>
        <w:snapToGrid w:val="0"/>
        <w:ind w:firstLine="567"/>
        <w:jc w:val="both"/>
        <w:rPr>
          <w:b/>
          <w:sz w:val="22"/>
          <w:szCs w:val="22"/>
        </w:rPr>
      </w:pPr>
    </w:p>
    <w:p w:rsidR="006B7C06" w:rsidRPr="00393C2D" w:rsidRDefault="006B7C06" w:rsidP="006B7C06">
      <w:pPr>
        <w:snapToGrid w:val="0"/>
        <w:ind w:firstLine="567"/>
        <w:jc w:val="both"/>
        <w:rPr>
          <w:sz w:val="22"/>
          <w:szCs w:val="22"/>
        </w:rPr>
      </w:pPr>
      <w:r w:rsidRPr="00E22B19">
        <w:rPr>
          <w:b/>
          <w:sz w:val="22"/>
          <w:szCs w:val="22"/>
        </w:rPr>
        <w:t>ПРИРОДНЫЕ ПОЖАРЫ</w:t>
      </w:r>
      <w:r>
        <w:rPr>
          <w:sz w:val="22"/>
          <w:szCs w:val="22"/>
        </w:rPr>
        <w:t xml:space="preserve"> – </w:t>
      </w:r>
      <w:r w:rsidRPr="00374DBA">
        <w:rPr>
          <w:sz w:val="22"/>
          <w:szCs w:val="22"/>
        </w:rPr>
        <w:t xml:space="preserve">лесные пожары, пожары степных и хлебных массивов, торфяные и подземные пожары горючих ископаемых. </w:t>
      </w:r>
      <w:r>
        <w:rPr>
          <w:sz w:val="22"/>
          <w:szCs w:val="22"/>
        </w:rPr>
        <w:t>Н</w:t>
      </w:r>
      <w:r w:rsidRPr="00374DBA">
        <w:rPr>
          <w:sz w:val="22"/>
          <w:szCs w:val="22"/>
        </w:rPr>
        <w:t>аиболее распространенн</w:t>
      </w:r>
      <w:r>
        <w:rPr>
          <w:sz w:val="22"/>
          <w:szCs w:val="22"/>
        </w:rPr>
        <w:t>ы</w:t>
      </w:r>
      <w:r w:rsidRPr="00374DBA">
        <w:rPr>
          <w:sz w:val="22"/>
          <w:szCs w:val="22"/>
        </w:rPr>
        <w:t>м явлени</w:t>
      </w:r>
      <w:r>
        <w:rPr>
          <w:sz w:val="22"/>
          <w:szCs w:val="22"/>
        </w:rPr>
        <w:t>ем</w:t>
      </w:r>
      <w:r w:rsidRPr="00374DBA">
        <w:rPr>
          <w:sz w:val="22"/>
          <w:szCs w:val="22"/>
        </w:rPr>
        <w:t xml:space="preserve">, </w:t>
      </w:r>
      <w:r>
        <w:rPr>
          <w:sz w:val="22"/>
          <w:szCs w:val="22"/>
        </w:rPr>
        <w:t xml:space="preserve">которое </w:t>
      </w:r>
      <w:r w:rsidRPr="00374DBA">
        <w:rPr>
          <w:sz w:val="22"/>
          <w:szCs w:val="22"/>
        </w:rPr>
        <w:t>принос</w:t>
      </w:r>
      <w:r>
        <w:rPr>
          <w:sz w:val="22"/>
          <w:szCs w:val="22"/>
        </w:rPr>
        <w:t>ит</w:t>
      </w:r>
      <w:r w:rsidRPr="00374DBA">
        <w:rPr>
          <w:sz w:val="22"/>
          <w:szCs w:val="22"/>
        </w:rPr>
        <w:t xml:space="preserve"> колоссальные убытки и порой </w:t>
      </w:r>
      <w:proofErr w:type="gramStart"/>
      <w:r w:rsidRPr="00374DBA">
        <w:rPr>
          <w:sz w:val="22"/>
          <w:szCs w:val="22"/>
        </w:rPr>
        <w:t>приводящем</w:t>
      </w:r>
      <w:proofErr w:type="gramEnd"/>
      <w:r w:rsidRPr="00374DBA">
        <w:rPr>
          <w:sz w:val="22"/>
          <w:szCs w:val="22"/>
        </w:rPr>
        <w:t xml:space="preserve"> к человеческим жертвам</w:t>
      </w:r>
      <w:r>
        <w:rPr>
          <w:sz w:val="22"/>
          <w:szCs w:val="22"/>
        </w:rPr>
        <w:t xml:space="preserve">, являются </w:t>
      </w:r>
      <w:r w:rsidRPr="00F744B8">
        <w:rPr>
          <w:b/>
          <w:sz w:val="22"/>
          <w:szCs w:val="22"/>
        </w:rPr>
        <w:t>лесные пожары</w:t>
      </w:r>
      <w:r w:rsidRPr="00374DBA">
        <w:rPr>
          <w:sz w:val="22"/>
          <w:szCs w:val="22"/>
        </w:rPr>
        <w:t xml:space="preserve"> </w:t>
      </w:r>
      <w:r>
        <w:rPr>
          <w:sz w:val="22"/>
          <w:szCs w:val="22"/>
        </w:rPr>
        <w:t>как</w:t>
      </w:r>
      <w:r w:rsidRPr="00374DBA">
        <w:rPr>
          <w:sz w:val="22"/>
          <w:szCs w:val="22"/>
        </w:rPr>
        <w:t xml:space="preserve"> неконтролируемое горение растительности. Они уничтожают деревья и кустарники, заготовленную в лесу продукцию, строения и сооружения. В результате снижаются защитные, </w:t>
      </w:r>
      <w:proofErr w:type="spellStart"/>
      <w:r w:rsidRPr="00374DBA">
        <w:rPr>
          <w:sz w:val="22"/>
          <w:szCs w:val="22"/>
        </w:rPr>
        <w:t>водоохранные</w:t>
      </w:r>
      <w:proofErr w:type="spellEnd"/>
      <w:r w:rsidRPr="00374DBA">
        <w:rPr>
          <w:sz w:val="22"/>
          <w:szCs w:val="22"/>
        </w:rPr>
        <w:t xml:space="preserve"> и другие полезные свойства леса, уничтожается ценная фауна, нарушается плановое ведение лесного хозяйства и использование лесных ресурсов. </w:t>
      </w:r>
      <w:r w:rsidRPr="00323777">
        <w:rPr>
          <w:i/>
          <w:sz w:val="22"/>
          <w:szCs w:val="22"/>
        </w:rPr>
        <w:t>Низовые пожары</w:t>
      </w:r>
      <w:r w:rsidRPr="00374DBA">
        <w:rPr>
          <w:sz w:val="22"/>
          <w:szCs w:val="22"/>
        </w:rPr>
        <w:t xml:space="preserve"> распространяются только по надпочвенному покрову (горение хвойного подлеска, опавшей хвои, листьев, коры, валежника, пней и др.). </w:t>
      </w:r>
      <w:r w:rsidRPr="00323777">
        <w:rPr>
          <w:i/>
          <w:sz w:val="22"/>
          <w:szCs w:val="22"/>
        </w:rPr>
        <w:t>Верховые пожары</w:t>
      </w:r>
      <w:r w:rsidRPr="00374DBA">
        <w:rPr>
          <w:sz w:val="22"/>
          <w:szCs w:val="22"/>
        </w:rPr>
        <w:t xml:space="preserve"> могут быть устойчивыми, </w:t>
      </w:r>
      <w:r>
        <w:rPr>
          <w:sz w:val="22"/>
          <w:szCs w:val="22"/>
        </w:rPr>
        <w:t xml:space="preserve">когда </w:t>
      </w:r>
      <w:r w:rsidRPr="00374DBA">
        <w:rPr>
          <w:sz w:val="22"/>
          <w:szCs w:val="22"/>
        </w:rPr>
        <w:t xml:space="preserve">огонь движется сплошной стеной от напочвенного покрова до крон деревьев со скоростью </w:t>
      </w:r>
      <w:smartTag w:uri="urn:schemas-microsoft-com:office:smarttags" w:element="metricconverter">
        <w:smartTagPr>
          <w:attr w:name="ProductID" w:val="8 км/ч"/>
        </w:smartTagPr>
        <w:r w:rsidRPr="00374DBA">
          <w:rPr>
            <w:sz w:val="22"/>
            <w:szCs w:val="22"/>
          </w:rPr>
          <w:t>8 км/ч</w:t>
        </w:r>
      </w:smartTag>
      <w:r w:rsidRPr="00374DBA">
        <w:rPr>
          <w:sz w:val="22"/>
          <w:szCs w:val="22"/>
        </w:rPr>
        <w:t xml:space="preserve">. Беглые пожары возникают только при сильном ветре со скоростью до </w:t>
      </w:r>
      <w:smartTag w:uri="urn:schemas-microsoft-com:office:smarttags" w:element="metricconverter">
        <w:smartTagPr>
          <w:attr w:name="ProductID" w:val="25 км/ч"/>
        </w:smartTagPr>
        <w:r w:rsidRPr="00374DBA">
          <w:rPr>
            <w:sz w:val="22"/>
            <w:szCs w:val="22"/>
          </w:rPr>
          <w:t>25 км/ч</w:t>
        </w:r>
      </w:smartTag>
      <w:r w:rsidRPr="00374DBA">
        <w:rPr>
          <w:sz w:val="22"/>
          <w:szCs w:val="22"/>
        </w:rPr>
        <w:t>. Подземные (почвенные) лесные пожары возникают на участках с торфяными почвами или имеющих мощный слой подстилки. Торф горит медленно на всю глубину его залегания. Торфяные пожары охватывают большие площади и трудно поддаются тушению.</w:t>
      </w:r>
      <w:r>
        <w:rPr>
          <w:sz w:val="22"/>
          <w:szCs w:val="22"/>
        </w:rPr>
        <w:t xml:space="preserve"> </w:t>
      </w:r>
      <w:r w:rsidRPr="00393C2D">
        <w:rPr>
          <w:sz w:val="22"/>
          <w:szCs w:val="22"/>
        </w:rPr>
        <w:t xml:space="preserve">К </w:t>
      </w:r>
      <w:proofErr w:type="gramStart"/>
      <w:r w:rsidRPr="00393C2D">
        <w:rPr>
          <w:sz w:val="22"/>
          <w:szCs w:val="22"/>
        </w:rPr>
        <w:t>пожароопасным</w:t>
      </w:r>
      <w:proofErr w:type="gramEnd"/>
      <w:r w:rsidRPr="00393C2D">
        <w:rPr>
          <w:sz w:val="22"/>
          <w:szCs w:val="22"/>
        </w:rPr>
        <w:t xml:space="preserve"> относятся</w:t>
      </w:r>
      <w:r>
        <w:rPr>
          <w:sz w:val="22"/>
          <w:szCs w:val="22"/>
        </w:rPr>
        <w:t xml:space="preserve"> </w:t>
      </w:r>
      <w:r w:rsidRPr="00393C2D">
        <w:rPr>
          <w:sz w:val="22"/>
          <w:szCs w:val="22"/>
        </w:rPr>
        <w:t>населенные пункты сельских районов (</w:t>
      </w:r>
      <w:proofErr w:type="spellStart"/>
      <w:r w:rsidRPr="00393C2D">
        <w:rPr>
          <w:sz w:val="22"/>
          <w:szCs w:val="22"/>
        </w:rPr>
        <w:t>Красночетайского</w:t>
      </w:r>
      <w:proofErr w:type="spellEnd"/>
      <w:r w:rsidRPr="00393C2D">
        <w:rPr>
          <w:sz w:val="22"/>
          <w:szCs w:val="22"/>
        </w:rPr>
        <w:t xml:space="preserve">, </w:t>
      </w:r>
      <w:proofErr w:type="spellStart"/>
      <w:r w:rsidRPr="00393C2D">
        <w:rPr>
          <w:sz w:val="22"/>
          <w:szCs w:val="22"/>
        </w:rPr>
        <w:t>Шумерлинского</w:t>
      </w:r>
      <w:proofErr w:type="spellEnd"/>
      <w:r w:rsidRPr="00393C2D">
        <w:rPr>
          <w:sz w:val="22"/>
          <w:szCs w:val="22"/>
        </w:rPr>
        <w:t xml:space="preserve">, Комсомольского, </w:t>
      </w:r>
      <w:proofErr w:type="spellStart"/>
      <w:r w:rsidRPr="00393C2D">
        <w:rPr>
          <w:sz w:val="22"/>
          <w:szCs w:val="22"/>
        </w:rPr>
        <w:t>Янтиковского</w:t>
      </w:r>
      <w:proofErr w:type="spellEnd"/>
      <w:r w:rsidRPr="00393C2D">
        <w:rPr>
          <w:sz w:val="22"/>
          <w:szCs w:val="22"/>
        </w:rPr>
        <w:t>), где сконцентрированы основные лесные массивы.</w:t>
      </w:r>
    </w:p>
    <w:p w:rsidR="00DB01B8" w:rsidRDefault="00DB01B8" w:rsidP="006B7C06">
      <w:pPr>
        <w:ind w:firstLine="540"/>
        <w:jc w:val="both"/>
        <w:rPr>
          <w:b/>
          <w:sz w:val="22"/>
          <w:szCs w:val="22"/>
        </w:rPr>
      </w:pPr>
    </w:p>
    <w:p w:rsidR="006B7C06" w:rsidRPr="00110539" w:rsidRDefault="006B7C06" w:rsidP="006B7C06">
      <w:pPr>
        <w:ind w:firstLine="540"/>
        <w:jc w:val="both"/>
        <w:rPr>
          <w:sz w:val="22"/>
          <w:szCs w:val="22"/>
        </w:rPr>
      </w:pPr>
      <w:r w:rsidRPr="00110539">
        <w:rPr>
          <w:b/>
          <w:sz w:val="22"/>
          <w:szCs w:val="22"/>
        </w:rPr>
        <w:t>ИНФЕКЦИОННЫЕ БОЛЕЗНИ ЛЮДЕЙ</w:t>
      </w:r>
      <w:r w:rsidRPr="00110539">
        <w:rPr>
          <w:sz w:val="22"/>
          <w:szCs w:val="22"/>
        </w:rPr>
        <w:t xml:space="preserve"> – это заболевания, вызываемые болезнетворными микроорганизмами и  передающиеся от зараженного человека или животного к здоровому человеку. Такие болезни появляются в виде эпидемических очагов. </w:t>
      </w:r>
      <w:r w:rsidRPr="00F744B8">
        <w:rPr>
          <w:b/>
          <w:sz w:val="22"/>
          <w:szCs w:val="22"/>
        </w:rPr>
        <w:t>Эпидемический очаг</w:t>
      </w:r>
      <w:r w:rsidRPr="00110539">
        <w:rPr>
          <w:sz w:val="22"/>
          <w:szCs w:val="22"/>
        </w:rPr>
        <w:t xml:space="preserve"> – место заражения и пребывания заболевшего, окружающих его людей и животных, а также территория, в пределах которой возможно заражение людей возбудителями инфекционных заболеваний. </w:t>
      </w:r>
      <w:r w:rsidRPr="00F744B8">
        <w:rPr>
          <w:b/>
          <w:sz w:val="22"/>
          <w:szCs w:val="22"/>
        </w:rPr>
        <w:t>Эпидемия</w:t>
      </w:r>
      <w:r>
        <w:rPr>
          <w:sz w:val="22"/>
          <w:szCs w:val="22"/>
        </w:rPr>
        <w:t xml:space="preserve"> – </w:t>
      </w:r>
      <w:r w:rsidRPr="00110539">
        <w:rPr>
          <w:sz w:val="22"/>
          <w:szCs w:val="22"/>
        </w:rPr>
        <w:t xml:space="preserve">быстрое и широкое распространение острозаразных болезней среди людей. Особо опасные инфекционные болезни людей: чума, холера, желтая лихорадка, СПИД, брюшной тиф и паратифы </w:t>
      </w:r>
      <w:r>
        <w:rPr>
          <w:sz w:val="22"/>
          <w:szCs w:val="22"/>
        </w:rPr>
        <w:t>класса</w:t>
      </w:r>
      <w:proofErr w:type="gramStart"/>
      <w:r>
        <w:rPr>
          <w:sz w:val="22"/>
          <w:szCs w:val="22"/>
        </w:rPr>
        <w:t xml:space="preserve"> </w:t>
      </w:r>
      <w:r w:rsidRPr="00110539">
        <w:rPr>
          <w:sz w:val="22"/>
          <w:szCs w:val="22"/>
        </w:rPr>
        <w:t>А</w:t>
      </w:r>
      <w:proofErr w:type="gramEnd"/>
      <w:r w:rsidRPr="00110539">
        <w:rPr>
          <w:sz w:val="22"/>
          <w:szCs w:val="22"/>
        </w:rPr>
        <w:t xml:space="preserve"> и Б, дифтерия, дизентерия, вирусный гепатит А, грипп.</w:t>
      </w:r>
    </w:p>
    <w:p w:rsidR="00DB01B8" w:rsidRDefault="00DB01B8" w:rsidP="006B7C06">
      <w:pPr>
        <w:ind w:firstLine="540"/>
        <w:jc w:val="both"/>
        <w:rPr>
          <w:b/>
          <w:sz w:val="22"/>
          <w:szCs w:val="22"/>
        </w:rPr>
      </w:pPr>
    </w:p>
    <w:p w:rsidR="006B7C06" w:rsidRPr="00110539" w:rsidRDefault="006B7C06" w:rsidP="006B7C06">
      <w:pPr>
        <w:ind w:firstLine="540"/>
        <w:jc w:val="both"/>
        <w:rPr>
          <w:sz w:val="22"/>
          <w:szCs w:val="22"/>
        </w:rPr>
      </w:pPr>
      <w:r w:rsidRPr="008C423C">
        <w:rPr>
          <w:b/>
          <w:sz w:val="22"/>
          <w:szCs w:val="22"/>
        </w:rPr>
        <w:t>ИНФЕКЦИОННЫЕ БОЛЕЗНИ ЖИВОТНЫХ</w:t>
      </w:r>
      <w:r w:rsidRPr="00110539">
        <w:rPr>
          <w:sz w:val="22"/>
          <w:szCs w:val="22"/>
        </w:rPr>
        <w:t xml:space="preserve"> – группа болезней, имеющая такие общие признаки, как наличие специфического возбудителя, цикличность развития, способность передаваться </w:t>
      </w:r>
      <w:proofErr w:type="gramStart"/>
      <w:r w:rsidRPr="00110539">
        <w:rPr>
          <w:sz w:val="22"/>
          <w:szCs w:val="22"/>
        </w:rPr>
        <w:t>от</w:t>
      </w:r>
      <w:proofErr w:type="gramEnd"/>
      <w:r w:rsidRPr="00110539">
        <w:rPr>
          <w:sz w:val="22"/>
          <w:szCs w:val="22"/>
        </w:rPr>
        <w:t xml:space="preserve"> зараженного к здоровому животному  и принимать эпизоотическое распространение. </w:t>
      </w:r>
      <w:r w:rsidRPr="008C423C">
        <w:rPr>
          <w:i/>
          <w:sz w:val="22"/>
          <w:szCs w:val="22"/>
        </w:rPr>
        <w:lastRenderedPageBreak/>
        <w:t>Эпизоотический очаг</w:t>
      </w:r>
      <w:r w:rsidRPr="00110539">
        <w:rPr>
          <w:sz w:val="22"/>
          <w:szCs w:val="22"/>
        </w:rPr>
        <w:t xml:space="preserve"> – место пребывания источника возбудителя инфекции на определенной территории, где при данной ситуации возможна передача возбудителя болезни восприимчивым животным. </w:t>
      </w:r>
      <w:r w:rsidRPr="008C423C">
        <w:rPr>
          <w:i/>
          <w:sz w:val="22"/>
          <w:szCs w:val="22"/>
        </w:rPr>
        <w:t>Эпизоотия</w:t>
      </w:r>
      <w:r w:rsidRPr="00110539">
        <w:rPr>
          <w:sz w:val="22"/>
          <w:szCs w:val="22"/>
        </w:rPr>
        <w:t xml:space="preserve"> – средняя степень интенсивности (напряженности) эпизоотического процесса. </w:t>
      </w:r>
      <w:r>
        <w:rPr>
          <w:sz w:val="22"/>
          <w:szCs w:val="22"/>
        </w:rPr>
        <w:t xml:space="preserve">Она </w:t>
      </w:r>
      <w:r w:rsidRPr="00110539">
        <w:rPr>
          <w:sz w:val="22"/>
          <w:szCs w:val="22"/>
        </w:rPr>
        <w:t>характеризуется широким распространением инфекционных болезней в хозяйстве, районе, области, стране. Эпизоотии свойственны массовость, общность источника возбудителя инфекции, одновременность поражения, периодичность и сезонность. К инфекционным болезням животных относятся: ящур (наиболее восприимчивы к ящуру крупный рогатый скот, свиньи, менее чувствительны овцы и козы), чума крупного рогатого скота, свиней и птиц.</w:t>
      </w:r>
    </w:p>
    <w:p w:rsidR="00DB01B8" w:rsidRDefault="00DB01B8" w:rsidP="006B7C06">
      <w:pPr>
        <w:ind w:firstLine="540"/>
        <w:jc w:val="both"/>
        <w:rPr>
          <w:b/>
          <w:sz w:val="22"/>
          <w:szCs w:val="22"/>
        </w:rPr>
      </w:pPr>
    </w:p>
    <w:p w:rsidR="006B7C06" w:rsidRDefault="006B7C06" w:rsidP="006B7C06">
      <w:pPr>
        <w:ind w:firstLine="540"/>
        <w:jc w:val="both"/>
        <w:rPr>
          <w:sz w:val="22"/>
          <w:szCs w:val="22"/>
        </w:rPr>
      </w:pPr>
      <w:r w:rsidRPr="008C423C">
        <w:rPr>
          <w:b/>
          <w:sz w:val="22"/>
          <w:szCs w:val="22"/>
        </w:rPr>
        <w:t>БОЛЕЗНИ РАСТЕНИЙ</w:t>
      </w:r>
      <w:r w:rsidRPr="00110539">
        <w:rPr>
          <w:sz w:val="22"/>
          <w:szCs w:val="22"/>
        </w:rPr>
        <w:t xml:space="preserve"> – это нарушение нормального обмена веще</w:t>
      </w:r>
      <w:proofErr w:type="gramStart"/>
      <w:r w:rsidRPr="00110539">
        <w:rPr>
          <w:sz w:val="22"/>
          <w:szCs w:val="22"/>
        </w:rPr>
        <w:t>ств кл</w:t>
      </w:r>
      <w:proofErr w:type="gramEnd"/>
      <w:r w:rsidRPr="00110539">
        <w:rPr>
          <w:sz w:val="22"/>
          <w:szCs w:val="22"/>
        </w:rPr>
        <w:t xml:space="preserve">еток органов и целого растения под влиянием </w:t>
      </w:r>
      <w:proofErr w:type="spellStart"/>
      <w:r w:rsidRPr="00110539">
        <w:rPr>
          <w:sz w:val="22"/>
          <w:szCs w:val="22"/>
        </w:rPr>
        <w:t>фитопатогена</w:t>
      </w:r>
      <w:proofErr w:type="spellEnd"/>
      <w:r w:rsidRPr="00110539">
        <w:rPr>
          <w:sz w:val="22"/>
          <w:szCs w:val="22"/>
        </w:rPr>
        <w:t xml:space="preserve"> или неблагоприятных условий среды, приводящее к снижению продуктивности растений или к полной их гибели. </w:t>
      </w:r>
      <w:proofErr w:type="spellStart"/>
      <w:r w:rsidRPr="00F744B8">
        <w:rPr>
          <w:b/>
          <w:sz w:val="22"/>
          <w:szCs w:val="22"/>
        </w:rPr>
        <w:t>Фитопатоген</w:t>
      </w:r>
      <w:proofErr w:type="spellEnd"/>
      <w:r w:rsidRPr="008C423C">
        <w:rPr>
          <w:i/>
          <w:sz w:val="22"/>
          <w:szCs w:val="22"/>
        </w:rPr>
        <w:t xml:space="preserve"> </w:t>
      </w:r>
      <w:r w:rsidRPr="00110539">
        <w:rPr>
          <w:sz w:val="22"/>
          <w:szCs w:val="22"/>
        </w:rPr>
        <w:t xml:space="preserve">– возбудитель болезни растений, выделяет биологически активные вещества, губительно действующие на обмен веществ, поражая корневую систему, нарушая поступление питательных веществ. Для оценки масштабов заболеваний применяют такое понятие, как </w:t>
      </w:r>
      <w:r w:rsidRPr="00F744B8">
        <w:rPr>
          <w:b/>
          <w:sz w:val="22"/>
          <w:szCs w:val="22"/>
        </w:rPr>
        <w:t>эпифитотия</w:t>
      </w:r>
      <w:r>
        <w:rPr>
          <w:sz w:val="22"/>
          <w:szCs w:val="22"/>
        </w:rPr>
        <w:t xml:space="preserve"> – </w:t>
      </w:r>
      <w:r w:rsidRPr="00110539">
        <w:rPr>
          <w:sz w:val="22"/>
          <w:szCs w:val="22"/>
        </w:rPr>
        <w:t xml:space="preserve">заболевания растений, характеризуются следующими болезнями: стеблевая ржавчина пшеницы и ржи, при поражении которой потери урожая составляют 40-70 %; желтая ржавчина пшеницы (вредоносное грибковое заболевание, поражает ячмень, рожь); фитофтороз картофеля – самое вредное заболевание, поражаются грибком листья, стебли и клубни картофеля. Гибель и болезни растений могут явиться также следствием неправильного применения различных химических веществ (гербицидов, </w:t>
      </w:r>
      <w:proofErr w:type="spellStart"/>
      <w:r w:rsidRPr="00110539">
        <w:rPr>
          <w:sz w:val="22"/>
          <w:szCs w:val="22"/>
        </w:rPr>
        <w:t>дефолионтов</w:t>
      </w:r>
      <w:proofErr w:type="spellEnd"/>
      <w:r w:rsidRPr="00110539">
        <w:rPr>
          <w:sz w:val="22"/>
          <w:szCs w:val="22"/>
        </w:rPr>
        <w:t>, десикантов), которые в определенных дозах применяются  для уничтожения сорняков и дикорастущих кустарников, удаления или просушивания листьев сельскохозяйственных растений перед уборкой, а также как стимуляторы роста и созревания.</w:t>
      </w:r>
    </w:p>
    <w:p w:rsidR="00DB01B8" w:rsidRDefault="00DB01B8" w:rsidP="006B7C06">
      <w:pPr>
        <w:ind w:firstLine="540"/>
        <w:jc w:val="both"/>
        <w:rPr>
          <w:b/>
          <w:sz w:val="22"/>
          <w:szCs w:val="22"/>
        </w:rPr>
      </w:pPr>
    </w:p>
    <w:p w:rsidR="006B7C06" w:rsidRPr="00110539" w:rsidRDefault="006B7C06" w:rsidP="006B7C06">
      <w:pPr>
        <w:ind w:firstLine="540"/>
        <w:jc w:val="both"/>
        <w:rPr>
          <w:sz w:val="22"/>
          <w:szCs w:val="22"/>
        </w:rPr>
      </w:pPr>
      <w:r w:rsidRPr="00014807">
        <w:rPr>
          <w:b/>
          <w:sz w:val="22"/>
          <w:szCs w:val="22"/>
        </w:rPr>
        <w:t>Для предупреждения дальнейшего распространения инфекционных заболеваний</w:t>
      </w:r>
      <w:r w:rsidRPr="00110539">
        <w:rPr>
          <w:sz w:val="22"/>
          <w:szCs w:val="22"/>
        </w:rPr>
        <w:t xml:space="preserve"> из первичного очага </w:t>
      </w:r>
      <w:r w:rsidRPr="00014807">
        <w:rPr>
          <w:b/>
          <w:sz w:val="22"/>
          <w:szCs w:val="22"/>
        </w:rPr>
        <w:t>вводятся ограничения</w:t>
      </w:r>
      <w:r w:rsidRPr="00110539">
        <w:rPr>
          <w:sz w:val="22"/>
          <w:szCs w:val="22"/>
        </w:rPr>
        <w:t>: карантин и обсервация.</w:t>
      </w:r>
      <w:r>
        <w:rPr>
          <w:sz w:val="22"/>
          <w:szCs w:val="22"/>
        </w:rPr>
        <w:t xml:space="preserve"> </w:t>
      </w:r>
      <w:r w:rsidRPr="001E53F6">
        <w:rPr>
          <w:b/>
          <w:sz w:val="22"/>
          <w:szCs w:val="22"/>
        </w:rPr>
        <w:t>КАРАНТИН</w:t>
      </w:r>
      <w:r w:rsidRPr="00110539">
        <w:rPr>
          <w:sz w:val="22"/>
          <w:szCs w:val="22"/>
        </w:rPr>
        <w:t xml:space="preserve"> – система мероприятий, проводимых в эпидемическом</w:t>
      </w:r>
      <w:r>
        <w:rPr>
          <w:sz w:val="22"/>
          <w:szCs w:val="22"/>
        </w:rPr>
        <w:t xml:space="preserve">, </w:t>
      </w:r>
      <w:r w:rsidRPr="00110539">
        <w:rPr>
          <w:sz w:val="22"/>
          <w:szCs w:val="22"/>
        </w:rPr>
        <w:t>эпизоотическом</w:t>
      </w:r>
      <w:r>
        <w:rPr>
          <w:sz w:val="22"/>
          <w:szCs w:val="22"/>
        </w:rPr>
        <w:t xml:space="preserve"> и </w:t>
      </w:r>
      <w:proofErr w:type="spellStart"/>
      <w:r w:rsidRPr="00110539">
        <w:rPr>
          <w:sz w:val="22"/>
          <w:szCs w:val="22"/>
        </w:rPr>
        <w:t>эпифитотическом</w:t>
      </w:r>
      <w:proofErr w:type="spellEnd"/>
      <w:r w:rsidRPr="00110539">
        <w:rPr>
          <w:sz w:val="22"/>
          <w:szCs w:val="22"/>
        </w:rPr>
        <w:t xml:space="preserve"> очаг</w:t>
      </w:r>
      <w:r>
        <w:rPr>
          <w:sz w:val="22"/>
          <w:szCs w:val="22"/>
        </w:rPr>
        <w:t>ах</w:t>
      </w:r>
      <w:r w:rsidRPr="00110539">
        <w:rPr>
          <w:sz w:val="22"/>
          <w:szCs w:val="22"/>
        </w:rPr>
        <w:t xml:space="preserve">, направленных на полную изоляцию и ликвидацию </w:t>
      </w:r>
      <w:r>
        <w:rPr>
          <w:sz w:val="22"/>
          <w:szCs w:val="22"/>
        </w:rPr>
        <w:t>очага</w:t>
      </w:r>
      <w:r w:rsidRPr="00110539">
        <w:rPr>
          <w:sz w:val="22"/>
          <w:szCs w:val="22"/>
        </w:rPr>
        <w:t>. Карантин включает: административно-хозяйственные мероприятия (</w:t>
      </w:r>
      <w:r>
        <w:rPr>
          <w:sz w:val="22"/>
          <w:szCs w:val="22"/>
        </w:rPr>
        <w:t xml:space="preserve">например, </w:t>
      </w:r>
      <w:r w:rsidRPr="00110539">
        <w:rPr>
          <w:sz w:val="22"/>
          <w:szCs w:val="22"/>
        </w:rPr>
        <w:t xml:space="preserve">запрещение въезда </w:t>
      </w:r>
      <w:r>
        <w:rPr>
          <w:sz w:val="22"/>
          <w:szCs w:val="22"/>
        </w:rPr>
        <w:t>и выезда людей, вывоза животных</w:t>
      </w:r>
      <w:r w:rsidRPr="00110539">
        <w:rPr>
          <w:sz w:val="22"/>
          <w:szCs w:val="22"/>
        </w:rPr>
        <w:t>), противоэпидемические, санитарно-гигиенические, ветеринарно-санитарные и лечебно-профилактические мероприятия (изоляция больных, иммунизация людей и др.).</w:t>
      </w:r>
      <w:r>
        <w:rPr>
          <w:sz w:val="22"/>
          <w:szCs w:val="22"/>
        </w:rPr>
        <w:t xml:space="preserve"> </w:t>
      </w:r>
      <w:r w:rsidRPr="001E53F6">
        <w:rPr>
          <w:b/>
          <w:sz w:val="22"/>
          <w:szCs w:val="22"/>
        </w:rPr>
        <w:t>ОБСЕРВАЦИЯ</w:t>
      </w:r>
      <w:r w:rsidRPr="00110539">
        <w:rPr>
          <w:sz w:val="22"/>
          <w:szCs w:val="22"/>
        </w:rPr>
        <w:t xml:space="preserve"> – система мер по наблюдению за изолированными людьми (или животными), прибывшими из очагов, на которые наложили карантин, или находящимися в угрожаемой зоне – </w:t>
      </w:r>
      <w:r>
        <w:rPr>
          <w:sz w:val="22"/>
          <w:szCs w:val="22"/>
        </w:rPr>
        <w:t xml:space="preserve">на </w:t>
      </w:r>
      <w:r w:rsidRPr="00110539">
        <w:rPr>
          <w:sz w:val="22"/>
          <w:szCs w:val="22"/>
        </w:rPr>
        <w:t>территори</w:t>
      </w:r>
      <w:r>
        <w:rPr>
          <w:sz w:val="22"/>
          <w:szCs w:val="22"/>
        </w:rPr>
        <w:t>и</w:t>
      </w:r>
      <w:r w:rsidRPr="00110539">
        <w:rPr>
          <w:sz w:val="22"/>
          <w:szCs w:val="22"/>
        </w:rPr>
        <w:t>, непосредственно примыкающая к очагу, на которой имеется угроза распространения данной инфекции. Продолжительность обсервации устанавливается на срок инкубационного периода (с момента последнего контакта с больным или выхода из очага).</w:t>
      </w:r>
    </w:p>
    <w:p w:rsidR="00DB01B8" w:rsidRDefault="00DB01B8" w:rsidP="006B7C06">
      <w:pPr>
        <w:snapToGrid w:val="0"/>
        <w:ind w:firstLine="567"/>
        <w:jc w:val="both"/>
        <w:rPr>
          <w:b/>
          <w:sz w:val="22"/>
          <w:szCs w:val="22"/>
        </w:rPr>
      </w:pPr>
    </w:p>
    <w:p w:rsidR="006B7C06" w:rsidRPr="00393C2D" w:rsidRDefault="006B7C06" w:rsidP="006B7C06">
      <w:pPr>
        <w:snapToGrid w:val="0"/>
        <w:ind w:firstLine="567"/>
        <w:jc w:val="both"/>
        <w:rPr>
          <w:sz w:val="22"/>
          <w:szCs w:val="22"/>
        </w:rPr>
      </w:pPr>
      <w:r w:rsidRPr="00B96AE2">
        <w:rPr>
          <w:b/>
          <w:sz w:val="22"/>
          <w:szCs w:val="22"/>
        </w:rPr>
        <w:t>ВЫБРОС АВАРИЙНО ХИМИЧЕСКИ ОПАСНЫХ ВЕЩЕСТВ.</w:t>
      </w:r>
      <w:r>
        <w:rPr>
          <w:sz w:val="22"/>
          <w:szCs w:val="22"/>
        </w:rPr>
        <w:t xml:space="preserve"> </w:t>
      </w:r>
      <w:r w:rsidRPr="00393C2D">
        <w:rPr>
          <w:sz w:val="22"/>
          <w:szCs w:val="22"/>
        </w:rPr>
        <w:t>На территории Чуваш</w:t>
      </w:r>
      <w:r>
        <w:rPr>
          <w:sz w:val="22"/>
          <w:szCs w:val="22"/>
        </w:rPr>
        <w:t>ии</w:t>
      </w:r>
      <w:r w:rsidRPr="00393C2D">
        <w:rPr>
          <w:sz w:val="22"/>
          <w:szCs w:val="22"/>
        </w:rPr>
        <w:t xml:space="preserve"> </w:t>
      </w:r>
      <w:proofErr w:type="spellStart"/>
      <w:r w:rsidRPr="00393C2D">
        <w:rPr>
          <w:sz w:val="22"/>
          <w:szCs w:val="22"/>
        </w:rPr>
        <w:t>радиационно</w:t>
      </w:r>
      <w:proofErr w:type="spellEnd"/>
      <w:r w:rsidRPr="00393C2D">
        <w:rPr>
          <w:sz w:val="22"/>
          <w:szCs w:val="22"/>
        </w:rPr>
        <w:t xml:space="preserve"> опасных объектов и АЭС нет.</w:t>
      </w:r>
      <w:r>
        <w:rPr>
          <w:sz w:val="22"/>
          <w:szCs w:val="22"/>
        </w:rPr>
        <w:t xml:space="preserve"> </w:t>
      </w:r>
      <w:r w:rsidRPr="00393C2D">
        <w:rPr>
          <w:sz w:val="22"/>
          <w:szCs w:val="22"/>
        </w:rPr>
        <w:t xml:space="preserve">Основу опасности для населения и территории </w:t>
      </w:r>
      <w:r>
        <w:rPr>
          <w:sz w:val="22"/>
          <w:szCs w:val="22"/>
        </w:rPr>
        <w:t>р</w:t>
      </w:r>
      <w:r w:rsidRPr="00393C2D">
        <w:rPr>
          <w:sz w:val="22"/>
          <w:szCs w:val="22"/>
        </w:rPr>
        <w:t>еспублики составляет 20 химически опасных объектов экономики (в Чебоксарах – 7, Новочебоксарске – 4, Канаше – 2, Шумерле – 4, Алатыре – 3), имеющих в производстве хлор, аммиак, соляную кислоту.</w:t>
      </w:r>
      <w:r>
        <w:rPr>
          <w:sz w:val="22"/>
          <w:szCs w:val="22"/>
        </w:rPr>
        <w:t xml:space="preserve"> </w:t>
      </w:r>
      <w:r w:rsidRPr="00393C2D">
        <w:rPr>
          <w:sz w:val="22"/>
          <w:szCs w:val="22"/>
        </w:rPr>
        <w:t>Кроме того, на железнодорожных станциях Чебоксары, Канаш, Алатырь могут находиться цистерны с хлором и аммиаком.</w:t>
      </w:r>
      <w:r>
        <w:rPr>
          <w:sz w:val="22"/>
          <w:szCs w:val="22"/>
        </w:rPr>
        <w:t xml:space="preserve"> </w:t>
      </w:r>
      <w:r w:rsidRPr="00393C2D">
        <w:rPr>
          <w:sz w:val="22"/>
          <w:szCs w:val="22"/>
        </w:rPr>
        <w:t>Наибольшую опасность для населения республики представляет авария на ОАО «</w:t>
      </w:r>
      <w:proofErr w:type="spellStart"/>
      <w:r w:rsidRPr="00393C2D">
        <w:rPr>
          <w:sz w:val="22"/>
          <w:szCs w:val="22"/>
        </w:rPr>
        <w:t>Химпром</w:t>
      </w:r>
      <w:proofErr w:type="spellEnd"/>
      <w:r w:rsidRPr="00393C2D">
        <w:rPr>
          <w:sz w:val="22"/>
          <w:szCs w:val="22"/>
        </w:rPr>
        <w:t>», связанная с разрушением изотермической емкости, содержащей хлор.</w:t>
      </w:r>
      <w:r>
        <w:rPr>
          <w:sz w:val="22"/>
          <w:szCs w:val="22"/>
        </w:rPr>
        <w:t xml:space="preserve"> </w:t>
      </w:r>
      <w:r w:rsidRPr="00393C2D">
        <w:rPr>
          <w:sz w:val="22"/>
          <w:szCs w:val="22"/>
        </w:rPr>
        <w:t>Количество населения, проживающего в зоне возможного химического заражения, составляет около 484, 9 тыс. чел. (40 %), общая площадь заражения составляет около 980 км</w:t>
      </w:r>
      <w:proofErr w:type="gramStart"/>
      <w:r>
        <w:rPr>
          <w:sz w:val="22"/>
          <w:szCs w:val="22"/>
          <w:vertAlign w:val="superscript"/>
        </w:rPr>
        <w:t>2</w:t>
      </w:r>
      <w:proofErr w:type="gramEnd"/>
      <w:r w:rsidRPr="00393C2D">
        <w:rPr>
          <w:sz w:val="22"/>
          <w:szCs w:val="22"/>
        </w:rPr>
        <w:t xml:space="preserve"> (30 %).</w:t>
      </w:r>
      <w:r>
        <w:rPr>
          <w:sz w:val="22"/>
          <w:szCs w:val="22"/>
        </w:rPr>
        <w:t xml:space="preserve"> </w:t>
      </w:r>
      <w:r w:rsidRPr="00393C2D">
        <w:rPr>
          <w:sz w:val="22"/>
          <w:szCs w:val="22"/>
        </w:rPr>
        <w:t>Тревожно то, что эти предприятия располагаются в крупных городах республики. В чрезвычайных ситуациях они могут представлять для населения серьезную опасность.</w:t>
      </w:r>
    </w:p>
    <w:p w:rsidR="00DB01B8" w:rsidRDefault="00DB01B8" w:rsidP="006B7C06">
      <w:pPr>
        <w:snapToGrid w:val="0"/>
        <w:ind w:firstLine="567"/>
        <w:jc w:val="both"/>
        <w:rPr>
          <w:b/>
          <w:sz w:val="22"/>
          <w:szCs w:val="22"/>
        </w:rPr>
      </w:pPr>
    </w:p>
    <w:p w:rsidR="006B7C06" w:rsidRPr="00393C2D" w:rsidRDefault="006B7C06" w:rsidP="006B7C06">
      <w:pPr>
        <w:snapToGrid w:val="0"/>
        <w:ind w:firstLine="567"/>
        <w:jc w:val="both"/>
        <w:rPr>
          <w:sz w:val="22"/>
          <w:szCs w:val="22"/>
        </w:rPr>
      </w:pPr>
      <w:r w:rsidRPr="007871AD">
        <w:rPr>
          <w:b/>
          <w:sz w:val="22"/>
          <w:szCs w:val="22"/>
        </w:rPr>
        <w:t>ТЕХНОГЕННЫЕ ПОЖАРЫ</w:t>
      </w:r>
      <w:r>
        <w:rPr>
          <w:b/>
          <w:sz w:val="22"/>
          <w:szCs w:val="22"/>
        </w:rPr>
        <w:t xml:space="preserve"> и ВЗРЫВЫ</w:t>
      </w:r>
      <w:r w:rsidRPr="007871AD">
        <w:rPr>
          <w:b/>
          <w:sz w:val="22"/>
          <w:szCs w:val="22"/>
        </w:rPr>
        <w:t>.</w:t>
      </w:r>
      <w:r>
        <w:rPr>
          <w:sz w:val="22"/>
          <w:szCs w:val="22"/>
        </w:rPr>
        <w:t xml:space="preserve"> </w:t>
      </w:r>
      <w:r w:rsidRPr="00393C2D">
        <w:rPr>
          <w:sz w:val="22"/>
          <w:szCs w:val="22"/>
        </w:rPr>
        <w:t xml:space="preserve">К </w:t>
      </w:r>
      <w:proofErr w:type="spellStart"/>
      <w:r w:rsidRPr="00393C2D">
        <w:rPr>
          <w:sz w:val="22"/>
          <w:szCs w:val="22"/>
        </w:rPr>
        <w:t>пожаро</w:t>
      </w:r>
      <w:r>
        <w:rPr>
          <w:sz w:val="22"/>
          <w:szCs w:val="22"/>
        </w:rPr>
        <w:t>взрыво</w:t>
      </w:r>
      <w:r w:rsidRPr="00393C2D">
        <w:rPr>
          <w:sz w:val="22"/>
          <w:szCs w:val="22"/>
        </w:rPr>
        <w:t>опасным</w:t>
      </w:r>
      <w:proofErr w:type="spellEnd"/>
      <w:r w:rsidRPr="00393C2D">
        <w:rPr>
          <w:sz w:val="22"/>
          <w:szCs w:val="22"/>
        </w:rPr>
        <w:t xml:space="preserve"> </w:t>
      </w:r>
      <w:r>
        <w:rPr>
          <w:sz w:val="22"/>
          <w:szCs w:val="22"/>
        </w:rPr>
        <w:t>населенным пунктам</w:t>
      </w:r>
      <w:r w:rsidRPr="00393C2D">
        <w:rPr>
          <w:sz w:val="22"/>
          <w:szCs w:val="22"/>
        </w:rPr>
        <w:t xml:space="preserve"> относятся: Чебоксары, Новочебоксарск, Алатырь, Шумерля, Канаш, </w:t>
      </w:r>
      <w:proofErr w:type="spellStart"/>
      <w:r w:rsidRPr="00393C2D">
        <w:rPr>
          <w:sz w:val="22"/>
          <w:szCs w:val="22"/>
        </w:rPr>
        <w:t>Мариинский</w:t>
      </w:r>
      <w:proofErr w:type="spellEnd"/>
      <w:r w:rsidRPr="00393C2D">
        <w:rPr>
          <w:sz w:val="22"/>
          <w:szCs w:val="22"/>
        </w:rPr>
        <w:t xml:space="preserve"> Посад, </w:t>
      </w:r>
      <w:proofErr w:type="spellStart"/>
      <w:r w:rsidRPr="00393C2D">
        <w:rPr>
          <w:sz w:val="22"/>
          <w:szCs w:val="22"/>
        </w:rPr>
        <w:t>Ишлеи</w:t>
      </w:r>
      <w:proofErr w:type="spellEnd"/>
      <w:r w:rsidRPr="00393C2D">
        <w:rPr>
          <w:sz w:val="22"/>
          <w:szCs w:val="22"/>
        </w:rPr>
        <w:t xml:space="preserve">, Красноармейское, </w:t>
      </w:r>
      <w:proofErr w:type="spellStart"/>
      <w:r w:rsidRPr="00393C2D">
        <w:rPr>
          <w:sz w:val="22"/>
          <w:szCs w:val="22"/>
        </w:rPr>
        <w:t>Тингеватово</w:t>
      </w:r>
      <w:proofErr w:type="spellEnd"/>
      <w:r w:rsidRPr="00393C2D">
        <w:rPr>
          <w:sz w:val="22"/>
          <w:szCs w:val="22"/>
        </w:rPr>
        <w:t xml:space="preserve">, Абашево и </w:t>
      </w:r>
      <w:proofErr w:type="spellStart"/>
      <w:r w:rsidRPr="00393C2D">
        <w:rPr>
          <w:sz w:val="22"/>
          <w:szCs w:val="22"/>
        </w:rPr>
        <w:t>Конары</w:t>
      </w:r>
      <w:proofErr w:type="spellEnd"/>
      <w:r w:rsidRPr="00393C2D">
        <w:rPr>
          <w:sz w:val="22"/>
          <w:szCs w:val="22"/>
        </w:rPr>
        <w:t>, где сконцентрированы емкости хранения ГСМ, постоянно действующие газокомпрессорные и нефтеперекачивающие станции</w:t>
      </w:r>
      <w:r>
        <w:rPr>
          <w:sz w:val="22"/>
          <w:szCs w:val="22"/>
        </w:rPr>
        <w:t xml:space="preserve">. </w:t>
      </w:r>
      <w:r w:rsidRPr="00393C2D">
        <w:rPr>
          <w:sz w:val="22"/>
          <w:szCs w:val="22"/>
        </w:rPr>
        <w:t xml:space="preserve">Наиболее часто аварии с взрывами и пожарами могут происходить на предприятиях химической промышленности. Они приводят к серьезным последствиям: разрушению промышленных и жилых зданий, поражению производственного персонала и населения, значительным материальным потерям. Прогностические расчеты показывают, что при крупной аварии на подобных объектах, сопровождающейся взрывами и </w:t>
      </w:r>
      <w:r w:rsidRPr="00393C2D">
        <w:rPr>
          <w:sz w:val="22"/>
          <w:szCs w:val="22"/>
        </w:rPr>
        <w:lastRenderedPageBreak/>
        <w:t>пожарами, может возникнуть необходимость в эвакуации большого количества человек.</w:t>
      </w:r>
      <w:r>
        <w:rPr>
          <w:sz w:val="22"/>
          <w:szCs w:val="22"/>
        </w:rPr>
        <w:t xml:space="preserve"> </w:t>
      </w:r>
      <w:r w:rsidRPr="00393C2D">
        <w:rPr>
          <w:sz w:val="22"/>
          <w:szCs w:val="22"/>
        </w:rPr>
        <w:t xml:space="preserve">По территории </w:t>
      </w:r>
      <w:r>
        <w:rPr>
          <w:sz w:val="22"/>
          <w:szCs w:val="22"/>
        </w:rPr>
        <w:t>р</w:t>
      </w:r>
      <w:r w:rsidRPr="00393C2D">
        <w:rPr>
          <w:sz w:val="22"/>
          <w:szCs w:val="22"/>
        </w:rPr>
        <w:t xml:space="preserve">еспублики (по </w:t>
      </w:r>
      <w:proofErr w:type="spellStart"/>
      <w:r w:rsidRPr="00393C2D">
        <w:rPr>
          <w:sz w:val="22"/>
          <w:szCs w:val="22"/>
        </w:rPr>
        <w:t>Моргаушскому</w:t>
      </w:r>
      <w:proofErr w:type="spellEnd"/>
      <w:r w:rsidRPr="00393C2D">
        <w:rPr>
          <w:sz w:val="22"/>
          <w:szCs w:val="22"/>
        </w:rPr>
        <w:t xml:space="preserve">, Козловскому, </w:t>
      </w:r>
      <w:proofErr w:type="spellStart"/>
      <w:r w:rsidRPr="00393C2D">
        <w:rPr>
          <w:sz w:val="22"/>
          <w:szCs w:val="22"/>
        </w:rPr>
        <w:t>Чебоксарскому</w:t>
      </w:r>
      <w:proofErr w:type="spellEnd"/>
      <w:r w:rsidRPr="00393C2D">
        <w:rPr>
          <w:sz w:val="22"/>
          <w:szCs w:val="22"/>
        </w:rPr>
        <w:t xml:space="preserve">, </w:t>
      </w:r>
      <w:proofErr w:type="spellStart"/>
      <w:r w:rsidRPr="00393C2D">
        <w:rPr>
          <w:sz w:val="22"/>
          <w:szCs w:val="22"/>
        </w:rPr>
        <w:t>Цивильскому</w:t>
      </w:r>
      <w:proofErr w:type="spellEnd"/>
      <w:r w:rsidRPr="00393C2D">
        <w:rPr>
          <w:sz w:val="22"/>
          <w:szCs w:val="22"/>
        </w:rPr>
        <w:t xml:space="preserve">, Красноармейскому, </w:t>
      </w:r>
      <w:proofErr w:type="spellStart"/>
      <w:r w:rsidRPr="00393C2D">
        <w:rPr>
          <w:sz w:val="22"/>
          <w:szCs w:val="22"/>
        </w:rPr>
        <w:t>Марпосадскому</w:t>
      </w:r>
      <w:proofErr w:type="spellEnd"/>
      <w:r w:rsidRPr="00393C2D">
        <w:rPr>
          <w:sz w:val="22"/>
          <w:szCs w:val="22"/>
        </w:rPr>
        <w:t xml:space="preserve">, </w:t>
      </w:r>
      <w:proofErr w:type="spellStart"/>
      <w:r w:rsidRPr="00393C2D">
        <w:rPr>
          <w:sz w:val="22"/>
          <w:szCs w:val="22"/>
        </w:rPr>
        <w:t>Аликовскому</w:t>
      </w:r>
      <w:proofErr w:type="spellEnd"/>
      <w:r w:rsidRPr="00393C2D">
        <w:rPr>
          <w:sz w:val="22"/>
          <w:szCs w:val="22"/>
        </w:rPr>
        <w:t xml:space="preserve">, </w:t>
      </w:r>
      <w:proofErr w:type="spellStart"/>
      <w:r w:rsidRPr="00393C2D">
        <w:rPr>
          <w:sz w:val="22"/>
          <w:szCs w:val="22"/>
        </w:rPr>
        <w:t>Шумерлинскому</w:t>
      </w:r>
      <w:proofErr w:type="spellEnd"/>
      <w:r w:rsidRPr="00393C2D">
        <w:rPr>
          <w:sz w:val="22"/>
          <w:szCs w:val="22"/>
        </w:rPr>
        <w:t xml:space="preserve">, </w:t>
      </w:r>
      <w:proofErr w:type="spellStart"/>
      <w:r w:rsidRPr="00393C2D">
        <w:rPr>
          <w:sz w:val="22"/>
          <w:szCs w:val="22"/>
        </w:rPr>
        <w:t>Красночетайскому</w:t>
      </w:r>
      <w:proofErr w:type="spellEnd"/>
      <w:r w:rsidRPr="00393C2D">
        <w:rPr>
          <w:sz w:val="22"/>
          <w:szCs w:val="22"/>
        </w:rPr>
        <w:t xml:space="preserve">, </w:t>
      </w:r>
      <w:proofErr w:type="spellStart"/>
      <w:r w:rsidRPr="00393C2D">
        <w:rPr>
          <w:sz w:val="22"/>
          <w:szCs w:val="22"/>
        </w:rPr>
        <w:t>Ядринскому</w:t>
      </w:r>
      <w:proofErr w:type="spellEnd"/>
      <w:r w:rsidRPr="00393C2D">
        <w:rPr>
          <w:sz w:val="22"/>
          <w:szCs w:val="22"/>
        </w:rPr>
        <w:t xml:space="preserve"> районам) проходят магистральные </w:t>
      </w:r>
      <w:proofErr w:type="spellStart"/>
      <w:r w:rsidRPr="00393C2D">
        <w:rPr>
          <w:sz w:val="22"/>
          <w:szCs w:val="22"/>
        </w:rPr>
        <w:t>газ</w:t>
      </w:r>
      <w:proofErr w:type="gramStart"/>
      <w:r w:rsidRPr="00393C2D">
        <w:rPr>
          <w:sz w:val="22"/>
          <w:szCs w:val="22"/>
        </w:rPr>
        <w:t>о</w:t>
      </w:r>
      <w:proofErr w:type="spellEnd"/>
      <w:r w:rsidRPr="00393C2D">
        <w:rPr>
          <w:sz w:val="22"/>
          <w:szCs w:val="22"/>
        </w:rPr>
        <w:t>-</w:t>
      </w:r>
      <w:proofErr w:type="gramEnd"/>
      <w:r w:rsidRPr="00393C2D">
        <w:rPr>
          <w:sz w:val="22"/>
          <w:szCs w:val="22"/>
        </w:rPr>
        <w:t xml:space="preserve">, </w:t>
      </w:r>
      <w:proofErr w:type="spellStart"/>
      <w:r w:rsidRPr="00393C2D">
        <w:rPr>
          <w:sz w:val="22"/>
          <w:szCs w:val="22"/>
        </w:rPr>
        <w:t>нефте</w:t>
      </w:r>
      <w:proofErr w:type="spellEnd"/>
      <w:r w:rsidRPr="00393C2D">
        <w:rPr>
          <w:sz w:val="22"/>
          <w:szCs w:val="22"/>
        </w:rPr>
        <w:t xml:space="preserve">- и продуктопроводы. </w:t>
      </w:r>
      <w:proofErr w:type="gramStart"/>
      <w:r w:rsidRPr="00393C2D">
        <w:rPr>
          <w:sz w:val="22"/>
          <w:szCs w:val="22"/>
        </w:rPr>
        <w:t xml:space="preserve">В настоящее время на предприятиях нефтяной и газовой промышленности республики находятся в эксплуатации </w:t>
      </w:r>
      <w:r>
        <w:rPr>
          <w:sz w:val="22"/>
          <w:szCs w:val="22"/>
        </w:rPr>
        <w:t xml:space="preserve">более </w:t>
      </w:r>
      <w:smartTag w:uri="urn:schemas-microsoft-com:office:smarttags" w:element="metricconverter">
        <w:smartTagPr>
          <w:attr w:name="ProductID" w:val="200 км"/>
        </w:smartTagPr>
        <w:r>
          <w:rPr>
            <w:sz w:val="22"/>
            <w:szCs w:val="22"/>
          </w:rPr>
          <w:t>200</w:t>
        </w:r>
        <w:r w:rsidRPr="00393C2D">
          <w:rPr>
            <w:sz w:val="22"/>
            <w:szCs w:val="22"/>
          </w:rPr>
          <w:t xml:space="preserve"> км</w:t>
        </w:r>
      </w:smartTag>
      <w:r w:rsidRPr="00393C2D">
        <w:rPr>
          <w:sz w:val="22"/>
          <w:szCs w:val="22"/>
        </w:rPr>
        <w:t xml:space="preserve"> магистральных нефтепроводов (Альметьевск – Н.Новгород</w:t>
      </w:r>
      <w:r>
        <w:rPr>
          <w:sz w:val="22"/>
          <w:szCs w:val="22"/>
        </w:rPr>
        <w:t>)</w:t>
      </w:r>
      <w:r w:rsidRPr="00393C2D">
        <w:rPr>
          <w:sz w:val="22"/>
          <w:szCs w:val="22"/>
        </w:rPr>
        <w:t xml:space="preserve">, </w:t>
      </w:r>
      <w:r>
        <w:rPr>
          <w:sz w:val="22"/>
          <w:szCs w:val="22"/>
        </w:rPr>
        <w:t xml:space="preserve">более </w:t>
      </w:r>
      <w:smartTag w:uri="urn:schemas-microsoft-com:office:smarttags" w:element="metricconverter">
        <w:smartTagPr>
          <w:attr w:name="ProductID" w:val="1700 км"/>
        </w:smartTagPr>
        <w:r>
          <w:rPr>
            <w:sz w:val="22"/>
            <w:szCs w:val="22"/>
          </w:rPr>
          <w:t>1700</w:t>
        </w:r>
        <w:r w:rsidRPr="00393C2D">
          <w:rPr>
            <w:sz w:val="22"/>
            <w:szCs w:val="22"/>
          </w:rPr>
          <w:t xml:space="preserve"> км</w:t>
        </w:r>
      </w:smartTag>
      <w:r w:rsidRPr="00393C2D">
        <w:rPr>
          <w:sz w:val="22"/>
          <w:szCs w:val="22"/>
        </w:rPr>
        <w:t xml:space="preserve"> газопроводов (Ямбург – Елец, Уренгой – Ужгород, Уренгой – Центр, Ямбург – Тула, Нижняя Тура – Пермь – Н.Новгород, Казань – Н.Новгород), газокомпрессорные станции «</w:t>
      </w:r>
      <w:proofErr w:type="spellStart"/>
      <w:r w:rsidRPr="00393C2D">
        <w:rPr>
          <w:sz w:val="22"/>
          <w:szCs w:val="22"/>
        </w:rPr>
        <w:t>Ишлеи</w:t>
      </w:r>
      <w:proofErr w:type="spellEnd"/>
      <w:r w:rsidRPr="00393C2D">
        <w:rPr>
          <w:sz w:val="22"/>
          <w:szCs w:val="22"/>
        </w:rPr>
        <w:t>», «Красноармейское», распределительная станция на нефтепродуктопроводе в пос</w:t>
      </w:r>
      <w:r>
        <w:rPr>
          <w:sz w:val="22"/>
          <w:szCs w:val="22"/>
        </w:rPr>
        <w:t xml:space="preserve">елке </w:t>
      </w:r>
      <w:proofErr w:type="spellStart"/>
      <w:r>
        <w:rPr>
          <w:sz w:val="22"/>
          <w:szCs w:val="22"/>
        </w:rPr>
        <w:t>Конары</w:t>
      </w:r>
      <w:proofErr w:type="spellEnd"/>
      <w:r>
        <w:rPr>
          <w:sz w:val="22"/>
          <w:szCs w:val="22"/>
        </w:rPr>
        <w:t>,</w:t>
      </w:r>
      <w:r w:rsidRPr="00985313">
        <w:rPr>
          <w:sz w:val="22"/>
          <w:szCs w:val="22"/>
        </w:rPr>
        <w:t xml:space="preserve"> </w:t>
      </w:r>
      <w:r w:rsidRPr="00393C2D">
        <w:rPr>
          <w:sz w:val="22"/>
          <w:szCs w:val="22"/>
        </w:rPr>
        <w:t>нефтеперекачивающая станция в с</w:t>
      </w:r>
      <w:r>
        <w:rPr>
          <w:sz w:val="22"/>
          <w:szCs w:val="22"/>
        </w:rPr>
        <w:t>еле</w:t>
      </w:r>
      <w:r w:rsidRPr="00393C2D">
        <w:rPr>
          <w:sz w:val="22"/>
          <w:szCs w:val="22"/>
        </w:rPr>
        <w:t xml:space="preserve"> </w:t>
      </w:r>
      <w:proofErr w:type="spellStart"/>
      <w:r w:rsidRPr="00393C2D">
        <w:rPr>
          <w:sz w:val="22"/>
          <w:szCs w:val="22"/>
        </w:rPr>
        <w:t>Тингеватово</w:t>
      </w:r>
      <w:proofErr w:type="spellEnd"/>
      <w:r>
        <w:rPr>
          <w:sz w:val="22"/>
          <w:szCs w:val="22"/>
        </w:rPr>
        <w:t>.</w:t>
      </w:r>
      <w:proofErr w:type="gramEnd"/>
      <w:r>
        <w:rPr>
          <w:sz w:val="22"/>
          <w:szCs w:val="22"/>
        </w:rPr>
        <w:t xml:space="preserve"> Б</w:t>
      </w:r>
      <w:r w:rsidRPr="00393C2D">
        <w:rPr>
          <w:sz w:val="22"/>
          <w:szCs w:val="22"/>
        </w:rPr>
        <w:t xml:space="preserve">олее 29 % нефтепродуктопроводов имеют «возраст» от 20 до 30 лет. Из этого следует, что существующая сеть </w:t>
      </w:r>
      <w:proofErr w:type="spellStart"/>
      <w:r w:rsidRPr="00393C2D">
        <w:rPr>
          <w:sz w:val="22"/>
          <w:szCs w:val="22"/>
        </w:rPr>
        <w:t>газ</w:t>
      </w:r>
      <w:proofErr w:type="gramStart"/>
      <w:r w:rsidRPr="00393C2D">
        <w:rPr>
          <w:sz w:val="22"/>
          <w:szCs w:val="22"/>
        </w:rPr>
        <w:t>о</w:t>
      </w:r>
      <w:proofErr w:type="spellEnd"/>
      <w:r w:rsidRPr="00393C2D">
        <w:rPr>
          <w:sz w:val="22"/>
          <w:szCs w:val="22"/>
        </w:rPr>
        <w:t>-</w:t>
      </w:r>
      <w:proofErr w:type="gramEnd"/>
      <w:r w:rsidRPr="00393C2D">
        <w:rPr>
          <w:sz w:val="22"/>
          <w:szCs w:val="22"/>
        </w:rPr>
        <w:t xml:space="preserve">, </w:t>
      </w:r>
      <w:proofErr w:type="spellStart"/>
      <w:r w:rsidRPr="00393C2D">
        <w:rPr>
          <w:sz w:val="22"/>
          <w:szCs w:val="22"/>
        </w:rPr>
        <w:t>нефте</w:t>
      </w:r>
      <w:proofErr w:type="spellEnd"/>
      <w:r w:rsidRPr="00393C2D">
        <w:rPr>
          <w:sz w:val="22"/>
          <w:szCs w:val="22"/>
        </w:rPr>
        <w:t>- и продуктопроводов к настоящему времени выработала свой ресурс и без принятия мер по его восстановлению в ближайшее время можно будет столкнуться с резким скачком аварийности в этой отрасти экономики.</w:t>
      </w:r>
      <w:r>
        <w:rPr>
          <w:sz w:val="22"/>
          <w:szCs w:val="22"/>
        </w:rPr>
        <w:t xml:space="preserve"> </w:t>
      </w:r>
      <w:r w:rsidRPr="00393C2D">
        <w:rPr>
          <w:sz w:val="22"/>
          <w:szCs w:val="22"/>
        </w:rPr>
        <w:t>Потенциально опасными участками являются также места пересечения трубопроводов с транспортными магистралями, места прокладки их через овраги, водные преграды, места несанкционированных земляных работ вдоль всей трассы.</w:t>
      </w:r>
    </w:p>
    <w:p w:rsidR="00DB01B8" w:rsidRDefault="00DB01B8" w:rsidP="006B7C06">
      <w:pPr>
        <w:snapToGrid w:val="0"/>
        <w:ind w:firstLine="567"/>
        <w:jc w:val="both"/>
        <w:rPr>
          <w:b/>
          <w:sz w:val="22"/>
          <w:szCs w:val="22"/>
        </w:rPr>
      </w:pPr>
    </w:p>
    <w:p w:rsidR="006B7C06" w:rsidRPr="00393C2D" w:rsidRDefault="006B7C06" w:rsidP="006B7C06">
      <w:pPr>
        <w:snapToGrid w:val="0"/>
        <w:ind w:firstLine="567"/>
        <w:jc w:val="both"/>
        <w:rPr>
          <w:sz w:val="22"/>
          <w:szCs w:val="22"/>
        </w:rPr>
      </w:pPr>
      <w:r w:rsidRPr="003D7E63">
        <w:rPr>
          <w:b/>
          <w:sz w:val="22"/>
          <w:szCs w:val="22"/>
        </w:rPr>
        <w:t>ТРАНСПОРТНЫЕ КАТАСТРОФЫ.</w:t>
      </w:r>
      <w:r>
        <w:rPr>
          <w:sz w:val="22"/>
          <w:szCs w:val="22"/>
        </w:rPr>
        <w:t xml:space="preserve"> Т</w:t>
      </w:r>
      <w:r w:rsidRPr="00393C2D">
        <w:rPr>
          <w:sz w:val="22"/>
          <w:szCs w:val="22"/>
        </w:rPr>
        <w:t>ранспорт является источником опасности не только для его пассажиров, но и для населения, проживающего в зонах транспортных магистралей, поскольку по ним перевозится большое количество легковоспламеняющихся, химических, радиоактивных, взрывчатых и других веществ, представляющих при аварии угрозу жизни и здоровью людей. Такие вещества составляют в общем объеме грузоперевозок около 12 %.</w:t>
      </w:r>
      <w:r>
        <w:rPr>
          <w:sz w:val="22"/>
          <w:szCs w:val="22"/>
        </w:rPr>
        <w:t xml:space="preserve"> </w:t>
      </w:r>
      <w:r w:rsidRPr="00393C2D">
        <w:rPr>
          <w:sz w:val="22"/>
          <w:szCs w:val="22"/>
        </w:rPr>
        <w:t>По железной дороге республики в железнодорожных цистернах перевозится 15 наименований АХОВ. Особую опасность для окружающей среды и населения представляет утечка или разлив жидкого хлора и фосгена. Наиболее опасен в этом отношении участок железной дороги Чебоксары – Канаш (</w:t>
      </w:r>
      <w:smartTag w:uri="urn:schemas-microsoft-com:office:smarttags" w:element="metricconverter">
        <w:smartTagPr>
          <w:attr w:name="ProductID" w:val="99 км"/>
        </w:smartTagPr>
        <w:r w:rsidRPr="00393C2D">
          <w:rPr>
            <w:sz w:val="22"/>
            <w:szCs w:val="22"/>
          </w:rPr>
          <w:t>99 км</w:t>
        </w:r>
      </w:smartTag>
      <w:r w:rsidRPr="00393C2D">
        <w:rPr>
          <w:sz w:val="22"/>
          <w:szCs w:val="22"/>
        </w:rPr>
        <w:t>) и Канаш – Алатырь (</w:t>
      </w:r>
      <w:smartTag w:uri="urn:schemas-microsoft-com:office:smarttags" w:element="metricconverter">
        <w:smartTagPr>
          <w:attr w:name="ProductID" w:val="66 км"/>
        </w:smartTagPr>
        <w:r w:rsidRPr="00393C2D">
          <w:rPr>
            <w:sz w:val="22"/>
            <w:szCs w:val="22"/>
          </w:rPr>
          <w:t>66 км</w:t>
        </w:r>
      </w:smartTag>
      <w:r w:rsidRPr="00393C2D">
        <w:rPr>
          <w:sz w:val="22"/>
          <w:szCs w:val="22"/>
        </w:rPr>
        <w:t>).</w:t>
      </w:r>
      <w:r>
        <w:rPr>
          <w:sz w:val="22"/>
          <w:szCs w:val="22"/>
        </w:rPr>
        <w:t xml:space="preserve"> П</w:t>
      </w:r>
      <w:r w:rsidRPr="00393C2D">
        <w:rPr>
          <w:sz w:val="22"/>
          <w:szCs w:val="22"/>
        </w:rPr>
        <w:t>ротяженность путей с рельсами, выработавшими ресурс, превысила 16,3 % общей протяженности. Количество дефектных рельсов из-за бокового износа и пришедших в негодность деревянных шпал увеличилось. У 30 % вагонов-цистерн в ближайшее время истекают нормативные сроки эксплуатации. Все это может послужить причиной возникновения аварий на железнодорожном транспорте.</w:t>
      </w:r>
      <w:r>
        <w:rPr>
          <w:sz w:val="22"/>
          <w:szCs w:val="22"/>
        </w:rPr>
        <w:t xml:space="preserve"> </w:t>
      </w:r>
      <w:r w:rsidRPr="00393C2D">
        <w:rPr>
          <w:sz w:val="22"/>
          <w:szCs w:val="22"/>
        </w:rPr>
        <w:t>К основным причинам, определяющим состояние аварийности при авиационных перевозках, следует отнести: существенное снижение характеристик надежности воздушных судов, вызванное старением и ухудшением качества технического обслуживания и ремонта авиатехники; рост числа нарушений авиационными специалистами установленных правил выполнения и обеспечения полетов; перемещение приоритетов в деятельности авиапредприятий из области безопасности полетов в область экономики.</w:t>
      </w:r>
      <w:r>
        <w:rPr>
          <w:sz w:val="22"/>
          <w:szCs w:val="22"/>
        </w:rPr>
        <w:t xml:space="preserve"> </w:t>
      </w:r>
      <w:r w:rsidRPr="00393C2D">
        <w:rPr>
          <w:sz w:val="22"/>
          <w:szCs w:val="22"/>
        </w:rPr>
        <w:t>При возникновении авиакатастроф наиболее уязвимыми для их последствий являются Южный поселок</w:t>
      </w:r>
      <w:r>
        <w:rPr>
          <w:sz w:val="22"/>
          <w:szCs w:val="22"/>
        </w:rPr>
        <w:t xml:space="preserve"> (</w:t>
      </w:r>
      <w:r w:rsidRPr="00393C2D">
        <w:rPr>
          <w:sz w:val="22"/>
          <w:szCs w:val="22"/>
        </w:rPr>
        <w:t>Чебоксары</w:t>
      </w:r>
      <w:r>
        <w:rPr>
          <w:sz w:val="22"/>
          <w:szCs w:val="22"/>
        </w:rPr>
        <w:t xml:space="preserve">) </w:t>
      </w:r>
      <w:r w:rsidRPr="00393C2D">
        <w:rPr>
          <w:sz w:val="22"/>
          <w:szCs w:val="22"/>
        </w:rPr>
        <w:t>и город Новочебоксарск.</w:t>
      </w:r>
      <w:r>
        <w:rPr>
          <w:sz w:val="22"/>
          <w:szCs w:val="22"/>
        </w:rPr>
        <w:t xml:space="preserve"> </w:t>
      </w:r>
      <w:r w:rsidRPr="00393C2D">
        <w:rPr>
          <w:sz w:val="22"/>
          <w:szCs w:val="22"/>
        </w:rPr>
        <w:t>Снижение уровня безопасности перевозок грузов и населения на речном транспорте в последние годы определялось увеличением количества нарушений правил судовождения, технической эксплуатации  судов и механизмов, ухудшением качества их ремонта, прекращением строительства транспортных средств нового поколения.</w:t>
      </w:r>
      <w:r>
        <w:rPr>
          <w:sz w:val="22"/>
          <w:szCs w:val="22"/>
        </w:rPr>
        <w:t xml:space="preserve"> </w:t>
      </w:r>
      <w:r w:rsidRPr="00393C2D">
        <w:rPr>
          <w:sz w:val="22"/>
          <w:szCs w:val="22"/>
        </w:rPr>
        <w:t>Ч</w:t>
      </w:r>
      <w:r>
        <w:rPr>
          <w:sz w:val="22"/>
          <w:szCs w:val="22"/>
        </w:rPr>
        <w:t xml:space="preserve">С </w:t>
      </w:r>
      <w:r w:rsidRPr="00393C2D">
        <w:rPr>
          <w:sz w:val="22"/>
          <w:szCs w:val="22"/>
        </w:rPr>
        <w:t>на транспорте с выбросом АХОВ и других химических веществ могут возникнуть при перевозке данных веществ и автомобильным транспортом по установленным маршрутам: Новочебоксарск</w:t>
      </w:r>
      <w:r>
        <w:rPr>
          <w:sz w:val="22"/>
          <w:szCs w:val="22"/>
        </w:rPr>
        <w:t xml:space="preserve"> </w:t>
      </w:r>
      <w:r w:rsidRPr="00393C2D">
        <w:rPr>
          <w:sz w:val="22"/>
          <w:szCs w:val="22"/>
        </w:rPr>
        <w:t>–</w:t>
      </w:r>
      <w:r>
        <w:rPr>
          <w:sz w:val="22"/>
          <w:szCs w:val="22"/>
        </w:rPr>
        <w:t xml:space="preserve"> </w:t>
      </w:r>
      <w:r w:rsidRPr="00393C2D">
        <w:rPr>
          <w:sz w:val="22"/>
          <w:szCs w:val="22"/>
        </w:rPr>
        <w:t>Чебоксары, Чебоксары</w:t>
      </w:r>
      <w:r>
        <w:rPr>
          <w:sz w:val="22"/>
          <w:szCs w:val="22"/>
        </w:rPr>
        <w:t xml:space="preserve"> </w:t>
      </w:r>
      <w:r w:rsidRPr="00393C2D">
        <w:rPr>
          <w:sz w:val="22"/>
          <w:szCs w:val="22"/>
        </w:rPr>
        <w:t>–</w:t>
      </w:r>
      <w:r>
        <w:rPr>
          <w:sz w:val="22"/>
          <w:szCs w:val="22"/>
        </w:rPr>
        <w:t xml:space="preserve"> </w:t>
      </w:r>
      <w:r w:rsidRPr="00393C2D">
        <w:rPr>
          <w:sz w:val="22"/>
          <w:szCs w:val="22"/>
        </w:rPr>
        <w:t>Канаш, Чебоксары</w:t>
      </w:r>
      <w:r>
        <w:rPr>
          <w:sz w:val="22"/>
          <w:szCs w:val="22"/>
        </w:rPr>
        <w:t xml:space="preserve"> </w:t>
      </w:r>
      <w:r w:rsidRPr="00393C2D">
        <w:rPr>
          <w:sz w:val="22"/>
          <w:szCs w:val="22"/>
        </w:rPr>
        <w:t>–</w:t>
      </w:r>
      <w:r>
        <w:rPr>
          <w:sz w:val="22"/>
          <w:szCs w:val="22"/>
        </w:rPr>
        <w:t xml:space="preserve"> Я</w:t>
      </w:r>
      <w:r w:rsidRPr="00393C2D">
        <w:rPr>
          <w:sz w:val="22"/>
          <w:szCs w:val="22"/>
        </w:rPr>
        <w:t>дрин.</w:t>
      </w:r>
      <w:r>
        <w:rPr>
          <w:sz w:val="22"/>
          <w:szCs w:val="22"/>
        </w:rPr>
        <w:t xml:space="preserve"> </w:t>
      </w:r>
      <w:r w:rsidRPr="00393C2D">
        <w:rPr>
          <w:sz w:val="22"/>
          <w:szCs w:val="22"/>
        </w:rPr>
        <w:t>Наибольшее количество дорожно-транспортных происшествий происходит на опасных участках автомобильных дорог: на автодороге М</w:t>
      </w:r>
      <w:proofErr w:type="gramStart"/>
      <w:r w:rsidRPr="00393C2D">
        <w:rPr>
          <w:sz w:val="22"/>
          <w:szCs w:val="22"/>
        </w:rPr>
        <w:t>7</w:t>
      </w:r>
      <w:proofErr w:type="gramEnd"/>
      <w:r w:rsidRPr="00393C2D">
        <w:rPr>
          <w:sz w:val="22"/>
          <w:szCs w:val="22"/>
        </w:rPr>
        <w:t>: 548-й км (Ядринский район), 628-й км (</w:t>
      </w:r>
      <w:proofErr w:type="spellStart"/>
      <w:r w:rsidRPr="00393C2D">
        <w:rPr>
          <w:sz w:val="22"/>
          <w:szCs w:val="22"/>
        </w:rPr>
        <w:t>Моргаушский</w:t>
      </w:r>
      <w:proofErr w:type="spellEnd"/>
      <w:r w:rsidRPr="00393C2D">
        <w:rPr>
          <w:sz w:val="22"/>
          <w:szCs w:val="22"/>
        </w:rPr>
        <w:t xml:space="preserve"> район), 655- и 656-й км (</w:t>
      </w:r>
      <w:proofErr w:type="spellStart"/>
      <w:r w:rsidRPr="00393C2D">
        <w:rPr>
          <w:sz w:val="22"/>
          <w:szCs w:val="22"/>
        </w:rPr>
        <w:t>Чебоксарский</w:t>
      </w:r>
      <w:proofErr w:type="spellEnd"/>
      <w:r w:rsidRPr="00393C2D">
        <w:rPr>
          <w:sz w:val="22"/>
          <w:szCs w:val="22"/>
        </w:rPr>
        <w:t xml:space="preserve"> район), 667- и 677-й км (</w:t>
      </w:r>
      <w:proofErr w:type="spellStart"/>
      <w:r w:rsidRPr="00393C2D">
        <w:rPr>
          <w:sz w:val="22"/>
          <w:szCs w:val="22"/>
        </w:rPr>
        <w:t>Цивильский</w:t>
      </w:r>
      <w:proofErr w:type="spellEnd"/>
      <w:r w:rsidRPr="00393C2D">
        <w:rPr>
          <w:sz w:val="22"/>
          <w:szCs w:val="22"/>
        </w:rPr>
        <w:t xml:space="preserve"> район); на автодороге Цивильск-Ульяновск: 9-й км, 32- и 33-й км (</w:t>
      </w:r>
      <w:proofErr w:type="spellStart"/>
      <w:r w:rsidRPr="00393C2D">
        <w:rPr>
          <w:sz w:val="22"/>
          <w:szCs w:val="22"/>
        </w:rPr>
        <w:t>Цивильский</w:t>
      </w:r>
      <w:proofErr w:type="spellEnd"/>
      <w:r w:rsidRPr="00393C2D">
        <w:rPr>
          <w:sz w:val="22"/>
          <w:szCs w:val="22"/>
        </w:rPr>
        <w:t xml:space="preserve"> район).</w:t>
      </w:r>
    </w:p>
    <w:p w:rsidR="00DB01B8" w:rsidRDefault="00DB01B8" w:rsidP="006B7C06">
      <w:pPr>
        <w:snapToGrid w:val="0"/>
        <w:ind w:firstLine="567"/>
        <w:jc w:val="both"/>
        <w:rPr>
          <w:b/>
          <w:sz w:val="22"/>
          <w:szCs w:val="22"/>
        </w:rPr>
      </w:pPr>
    </w:p>
    <w:p w:rsidR="006B7C06" w:rsidRDefault="006B7C06" w:rsidP="006B7C06">
      <w:pPr>
        <w:snapToGrid w:val="0"/>
        <w:ind w:firstLine="567"/>
        <w:jc w:val="both"/>
        <w:rPr>
          <w:sz w:val="22"/>
          <w:szCs w:val="22"/>
        </w:rPr>
      </w:pPr>
      <w:r w:rsidRPr="005B263F">
        <w:rPr>
          <w:b/>
          <w:sz w:val="22"/>
          <w:szCs w:val="22"/>
        </w:rPr>
        <w:t>ГИДРОДИНАМИЧЕСКИЕ АВАРИИ.</w:t>
      </w:r>
      <w:r>
        <w:rPr>
          <w:sz w:val="22"/>
          <w:szCs w:val="22"/>
        </w:rPr>
        <w:t xml:space="preserve"> </w:t>
      </w:r>
      <w:r w:rsidRPr="00393C2D">
        <w:rPr>
          <w:sz w:val="22"/>
          <w:szCs w:val="22"/>
        </w:rPr>
        <w:t>Возникновение ЧС, связанных с прорывом плотины Чебоксарской ГЭС в мирное время, возможно только в случае совершения крупного террористического акта на данном объекте. В зону затопления попадают</w:t>
      </w:r>
      <w:r>
        <w:rPr>
          <w:sz w:val="22"/>
          <w:szCs w:val="22"/>
        </w:rPr>
        <w:t>:</w:t>
      </w:r>
      <w:r w:rsidRPr="00393C2D">
        <w:rPr>
          <w:sz w:val="22"/>
          <w:szCs w:val="22"/>
        </w:rPr>
        <w:t xml:space="preserve"> дер</w:t>
      </w:r>
      <w:r>
        <w:rPr>
          <w:sz w:val="22"/>
          <w:szCs w:val="22"/>
        </w:rPr>
        <w:t>евни</w:t>
      </w:r>
      <w:r w:rsidRPr="00393C2D">
        <w:rPr>
          <w:sz w:val="22"/>
          <w:szCs w:val="22"/>
        </w:rPr>
        <w:t xml:space="preserve"> </w:t>
      </w:r>
      <w:proofErr w:type="spellStart"/>
      <w:r w:rsidRPr="00393C2D">
        <w:rPr>
          <w:sz w:val="22"/>
          <w:szCs w:val="22"/>
        </w:rPr>
        <w:t>Алатыркасы</w:t>
      </w:r>
      <w:proofErr w:type="spellEnd"/>
      <w:r w:rsidRPr="00393C2D">
        <w:rPr>
          <w:sz w:val="22"/>
          <w:szCs w:val="22"/>
        </w:rPr>
        <w:t xml:space="preserve">, Нижний </w:t>
      </w:r>
      <w:proofErr w:type="spellStart"/>
      <w:r w:rsidRPr="00393C2D">
        <w:rPr>
          <w:sz w:val="22"/>
          <w:szCs w:val="22"/>
        </w:rPr>
        <w:t>Магазь</w:t>
      </w:r>
      <w:proofErr w:type="spellEnd"/>
      <w:r w:rsidRPr="00393C2D">
        <w:rPr>
          <w:sz w:val="22"/>
          <w:szCs w:val="22"/>
        </w:rPr>
        <w:t xml:space="preserve">, </w:t>
      </w:r>
      <w:proofErr w:type="spellStart"/>
      <w:r w:rsidRPr="00393C2D">
        <w:rPr>
          <w:sz w:val="22"/>
          <w:szCs w:val="22"/>
        </w:rPr>
        <w:t>Атлашево</w:t>
      </w:r>
      <w:proofErr w:type="spellEnd"/>
      <w:r w:rsidRPr="00393C2D">
        <w:rPr>
          <w:sz w:val="22"/>
          <w:szCs w:val="22"/>
        </w:rPr>
        <w:t xml:space="preserve">, </w:t>
      </w:r>
      <w:proofErr w:type="spellStart"/>
      <w:r w:rsidRPr="00393C2D">
        <w:rPr>
          <w:sz w:val="22"/>
          <w:szCs w:val="22"/>
        </w:rPr>
        <w:t>Ерубово</w:t>
      </w:r>
      <w:proofErr w:type="spellEnd"/>
      <w:r w:rsidRPr="00393C2D">
        <w:rPr>
          <w:sz w:val="22"/>
          <w:szCs w:val="22"/>
        </w:rPr>
        <w:t xml:space="preserve">, </w:t>
      </w:r>
      <w:proofErr w:type="spellStart"/>
      <w:r w:rsidRPr="00393C2D">
        <w:rPr>
          <w:sz w:val="22"/>
          <w:szCs w:val="22"/>
        </w:rPr>
        <w:t>Таушкасы</w:t>
      </w:r>
      <w:proofErr w:type="spellEnd"/>
      <w:r w:rsidRPr="00393C2D">
        <w:rPr>
          <w:sz w:val="22"/>
          <w:szCs w:val="22"/>
        </w:rPr>
        <w:t xml:space="preserve">, </w:t>
      </w:r>
      <w:proofErr w:type="spellStart"/>
      <w:r w:rsidRPr="00393C2D">
        <w:rPr>
          <w:sz w:val="22"/>
          <w:szCs w:val="22"/>
        </w:rPr>
        <w:t>Акулево</w:t>
      </w:r>
      <w:proofErr w:type="spellEnd"/>
      <w:r w:rsidRPr="00393C2D">
        <w:rPr>
          <w:sz w:val="22"/>
          <w:szCs w:val="22"/>
        </w:rPr>
        <w:t xml:space="preserve"> </w:t>
      </w:r>
      <w:proofErr w:type="spellStart"/>
      <w:r w:rsidRPr="00393C2D">
        <w:rPr>
          <w:sz w:val="22"/>
          <w:szCs w:val="22"/>
        </w:rPr>
        <w:t>Чебоксарского</w:t>
      </w:r>
      <w:proofErr w:type="spellEnd"/>
      <w:r w:rsidRPr="00393C2D">
        <w:rPr>
          <w:sz w:val="22"/>
          <w:szCs w:val="22"/>
        </w:rPr>
        <w:t xml:space="preserve"> района с </w:t>
      </w:r>
      <w:r>
        <w:rPr>
          <w:sz w:val="22"/>
          <w:szCs w:val="22"/>
        </w:rPr>
        <w:t xml:space="preserve">общим количеством </w:t>
      </w:r>
      <w:r w:rsidRPr="00393C2D">
        <w:rPr>
          <w:sz w:val="22"/>
          <w:szCs w:val="22"/>
        </w:rPr>
        <w:t>населени</w:t>
      </w:r>
      <w:r>
        <w:rPr>
          <w:sz w:val="22"/>
          <w:szCs w:val="22"/>
        </w:rPr>
        <w:t>я</w:t>
      </w:r>
      <w:r w:rsidRPr="00393C2D">
        <w:rPr>
          <w:sz w:val="22"/>
          <w:szCs w:val="22"/>
        </w:rPr>
        <w:t xml:space="preserve"> до 5</w:t>
      </w:r>
      <w:r>
        <w:rPr>
          <w:sz w:val="22"/>
          <w:szCs w:val="22"/>
        </w:rPr>
        <w:t>000</w:t>
      </w:r>
      <w:r w:rsidRPr="00393C2D">
        <w:rPr>
          <w:sz w:val="22"/>
          <w:szCs w:val="22"/>
        </w:rPr>
        <w:t xml:space="preserve"> чел.; г</w:t>
      </w:r>
      <w:r>
        <w:rPr>
          <w:sz w:val="22"/>
          <w:szCs w:val="22"/>
        </w:rPr>
        <w:t>ород</w:t>
      </w:r>
      <w:r w:rsidRPr="00393C2D">
        <w:rPr>
          <w:sz w:val="22"/>
          <w:szCs w:val="22"/>
        </w:rPr>
        <w:t xml:space="preserve"> </w:t>
      </w:r>
      <w:proofErr w:type="spellStart"/>
      <w:r w:rsidRPr="00393C2D">
        <w:rPr>
          <w:sz w:val="22"/>
          <w:szCs w:val="22"/>
        </w:rPr>
        <w:t>Марпосад</w:t>
      </w:r>
      <w:proofErr w:type="spellEnd"/>
      <w:r w:rsidRPr="00393C2D">
        <w:rPr>
          <w:sz w:val="22"/>
          <w:szCs w:val="22"/>
        </w:rPr>
        <w:t>, дер</w:t>
      </w:r>
      <w:r>
        <w:rPr>
          <w:sz w:val="22"/>
          <w:szCs w:val="22"/>
        </w:rPr>
        <w:t>евни</w:t>
      </w:r>
      <w:r w:rsidRPr="00393C2D">
        <w:rPr>
          <w:sz w:val="22"/>
          <w:szCs w:val="22"/>
        </w:rPr>
        <w:t xml:space="preserve"> </w:t>
      </w:r>
      <w:proofErr w:type="spellStart"/>
      <w:r w:rsidRPr="00393C2D">
        <w:rPr>
          <w:sz w:val="22"/>
          <w:szCs w:val="22"/>
        </w:rPr>
        <w:t>Ельниково</w:t>
      </w:r>
      <w:proofErr w:type="spellEnd"/>
      <w:r w:rsidRPr="00393C2D">
        <w:rPr>
          <w:sz w:val="22"/>
          <w:szCs w:val="22"/>
        </w:rPr>
        <w:t xml:space="preserve"> и Шоршелы </w:t>
      </w:r>
      <w:proofErr w:type="spellStart"/>
      <w:r w:rsidRPr="00393C2D">
        <w:rPr>
          <w:sz w:val="22"/>
          <w:szCs w:val="22"/>
        </w:rPr>
        <w:t>Марпосадского</w:t>
      </w:r>
      <w:proofErr w:type="spellEnd"/>
      <w:r w:rsidRPr="00393C2D">
        <w:rPr>
          <w:sz w:val="22"/>
          <w:szCs w:val="22"/>
        </w:rPr>
        <w:t xml:space="preserve"> района с населением 2</w:t>
      </w:r>
      <w:r>
        <w:rPr>
          <w:sz w:val="22"/>
          <w:szCs w:val="22"/>
        </w:rPr>
        <w:t>000</w:t>
      </w:r>
      <w:r w:rsidRPr="00393C2D">
        <w:rPr>
          <w:sz w:val="22"/>
          <w:szCs w:val="22"/>
        </w:rPr>
        <w:t xml:space="preserve"> чел; дер</w:t>
      </w:r>
      <w:r>
        <w:rPr>
          <w:sz w:val="22"/>
          <w:szCs w:val="22"/>
        </w:rPr>
        <w:t>евни</w:t>
      </w:r>
      <w:r w:rsidRPr="00393C2D">
        <w:rPr>
          <w:sz w:val="22"/>
          <w:szCs w:val="22"/>
        </w:rPr>
        <w:t xml:space="preserve"> Криуши</w:t>
      </w:r>
      <w:r>
        <w:rPr>
          <w:sz w:val="22"/>
          <w:szCs w:val="22"/>
        </w:rPr>
        <w:t xml:space="preserve"> и</w:t>
      </w:r>
      <w:r w:rsidRPr="00393C2D">
        <w:rPr>
          <w:sz w:val="22"/>
          <w:szCs w:val="22"/>
        </w:rPr>
        <w:t xml:space="preserve"> Карамышево Козловского района с населением около 1</w:t>
      </w:r>
      <w:r>
        <w:rPr>
          <w:sz w:val="22"/>
          <w:szCs w:val="22"/>
        </w:rPr>
        <w:t>000</w:t>
      </w:r>
      <w:r w:rsidRPr="00393C2D">
        <w:rPr>
          <w:sz w:val="22"/>
          <w:szCs w:val="22"/>
        </w:rPr>
        <w:t xml:space="preserve"> чел. Кроме того, в зону затопления попадают население районов, большое количество общественного скота, объекты агропромышленного комплекса, ОАО «</w:t>
      </w:r>
      <w:proofErr w:type="spellStart"/>
      <w:r w:rsidRPr="00393C2D">
        <w:rPr>
          <w:sz w:val="22"/>
          <w:szCs w:val="22"/>
        </w:rPr>
        <w:t>Проммеханизация</w:t>
      </w:r>
      <w:proofErr w:type="spellEnd"/>
      <w:r w:rsidRPr="00393C2D">
        <w:rPr>
          <w:sz w:val="22"/>
          <w:szCs w:val="22"/>
        </w:rPr>
        <w:t>» (</w:t>
      </w:r>
      <w:proofErr w:type="spellStart"/>
      <w:r w:rsidRPr="00393C2D">
        <w:rPr>
          <w:sz w:val="22"/>
          <w:szCs w:val="22"/>
        </w:rPr>
        <w:t>Марпосад</w:t>
      </w:r>
      <w:proofErr w:type="spellEnd"/>
      <w:r w:rsidRPr="00393C2D">
        <w:rPr>
          <w:sz w:val="22"/>
          <w:szCs w:val="22"/>
        </w:rPr>
        <w:t>) и ОАО «Козловский комбинат автофургонов».</w:t>
      </w:r>
    </w:p>
    <w:p w:rsidR="006B7C06" w:rsidRDefault="006B7C06" w:rsidP="006B7C06">
      <w:pPr>
        <w:snapToGrid w:val="0"/>
        <w:ind w:firstLine="567"/>
        <w:jc w:val="both"/>
        <w:rPr>
          <w:sz w:val="22"/>
          <w:szCs w:val="22"/>
        </w:rPr>
      </w:pPr>
      <w:r>
        <w:rPr>
          <w:sz w:val="22"/>
          <w:szCs w:val="22"/>
        </w:rPr>
        <w:lastRenderedPageBreak/>
        <w:t xml:space="preserve">При ЧС техногенного характера как способ защиты населения применяется </w:t>
      </w:r>
      <w:r w:rsidRPr="00925D15">
        <w:rPr>
          <w:b/>
          <w:sz w:val="22"/>
          <w:szCs w:val="22"/>
        </w:rPr>
        <w:t>ЭВАКУАЦИЯ</w:t>
      </w:r>
      <w:r>
        <w:rPr>
          <w:sz w:val="22"/>
          <w:szCs w:val="22"/>
        </w:rPr>
        <w:t xml:space="preserve">. </w:t>
      </w:r>
      <w:r w:rsidRPr="0098269B">
        <w:rPr>
          <w:sz w:val="22"/>
          <w:szCs w:val="22"/>
        </w:rPr>
        <w:t xml:space="preserve">В случае аварии на химически опасном объекте (ХОО) проводится экстренный вывод (вывоз всеми видами транспорта) населения, попадающего в зону заражения, за границы распространения облака АХОВ. </w:t>
      </w:r>
      <w:proofErr w:type="gramStart"/>
      <w:r w:rsidRPr="0098269B">
        <w:rPr>
          <w:sz w:val="22"/>
          <w:szCs w:val="22"/>
        </w:rPr>
        <w:t>Население, проживающее в непосредственной близости от ХОО, ввиду быстрого распространения облака АХОВ, как правило</w:t>
      </w:r>
      <w:r>
        <w:rPr>
          <w:sz w:val="22"/>
          <w:szCs w:val="22"/>
        </w:rPr>
        <w:t>,</w:t>
      </w:r>
      <w:r w:rsidRPr="0098269B">
        <w:rPr>
          <w:sz w:val="22"/>
          <w:szCs w:val="22"/>
        </w:rPr>
        <w:t xml:space="preserve"> не выводится из опасной зоны, а укрывается в жилых (персонал объектов экономики в производственных и служебных) зданиях и сооружениях с проведением герметизации помещений и с использованием средств индивидуальной защиты органов дыхания, на верхних (при заражении хлором) или нижних этажах (в зависимости от характера распространения АХОВ).</w:t>
      </w:r>
      <w:proofErr w:type="gramEnd"/>
      <w:r>
        <w:rPr>
          <w:sz w:val="22"/>
          <w:szCs w:val="22"/>
        </w:rPr>
        <w:t xml:space="preserve"> </w:t>
      </w:r>
      <w:r w:rsidRPr="0098269B">
        <w:rPr>
          <w:sz w:val="22"/>
          <w:szCs w:val="22"/>
        </w:rPr>
        <w:t>Возможный экстренный вывод (вывоз) населения планируется заблаговременно по данным прогноза и производится из тех объектов экономики, которые находятся в зоне возможного заражения.</w:t>
      </w:r>
      <w:r>
        <w:rPr>
          <w:sz w:val="22"/>
          <w:szCs w:val="22"/>
        </w:rPr>
        <w:t xml:space="preserve"> </w:t>
      </w:r>
      <w:r w:rsidRPr="0098269B">
        <w:rPr>
          <w:sz w:val="22"/>
          <w:szCs w:val="22"/>
        </w:rPr>
        <w:t>Размещение эвакуированного населения производится в заранее назначенные места (гостиницы, дома отдыха, кинотеатры, спортивные сооружения, школы, общежития и другие общественные здания и учреждения).</w:t>
      </w:r>
    </w:p>
    <w:p w:rsidR="00DB01B8" w:rsidRDefault="00DB01B8" w:rsidP="006B7C06">
      <w:pPr>
        <w:snapToGrid w:val="0"/>
        <w:ind w:firstLine="567"/>
        <w:jc w:val="both"/>
        <w:rPr>
          <w:b/>
          <w:sz w:val="22"/>
          <w:szCs w:val="22"/>
        </w:rPr>
      </w:pPr>
    </w:p>
    <w:p w:rsidR="006B7C06" w:rsidRDefault="006B7C06" w:rsidP="006B7C06">
      <w:pPr>
        <w:snapToGrid w:val="0"/>
        <w:ind w:firstLine="567"/>
        <w:jc w:val="both"/>
        <w:rPr>
          <w:sz w:val="22"/>
          <w:szCs w:val="22"/>
        </w:rPr>
      </w:pPr>
      <w:r w:rsidRPr="00925D15">
        <w:rPr>
          <w:b/>
          <w:sz w:val="22"/>
          <w:szCs w:val="22"/>
        </w:rPr>
        <w:t>ОПОВЕЩЕНИЕ</w:t>
      </w:r>
      <w:r>
        <w:rPr>
          <w:sz w:val="22"/>
          <w:szCs w:val="22"/>
        </w:rPr>
        <w:t xml:space="preserve"> о ЧС производится через</w:t>
      </w:r>
      <w:r w:rsidRPr="0098269B">
        <w:rPr>
          <w:sz w:val="22"/>
          <w:szCs w:val="22"/>
        </w:rPr>
        <w:t xml:space="preserve"> </w:t>
      </w:r>
      <w:r w:rsidRPr="00925D15">
        <w:rPr>
          <w:b/>
          <w:sz w:val="22"/>
          <w:szCs w:val="22"/>
        </w:rPr>
        <w:t>звук сирены</w:t>
      </w:r>
      <w:r w:rsidRPr="0098269B">
        <w:rPr>
          <w:sz w:val="22"/>
          <w:szCs w:val="22"/>
        </w:rPr>
        <w:t xml:space="preserve"> или </w:t>
      </w:r>
      <w:r w:rsidRPr="00925D15">
        <w:rPr>
          <w:b/>
          <w:sz w:val="22"/>
          <w:szCs w:val="22"/>
        </w:rPr>
        <w:t>прерывистые гудки предприятий</w:t>
      </w:r>
      <w:r>
        <w:rPr>
          <w:sz w:val="22"/>
          <w:szCs w:val="22"/>
        </w:rPr>
        <w:t>,</w:t>
      </w:r>
      <w:r w:rsidRPr="0098269B">
        <w:rPr>
          <w:sz w:val="22"/>
          <w:szCs w:val="22"/>
        </w:rPr>
        <w:t xml:space="preserve"> </w:t>
      </w:r>
      <w:r>
        <w:rPr>
          <w:sz w:val="22"/>
          <w:szCs w:val="22"/>
        </w:rPr>
        <w:t xml:space="preserve">что </w:t>
      </w:r>
      <w:r w:rsidRPr="0098269B">
        <w:rPr>
          <w:sz w:val="22"/>
          <w:szCs w:val="22"/>
        </w:rPr>
        <w:t>означа</w:t>
      </w:r>
      <w:r>
        <w:rPr>
          <w:sz w:val="22"/>
          <w:szCs w:val="22"/>
        </w:rPr>
        <w:t>ет</w:t>
      </w:r>
      <w:r w:rsidRPr="0098269B">
        <w:rPr>
          <w:sz w:val="22"/>
          <w:szCs w:val="22"/>
        </w:rPr>
        <w:t xml:space="preserve"> сигнал </w:t>
      </w:r>
      <w:r w:rsidRPr="005463F3">
        <w:rPr>
          <w:b/>
          <w:sz w:val="22"/>
          <w:szCs w:val="22"/>
        </w:rPr>
        <w:t>«ВНИМАНИЕ ВСЕМ!»</w:t>
      </w:r>
      <w:r w:rsidRPr="0098269B">
        <w:rPr>
          <w:sz w:val="22"/>
          <w:szCs w:val="22"/>
        </w:rPr>
        <w:t>.</w:t>
      </w:r>
      <w:r>
        <w:rPr>
          <w:sz w:val="22"/>
          <w:szCs w:val="22"/>
        </w:rPr>
        <w:t xml:space="preserve"> </w:t>
      </w:r>
      <w:r w:rsidRPr="0098269B">
        <w:rPr>
          <w:sz w:val="22"/>
          <w:szCs w:val="22"/>
        </w:rPr>
        <w:t xml:space="preserve">Услышав звуки сирен, надо немедленно включить телевизор, радиоприемник, репродуктор радиотрансляционной сети и слушать сообщение местных органов власти или </w:t>
      </w:r>
      <w:r>
        <w:rPr>
          <w:sz w:val="22"/>
          <w:szCs w:val="22"/>
        </w:rPr>
        <w:t>управления</w:t>
      </w:r>
      <w:r w:rsidRPr="0098269B">
        <w:rPr>
          <w:sz w:val="22"/>
          <w:szCs w:val="22"/>
        </w:rPr>
        <w:t xml:space="preserve"> по делам гражданской обороны и чрезвычайным ситуациям</w:t>
      </w:r>
      <w:r>
        <w:rPr>
          <w:sz w:val="22"/>
          <w:szCs w:val="22"/>
        </w:rPr>
        <w:t xml:space="preserve"> города</w:t>
      </w:r>
      <w:r w:rsidRPr="0098269B">
        <w:rPr>
          <w:sz w:val="22"/>
          <w:szCs w:val="22"/>
        </w:rPr>
        <w:t>.</w:t>
      </w:r>
      <w:r>
        <w:rPr>
          <w:sz w:val="22"/>
          <w:szCs w:val="22"/>
        </w:rPr>
        <w:t xml:space="preserve"> </w:t>
      </w:r>
      <w:r w:rsidRPr="0098269B">
        <w:rPr>
          <w:sz w:val="22"/>
          <w:szCs w:val="22"/>
        </w:rPr>
        <w:t>На весь период ликвидации последствий аварий все эти средства необходимо держать постоянно включенными. Местные радиотрансляционные узлы населенных пунктов и объектов народного хозяйства переводятся на круглосуточную работу.</w:t>
      </w:r>
      <w:r>
        <w:rPr>
          <w:sz w:val="22"/>
          <w:szCs w:val="22"/>
        </w:rPr>
        <w:t xml:space="preserve"> </w:t>
      </w:r>
      <w:r w:rsidRPr="0098269B">
        <w:rPr>
          <w:sz w:val="22"/>
          <w:szCs w:val="22"/>
        </w:rPr>
        <w:t xml:space="preserve">На каждый случай </w:t>
      </w:r>
      <w:r>
        <w:rPr>
          <w:sz w:val="22"/>
          <w:szCs w:val="22"/>
        </w:rPr>
        <w:t xml:space="preserve">ЧС </w:t>
      </w:r>
      <w:r w:rsidRPr="0098269B">
        <w:rPr>
          <w:sz w:val="22"/>
          <w:szCs w:val="22"/>
        </w:rPr>
        <w:t>местные органы власти совместно с органами управления ГО</w:t>
      </w:r>
      <w:r>
        <w:rPr>
          <w:sz w:val="22"/>
          <w:szCs w:val="22"/>
        </w:rPr>
        <w:t xml:space="preserve"> </w:t>
      </w:r>
      <w:r w:rsidRPr="0098269B">
        <w:rPr>
          <w:sz w:val="22"/>
          <w:szCs w:val="22"/>
        </w:rPr>
        <w:t>заготавливают варианты текстовых сообщений, приближенные к своим специфическим условиям. Они заранее прогнозируют (моделируют) как вероятные стихийные бедствия, так и возможные аварии и катастрофы. Только после этого может быть составлен текст, более или менее отвечающий реальным условиям.</w:t>
      </w:r>
    </w:p>
    <w:p w:rsidR="006B7C06" w:rsidRPr="0098269B" w:rsidRDefault="006B7C06" w:rsidP="006B7C06">
      <w:pPr>
        <w:snapToGrid w:val="0"/>
        <w:ind w:firstLine="567"/>
        <w:jc w:val="both"/>
        <w:rPr>
          <w:i/>
          <w:sz w:val="22"/>
          <w:szCs w:val="22"/>
        </w:rPr>
      </w:pPr>
      <w:r w:rsidRPr="0098269B">
        <w:rPr>
          <w:sz w:val="22"/>
          <w:szCs w:val="22"/>
        </w:rPr>
        <w:t xml:space="preserve">К примеру, </w:t>
      </w:r>
      <w:r>
        <w:rPr>
          <w:sz w:val="22"/>
          <w:szCs w:val="22"/>
        </w:rPr>
        <w:t>при</w:t>
      </w:r>
      <w:r w:rsidRPr="0098269B">
        <w:rPr>
          <w:sz w:val="22"/>
          <w:szCs w:val="22"/>
        </w:rPr>
        <w:t xml:space="preserve"> авари</w:t>
      </w:r>
      <w:r>
        <w:rPr>
          <w:sz w:val="22"/>
          <w:szCs w:val="22"/>
        </w:rPr>
        <w:t>и</w:t>
      </w:r>
      <w:r w:rsidRPr="0098269B">
        <w:rPr>
          <w:sz w:val="22"/>
          <w:szCs w:val="22"/>
        </w:rPr>
        <w:t xml:space="preserve"> на химически опасном объекте</w:t>
      </w:r>
      <w:r>
        <w:rPr>
          <w:sz w:val="22"/>
          <w:szCs w:val="22"/>
        </w:rPr>
        <w:t xml:space="preserve"> в</w:t>
      </w:r>
      <w:r w:rsidRPr="0098269B">
        <w:rPr>
          <w:sz w:val="22"/>
          <w:szCs w:val="22"/>
        </w:rPr>
        <w:t>озможен такой вариант</w:t>
      </w:r>
      <w:r>
        <w:rPr>
          <w:sz w:val="22"/>
          <w:szCs w:val="22"/>
        </w:rPr>
        <w:t xml:space="preserve"> информации</w:t>
      </w:r>
      <w:r w:rsidRPr="0098269B">
        <w:rPr>
          <w:sz w:val="22"/>
          <w:szCs w:val="22"/>
        </w:rPr>
        <w:t>:</w:t>
      </w:r>
      <w:r>
        <w:rPr>
          <w:sz w:val="22"/>
          <w:szCs w:val="22"/>
        </w:rPr>
        <w:t xml:space="preserve"> </w:t>
      </w:r>
      <w:r w:rsidRPr="0098269B">
        <w:rPr>
          <w:i/>
          <w:sz w:val="22"/>
          <w:szCs w:val="22"/>
        </w:rPr>
        <w:t>«Внимание! Говорит управление по делам ГО и ЧС города Чебоксары. Граждане! Произошла авария на хлопчатобумажном комбинате с выбросом хлора – аварийно химически опасного вещества. Облако зараженного воздуха распространяется в (юго-восточном) направлении. В зону химического заражения попадают ... (идет перечисление улиц, кварталов, районов). Населению, проживающему на улицах ... (таких-то), из помещений не выходить. Закрыть окна и двери, произвести герметизацию квартир. В подвалах, нижних этажах не укрываться, так как хлор тяжелее воздуха в 2,5 раза, стелется по земле и заходит во все низинные места,  в том числе и подвалы. Населению, проживающему на улицах ... (таких-то), немедленно покинуть жилые дома, учреждения, предприятия и выходить в районы... (перечисляются). Прежде чем выходить, наденьте ватно-марлевые повязки, предварительно смочив их водой или 2%-ным раствором питьевой соды. Сообщите об этом соседям. В дальнейшем действуйте в соответствии с нашими указаниями».</w:t>
      </w:r>
    </w:p>
    <w:p w:rsidR="006B7C06" w:rsidRPr="0098269B" w:rsidRDefault="006B7C06" w:rsidP="006B7C06">
      <w:pPr>
        <w:snapToGrid w:val="0"/>
        <w:ind w:firstLine="567"/>
        <w:jc w:val="both"/>
        <w:rPr>
          <w:sz w:val="22"/>
          <w:szCs w:val="22"/>
        </w:rPr>
      </w:pPr>
      <w:r w:rsidRPr="0098269B">
        <w:rPr>
          <w:sz w:val="22"/>
          <w:szCs w:val="22"/>
        </w:rPr>
        <w:t>Такая информация, с учетом того, что будет повторена несколько раз, рассчитана примерно на 5 мин.</w:t>
      </w:r>
    </w:p>
    <w:p w:rsidR="006B7C06" w:rsidRDefault="006B7C06" w:rsidP="006B7C06">
      <w:pPr>
        <w:snapToGrid w:val="0"/>
        <w:ind w:firstLine="567"/>
        <w:jc w:val="both"/>
        <w:rPr>
          <w:sz w:val="22"/>
          <w:szCs w:val="22"/>
        </w:rPr>
      </w:pPr>
      <w:r w:rsidRPr="0098269B">
        <w:rPr>
          <w:sz w:val="22"/>
          <w:szCs w:val="22"/>
        </w:rPr>
        <w:t xml:space="preserve">Регистрация </w:t>
      </w:r>
      <w:proofErr w:type="spellStart"/>
      <w:r w:rsidRPr="0098269B">
        <w:rPr>
          <w:sz w:val="22"/>
          <w:szCs w:val="22"/>
        </w:rPr>
        <w:t>эвакоконтингента</w:t>
      </w:r>
      <w:proofErr w:type="spellEnd"/>
      <w:r w:rsidRPr="0098269B">
        <w:rPr>
          <w:sz w:val="22"/>
          <w:szCs w:val="22"/>
        </w:rPr>
        <w:t xml:space="preserve"> производится непосредственно в местах размещения.</w:t>
      </w:r>
      <w:r>
        <w:rPr>
          <w:sz w:val="22"/>
          <w:szCs w:val="22"/>
        </w:rPr>
        <w:t xml:space="preserve"> </w:t>
      </w:r>
      <w:r w:rsidRPr="0098269B">
        <w:rPr>
          <w:sz w:val="22"/>
          <w:szCs w:val="22"/>
        </w:rPr>
        <w:t xml:space="preserve">В зависимости от масштабов аварии с выбросом АХОВ в окружающую среду, их вида, продолжительность пребывания </w:t>
      </w:r>
      <w:proofErr w:type="spellStart"/>
      <w:r w:rsidRPr="0098269B">
        <w:rPr>
          <w:sz w:val="22"/>
          <w:szCs w:val="22"/>
        </w:rPr>
        <w:t>эвакоконтингента</w:t>
      </w:r>
      <w:proofErr w:type="spellEnd"/>
      <w:r w:rsidRPr="0098269B">
        <w:rPr>
          <w:sz w:val="22"/>
          <w:szCs w:val="22"/>
        </w:rPr>
        <w:t xml:space="preserve"> в районах его временного размещения может составить от нескольких часов до нескольких суток.</w:t>
      </w:r>
      <w:r>
        <w:rPr>
          <w:sz w:val="22"/>
          <w:szCs w:val="22"/>
        </w:rPr>
        <w:t xml:space="preserve"> </w:t>
      </w:r>
      <w:r w:rsidRPr="0098269B">
        <w:rPr>
          <w:sz w:val="22"/>
          <w:szCs w:val="22"/>
        </w:rPr>
        <w:t>В случае аварии на ХОО, при которой возникает значительная площадь заражения и требуется вывод (вывоз) большого количества населения, мероприятия по экстренному выводу (</w:t>
      </w:r>
      <w:proofErr w:type="gramStart"/>
      <w:r w:rsidRPr="0098269B">
        <w:rPr>
          <w:sz w:val="22"/>
          <w:szCs w:val="22"/>
        </w:rPr>
        <w:t xml:space="preserve">вывозу) </w:t>
      </w:r>
      <w:proofErr w:type="gramEnd"/>
      <w:r w:rsidRPr="0098269B">
        <w:rPr>
          <w:sz w:val="22"/>
          <w:szCs w:val="22"/>
        </w:rPr>
        <w:t>населения проводятся с развертыванием эвакуационных органов.</w:t>
      </w:r>
    </w:p>
    <w:p w:rsidR="00DB01B8" w:rsidRDefault="00DB01B8" w:rsidP="006B7C06">
      <w:pPr>
        <w:snapToGrid w:val="0"/>
        <w:ind w:firstLine="567"/>
        <w:jc w:val="both"/>
        <w:rPr>
          <w:sz w:val="22"/>
          <w:szCs w:val="22"/>
        </w:rPr>
      </w:pPr>
    </w:p>
    <w:p w:rsidR="006B7C06" w:rsidRDefault="006B7C06" w:rsidP="006B7C06">
      <w:pPr>
        <w:snapToGrid w:val="0"/>
        <w:ind w:firstLine="567"/>
        <w:jc w:val="both"/>
        <w:rPr>
          <w:sz w:val="22"/>
          <w:szCs w:val="22"/>
        </w:rPr>
      </w:pPr>
      <w:r>
        <w:rPr>
          <w:sz w:val="22"/>
          <w:szCs w:val="22"/>
        </w:rPr>
        <w:t xml:space="preserve">При ЧС техногенного характера актуальным остается также </w:t>
      </w:r>
      <w:r w:rsidRPr="005463F3">
        <w:rPr>
          <w:b/>
          <w:sz w:val="22"/>
          <w:szCs w:val="22"/>
        </w:rPr>
        <w:t>ИСПОЛЬЗОВАНИЕ СРЕДСТВ ИНДИВИДУАЛЬНОЙ ЗАЩИТЫ</w:t>
      </w:r>
      <w:r>
        <w:rPr>
          <w:sz w:val="22"/>
          <w:szCs w:val="22"/>
        </w:rPr>
        <w:t xml:space="preserve">. </w:t>
      </w:r>
      <w:r w:rsidRPr="00402F36">
        <w:rPr>
          <w:sz w:val="22"/>
          <w:szCs w:val="22"/>
        </w:rPr>
        <w:t xml:space="preserve">В результате развития производственной промышленности все отрасли народного хозяйства увеличили в производстве применение химических веществ. Многие из них по своим свойствам вредны для здоровья людей. В случае аварии на производстве или транспорте они могут быть разлиты или выброшены в атмосферу. Это может привести к поражению людей. Как защититься от </w:t>
      </w:r>
      <w:r>
        <w:rPr>
          <w:sz w:val="22"/>
          <w:szCs w:val="22"/>
        </w:rPr>
        <w:t>них</w:t>
      </w:r>
      <w:r w:rsidRPr="00402F36">
        <w:rPr>
          <w:sz w:val="22"/>
          <w:szCs w:val="22"/>
        </w:rPr>
        <w:t>? Можно ли для этого использовать фильтрующие противогазы?</w:t>
      </w:r>
      <w:r>
        <w:rPr>
          <w:sz w:val="22"/>
          <w:szCs w:val="22"/>
        </w:rPr>
        <w:t xml:space="preserve"> </w:t>
      </w:r>
      <w:r w:rsidRPr="00402F36">
        <w:rPr>
          <w:sz w:val="22"/>
          <w:szCs w:val="22"/>
        </w:rPr>
        <w:t>Проведенные испытания дали положительный ответ.</w:t>
      </w:r>
    </w:p>
    <w:p w:rsidR="006B7C06" w:rsidRPr="009979AA" w:rsidRDefault="006B7C06" w:rsidP="006B7C06">
      <w:pPr>
        <w:snapToGrid w:val="0"/>
        <w:ind w:firstLine="567"/>
        <w:jc w:val="both"/>
        <w:rPr>
          <w:color w:val="000000"/>
          <w:sz w:val="22"/>
          <w:szCs w:val="22"/>
        </w:rPr>
      </w:pPr>
      <w:r w:rsidRPr="00402F36">
        <w:rPr>
          <w:sz w:val="22"/>
          <w:szCs w:val="22"/>
        </w:rPr>
        <w:t xml:space="preserve">При отсутствии в воздухе боевых отравляющих веществ (ОВ) </w:t>
      </w:r>
      <w:r w:rsidRPr="00200EB7">
        <w:rPr>
          <w:b/>
          <w:sz w:val="22"/>
          <w:szCs w:val="22"/>
        </w:rPr>
        <w:t>гражданские противогазы</w:t>
      </w:r>
      <w:r w:rsidRPr="00402F36">
        <w:rPr>
          <w:sz w:val="22"/>
          <w:szCs w:val="22"/>
        </w:rPr>
        <w:t xml:space="preserve"> ГП-5 и ГП-7, а также детские противогазы ПДФ-7, ПДФ-Д, ПДФ-Ш, ПДФ-2Д, ПДФ-2Ш защищают от таких </w:t>
      </w:r>
      <w:r>
        <w:rPr>
          <w:sz w:val="22"/>
          <w:szCs w:val="22"/>
        </w:rPr>
        <w:t>веществ</w:t>
      </w:r>
      <w:r w:rsidRPr="00402F36">
        <w:rPr>
          <w:sz w:val="22"/>
          <w:szCs w:val="22"/>
        </w:rPr>
        <w:t xml:space="preserve">, как хлор, сероводород, сернистый газ, соляная кислота, синильная кислота, </w:t>
      </w:r>
      <w:r w:rsidRPr="00402F36">
        <w:rPr>
          <w:sz w:val="22"/>
          <w:szCs w:val="22"/>
        </w:rPr>
        <w:lastRenderedPageBreak/>
        <w:t xml:space="preserve">тетраэтилсвинец, </w:t>
      </w:r>
      <w:proofErr w:type="spellStart"/>
      <w:r w:rsidRPr="00402F36">
        <w:rPr>
          <w:sz w:val="22"/>
          <w:szCs w:val="22"/>
        </w:rPr>
        <w:t>этилмеркаптан</w:t>
      </w:r>
      <w:proofErr w:type="spellEnd"/>
      <w:r w:rsidRPr="00402F36">
        <w:rPr>
          <w:sz w:val="22"/>
          <w:szCs w:val="22"/>
        </w:rPr>
        <w:t>, нитробензол, фенол, фурфурол, фосген, хлорциан.</w:t>
      </w:r>
      <w:r>
        <w:rPr>
          <w:sz w:val="22"/>
          <w:szCs w:val="22"/>
        </w:rPr>
        <w:t xml:space="preserve"> </w:t>
      </w:r>
      <w:r>
        <w:rPr>
          <w:color w:val="000000"/>
          <w:sz w:val="22"/>
          <w:szCs w:val="22"/>
        </w:rPr>
        <w:t>С целью рас</w:t>
      </w:r>
      <w:r w:rsidRPr="00D24357">
        <w:rPr>
          <w:color w:val="000000"/>
          <w:sz w:val="22"/>
          <w:szCs w:val="22"/>
        </w:rPr>
        <w:t xml:space="preserve">ширения возможностей противогазов по защите от </w:t>
      </w:r>
      <w:r>
        <w:rPr>
          <w:color w:val="000000"/>
          <w:sz w:val="22"/>
          <w:szCs w:val="22"/>
        </w:rPr>
        <w:t>химически опасных веще</w:t>
      </w:r>
      <w:proofErr w:type="gramStart"/>
      <w:r>
        <w:rPr>
          <w:color w:val="000000"/>
          <w:sz w:val="22"/>
          <w:szCs w:val="22"/>
        </w:rPr>
        <w:t>ств вв</w:t>
      </w:r>
      <w:proofErr w:type="gramEnd"/>
      <w:r>
        <w:rPr>
          <w:color w:val="000000"/>
          <w:sz w:val="22"/>
          <w:szCs w:val="22"/>
        </w:rPr>
        <w:t>едены до</w:t>
      </w:r>
      <w:r w:rsidRPr="00D24357">
        <w:rPr>
          <w:color w:val="000000"/>
          <w:spacing w:val="-1"/>
          <w:sz w:val="22"/>
          <w:szCs w:val="22"/>
        </w:rPr>
        <w:t>полни</w:t>
      </w:r>
      <w:r>
        <w:rPr>
          <w:color w:val="000000"/>
          <w:spacing w:val="-1"/>
          <w:sz w:val="22"/>
          <w:szCs w:val="22"/>
        </w:rPr>
        <w:t>т</w:t>
      </w:r>
      <w:r w:rsidRPr="00D24357">
        <w:rPr>
          <w:color w:val="000000"/>
          <w:spacing w:val="-1"/>
          <w:sz w:val="22"/>
          <w:szCs w:val="22"/>
        </w:rPr>
        <w:t xml:space="preserve">ельные патроны (ДПГ-1 и ДПГ-3). Противогазы ГП-7, </w:t>
      </w:r>
      <w:r>
        <w:rPr>
          <w:color w:val="000000"/>
          <w:spacing w:val="-1"/>
          <w:sz w:val="22"/>
          <w:szCs w:val="22"/>
        </w:rPr>
        <w:t xml:space="preserve">ПДФ-2Д и ПДФ-2Ш, </w:t>
      </w:r>
      <w:r w:rsidRPr="00D24357">
        <w:rPr>
          <w:color w:val="000000"/>
          <w:sz w:val="22"/>
          <w:szCs w:val="22"/>
        </w:rPr>
        <w:t>укомплектованные фильтрующе-поглощающей коробкой ГП-7К,</w:t>
      </w:r>
      <w:r>
        <w:rPr>
          <w:color w:val="000000"/>
          <w:sz w:val="22"/>
          <w:szCs w:val="22"/>
        </w:rPr>
        <w:t xml:space="preserve"> можно применить </w:t>
      </w:r>
      <w:r w:rsidRPr="00D24357">
        <w:rPr>
          <w:color w:val="000000"/>
          <w:sz w:val="22"/>
          <w:szCs w:val="22"/>
        </w:rPr>
        <w:t>для защиты от радионуклидов йода и его органических соеди</w:t>
      </w:r>
      <w:r>
        <w:rPr>
          <w:color w:val="000000"/>
          <w:sz w:val="22"/>
          <w:szCs w:val="22"/>
        </w:rPr>
        <w:t xml:space="preserve">нений. </w:t>
      </w:r>
      <w:proofErr w:type="gramStart"/>
      <w:r>
        <w:rPr>
          <w:color w:val="000000"/>
          <w:sz w:val="22"/>
          <w:szCs w:val="22"/>
        </w:rPr>
        <w:t xml:space="preserve">Противогаз ГП-7 в </w:t>
      </w:r>
      <w:r w:rsidRPr="009979AA">
        <w:rPr>
          <w:color w:val="000000"/>
          <w:sz w:val="22"/>
          <w:szCs w:val="22"/>
        </w:rPr>
        <w:t xml:space="preserve">комплекте с </w:t>
      </w:r>
      <w:proofErr w:type="spellStart"/>
      <w:r>
        <w:rPr>
          <w:color w:val="000000"/>
          <w:sz w:val="22"/>
          <w:szCs w:val="22"/>
        </w:rPr>
        <w:t>доппатроном</w:t>
      </w:r>
      <w:proofErr w:type="spellEnd"/>
      <w:r>
        <w:rPr>
          <w:color w:val="000000"/>
          <w:sz w:val="22"/>
          <w:szCs w:val="22"/>
        </w:rPr>
        <w:t xml:space="preserve"> ДПГ-3 </w:t>
      </w:r>
      <w:r w:rsidRPr="009979AA">
        <w:rPr>
          <w:color w:val="000000"/>
          <w:sz w:val="22"/>
          <w:szCs w:val="22"/>
        </w:rPr>
        <w:t xml:space="preserve">защищает от аммиака, хлора, </w:t>
      </w:r>
      <w:proofErr w:type="spellStart"/>
      <w:r w:rsidRPr="009979AA">
        <w:rPr>
          <w:color w:val="000000"/>
          <w:sz w:val="22"/>
          <w:szCs w:val="22"/>
        </w:rPr>
        <w:t>диметиламина</w:t>
      </w:r>
      <w:proofErr w:type="spellEnd"/>
      <w:r>
        <w:rPr>
          <w:color w:val="000000"/>
          <w:sz w:val="22"/>
          <w:szCs w:val="22"/>
        </w:rPr>
        <w:t xml:space="preserve">, нитробензола, </w:t>
      </w:r>
      <w:r w:rsidRPr="009979AA">
        <w:rPr>
          <w:color w:val="000000"/>
          <w:sz w:val="22"/>
          <w:szCs w:val="22"/>
        </w:rPr>
        <w:t>сероводорода, сероуглерода, синильной кис</w:t>
      </w:r>
      <w:r>
        <w:rPr>
          <w:color w:val="000000"/>
          <w:sz w:val="22"/>
          <w:szCs w:val="22"/>
        </w:rPr>
        <w:t>лоты, тетраэтил</w:t>
      </w:r>
      <w:r w:rsidRPr="009979AA">
        <w:rPr>
          <w:color w:val="000000"/>
          <w:sz w:val="22"/>
          <w:szCs w:val="22"/>
        </w:rPr>
        <w:t>свинца, фенола, фосгена, фурфурола, хлори</w:t>
      </w:r>
      <w:r>
        <w:rPr>
          <w:color w:val="000000"/>
          <w:sz w:val="22"/>
          <w:szCs w:val="22"/>
        </w:rPr>
        <w:t xml:space="preserve">стого </w:t>
      </w:r>
      <w:r w:rsidRPr="009979AA">
        <w:rPr>
          <w:color w:val="000000"/>
          <w:sz w:val="22"/>
          <w:szCs w:val="22"/>
        </w:rPr>
        <w:t>в</w:t>
      </w:r>
      <w:r>
        <w:rPr>
          <w:color w:val="000000"/>
          <w:sz w:val="22"/>
          <w:szCs w:val="22"/>
        </w:rPr>
        <w:t>о</w:t>
      </w:r>
      <w:r w:rsidRPr="009979AA">
        <w:rPr>
          <w:color w:val="000000"/>
          <w:sz w:val="22"/>
          <w:szCs w:val="22"/>
        </w:rPr>
        <w:t>дорода, хлористого циана и этилмеркаптана</w:t>
      </w:r>
      <w:r>
        <w:rPr>
          <w:color w:val="000000"/>
          <w:sz w:val="22"/>
          <w:szCs w:val="22"/>
        </w:rPr>
        <w:t>.</w:t>
      </w:r>
      <w:proofErr w:type="gramEnd"/>
      <w:r>
        <w:rPr>
          <w:color w:val="000000"/>
          <w:sz w:val="22"/>
          <w:szCs w:val="22"/>
        </w:rPr>
        <w:t xml:space="preserve"> ДПГ-1, кроме того, защищает двуокиси азота, метила хлористого, окиси углерода и окиси этилена.</w:t>
      </w:r>
    </w:p>
    <w:p w:rsidR="00DB01B8" w:rsidRDefault="00DB01B8" w:rsidP="006B7C06">
      <w:pPr>
        <w:shd w:val="clear" w:color="auto" w:fill="FFFFFF"/>
        <w:spacing w:line="240" w:lineRule="exact"/>
        <w:ind w:right="34" w:firstLine="540"/>
        <w:jc w:val="both"/>
        <w:rPr>
          <w:b/>
          <w:sz w:val="22"/>
          <w:szCs w:val="22"/>
        </w:rPr>
      </w:pPr>
    </w:p>
    <w:p w:rsidR="006B7C06" w:rsidRDefault="006B7C06" w:rsidP="006B7C06">
      <w:pPr>
        <w:shd w:val="clear" w:color="auto" w:fill="FFFFFF"/>
        <w:spacing w:line="240" w:lineRule="exact"/>
        <w:ind w:right="34" w:firstLine="540"/>
        <w:jc w:val="both"/>
        <w:rPr>
          <w:sz w:val="22"/>
          <w:szCs w:val="22"/>
        </w:rPr>
      </w:pPr>
      <w:r w:rsidRPr="00200EB7">
        <w:rPr>
          <w:b/>
          <w:sz w:val="22"/>
          <w:szCs w:val="22"/>
        </w:rPr>
        <w:t>Респираторы</w:t>
      </w:r>
      <w:r w:rsidRPr="00200EB7">
        <w:rPr>
          <w:sz w:val="22"/>
          <w:szCs w:val="22"/>
        </w:rPr>
        <w:t xml:space="preserve"> </w:t>
      </w:r>
      <w:r w:rsidRPr="00912982">
        <w:rPr>
          <w:sz w:val="22"/>
          <w:szCs w:val="22"/>
        </w:rPr>
        <w:t>представляют собой облегченное средство защиты органов</w:t>
      </w:r>
      <w:r w:rsidRPr="006E18F6">
        <w:rPr>
          <w:sz w:val="22"/>
          <w:szCs w:val="22"/>
        </w:rPr>
        <w:t xml:space="preserve"> </w:t>
      </w:r>
      <w:r>
        <w:rPr>
          <w:sz w:val="22"/>
          <w:szCs w:val="22"/>
        </w:rPr>
        <w:t xml:space="preserve">дыхания от </w:t>
      </w:r>
      <w:r w:rsidRPr="00912982">
        <w:rPr>
          <w:sz w:val="22"/>
          <w:szCs w:val="22"/>
        </w:rPr>
        <w:t>вредных газов, паров, аэрозолей и пыли. Широкое распрос</w:t>
      </w:r>
      <w:r>
        <w:rPr>
          <w:sz w:val="22"/>
          <w:szCs w:val="22"/>
        </w:rPr>
        <w:t xml:space="preserve">транение </w:t>
      </w:r>
      <w:r w:rsidRPr="00912982">
        <w:rPr>
          <w:sz w:val="22"/>
          <w:szCs w:val="22"/>
        </w:rPr>
        <w:t>они получили в шахтах, на рудниках, на химически вредных и за</w:t>
      </w:r>
      <w:r>
        <w:rPr>
          <w:sz w:val="22"/>
          <w:szCs w:val="22"/>
        </w:rPr>
        <w:t xml:space="preserve">пыленных </w:t>
      </w:r>
      <w:r w:rsidRPr="00912982">
        <w:rPr>
          <w:sz w:val="22"/>
          <w:szCs w:val="22"/>
        </w:rPr>
        <w:t>предприятиях, при работе с удобрениями и ядохимикатами в сель</w:t>
      </w:r>
      <w:r>
        <w:rPr>
          <w:sz w:val="22"/>
          <w:szCs w:val="22"/>
        </w:rPr>
        <w:t>ском хозяйстве</w:t>
      </w:r>
      <w:r w:rsidRPr="00912982">
        <w:rPr>
          <w:sz w:val="22"/>
          <w:szCs w:val="22"/>
        </w:rPr>
        <w:t>. Ими пользуются на АЭС, при зачистке окалин на ме</w:t>
      </w:r>
      <w:r>
        <w:rPr>
          <w:sz w:val="22"/>
          <w:szCs w:val="22"/>
        </w:rPr>
        <w:t xml:space="preserve">таллургических </w:t>
      </w:r>
      <w:r w:rsidRPr="00912982">
        <w:rPr>
          <w:sz w:val="22"/>
          <w:szCs w:val="22"/>
        </w:rPr>
        <w:t>предприятиях, при покрасочных, погрузочно-разгрузочных</w:t>
      </w:r>
      <w:r>
        <w:rPr>
          <w:sz w:val="22"/>
          <w:szCs w:val="22"/>
        </w:rPr>
        <w:t xml:space="preserve"> работах. В качестве </w:t>
      </w:r>
      <w:r w:rsidRPr="0023040B">
        <w:rPr>
          <w:sz w:val="22"/>
          <w:szCs w:val="22"/>
        </w:rPr>
        <w:t>фильтров в противопылевых респираторах используют тон</w:t>
      </w:r>
      <w:r>
        <w:rPr>
          <w:sz w:val="22"/>
          <w:szCs w:val="22"/>
        </w:rPr>
        <w:t xml:space="preserve">коволокнистые </w:t>
      </w:r>
      <w:r w:rsidRPr="0023040B">
        <w:rPr>
          <w:sz w:val="22"/>
          <w:szCs w:val="22"/>
        </w:rPr>
        <w:t>фильтровальные материалы. Наибольшее распространение по</w:t>
      </w:r>
      <w:r>
        <w:rPr>
          <w:sz w:val="22"/>
          <w:szCs w:val="22"/>
        </w:rPr>
        <w:t xml:space="preserve">лучили полимерные </w:t>
      </w:r>
      <w:r w:rsidRPr="0023040B">
        <w:rPr>
          <w:sz w:val="22"/>
          <w:szCs w:val="22"/>
        </w:rPr>
        <w:t xml:space="preserve">фильтровальные материалы типа ФП (фильтр </w:t>
      </w:r>
      <w:proofErr w:type="spellStart"/>
      <w:r w:rsidRPr="0023040B">
        <w:rPr>
          <w:sz w:val="22"/>
          <w:szCs w:val="22"/>
        </w:rPr>
        <w:t>Петряно</w:t>
      </w:r>
      <w:r>
        <w:rPr>
          <w:sz w:val="22"/>
          <w:szCs w:val="22"/>
        </w:rPr>
        <w:t>ва</w:t>
      </w:r>
      <w:proofErr w:type="spellEnd"/>
      <w:r>
        <w:rPr>
          <w:sz w:val="22"/>
          <w:szCs w:val="22"/>
        </w:rPr>
        <w:t xml:space="preserve">) благодаря </w:t>
      </w:r>
      <w:r w:rsidRPr="0023040B">
        <w:rPr>
          <w:sz w:val="22"/>
          <w:szCs w:val="22"/>
        </w:rPr>
        <w:t xml:space="preserve">их высокой эластичности, механической прочности, большой </w:t>
      </w:r>
      <w:proofErr w:type="spellStart"/>
      <w:r>
        <w:rPr>
          <w:sz w:val="22"/>
          <w:szCs w:val="22"/>
        </w:rPr>
        <w:t>пылеемкости</w:t>
      </w:r>
      <w:proofErr w:type="spellEnd"/>
      <w:r w:rsidRPr="0023040B">
        <w:rPr>
          <w:sz w:val="22"/>
          <w:szCs w:val="22"/>
        </w:rPr>
        <w:t xml:space="preserve">, а главное </w:t>
      </w:r>
      <w:r>
        <w:rPr>
          <w:sz w:val="22"/>
          <w:szCs w:val="22"/>
        </w:rPr>
        <w:t xml:space="preserve">– </w:t>
      </w:r>
      <w:r w:rsidRPr="0023040B">
        <w:rPr>
          <w:sz w:val="22"/>
          <w:szCs w:val="22"/>
        </w:rPr>
        <w:t>из-за высоких фильтрующих свойств</w:t>
      </w:r>
      <w:r>
        <w:rPr>
          <w:sz w:val="22"/>
          <w:szCs w:val="22"/>
        </w:rPr>
        <w:t>. Наиболее распространенными в использовании являются респираторы одноразового применения – «Кама» и У-2К (Р-2).</w:t>
      </w:r>
    </w:p>
    <w:p w:rsidR="006B7C06" w:rsidRPr="001F2A8F" w:rsidRDefault="006B7C06" w:rsidP="006B7C06">
      <w:pPr>
        <w:shd w:val="clear" w:color="auto" w:fill="FFFFFF"/>
        <w:spacing w:line="240" w:lineRule="exact"/>
        <w:ind w:right="34" w:firstLine="540"/>
        <w:jc w:val="both"/>
        <w:rPr>
          <w:sz w:val="22"/>
          <w:szCs w:val="22"/>
        </w:rPr>
      </w:pPr>
    </w:p>
    <w:p w:rsidR="006B7C06" w:rsidRDefault="006B7C06" w:rsidP="006B7C06">
      <w:pPr>
        <w:jc w:val="center"/>
        <w:rPr>
          <w:b/>
          <w:sz w:val="22"/>
          <w:szCs w:val="22"/>
        </w:rPr>
      </w:pPr>
    </w:p>
    <w:p w:rsidR="006B7C06" w:rsidRDefault="006B7C06" w:rsidP="006B7C06">
      <w:pPr>
        <w:jc w:val="center"/>
        <w:rPr>
          <w:b/>
          <w:sz w:val="22"/>
          <w:szCs w:val="22"/>
        </w:rPr>
      </w:pPr>
      <w:r w:rsidRPr="001F2A8F">
        <w:rPr>
          <w:b/>
          <w:sz w:val="22"/>
          <w:szCs w:val="22"/>
        </w:rPr>
        <w:t>ОПАСНОСТИ ВОЕННОГО ХАРАКТЕРА.</w:t>
      </w:r>
    </w:p>
    <w:p w:rsidR="006B7C06" w:rsidRPr="001F2A8F" w:rsidRDefault="006B7C06" w:rsidP="006B7C06">
      <w:pPr>
        <w:jc w:val="center"/>
        <w:rPr>
          <w:b/>
          <w:sz w:val="22"/>
          <w:szCs w:val="22"/>
        </w:rPr>
      </w:pPr>
      <w:r w:rsidRPr="001F2A8F">
        <w:rPr>
          <w:b/>
          <w:sz w:val="22"/>
          <w:szCs w:val="22"/>
        </w:rPr>
        <w:t>Действия работников (обучающихся) при возникновении</w:t>
      </w:r>
      <w:r w:rsidRPr="00CE5FE5">
        <w:rPr>
          <w:b/>
          <w:sz w:val="22"/>
          <w:szCs w:val="22"/>
        </w:rPr>
        <w:t xml:space="preserve"> </w:t>
      </w:r>
      <w:r>
        <w:rPr>
          <w:b/>
          <w:sz w:val="22"/>
          <w:szCs w:val="22"/>
        </w:rPr>
        <w:t>о</w:t>
      </w:r>
      <w:r w:rsidRPr="001F2A8F">
        <w:rPr>
          <w:b/>
          <w:sz w:val="22"/>
          <w:szCs w:val="22"/>
        </w:rPr>
        <w:t>пасност</w:t>
      </w:r>
      <w:r>
        <w:rPr>
          <w:b/>
          <w:sz w:val="22"/>
          <w:szCs w:val="22"/>
        </w:rPr>
        <w:t>ей</w:t>
      </w:r>
      <w:r w:rsidRPr="001F2A8F">
        <w:rPr>
          <w:b/>
          <w:sz w:val="22"/>
          <w:szCs w:val="22"/>
        </w:rPr>
        <w:t xml:space="preserve"> военного характера</w:t>
      </w:r>
    </w:p>
    <w:p w:rsidR="006B7C06" w:rsidRDefault="006B7C06" w:rsidP="006B7C06">
      <w:pPr>
        <w:ind w:firstLine="480"/>
        <w:jc w:val="both"/>
        <w:rPr>
          <w:sz w:val="22"/>
          <w:szCs w:val="22"/>
        </w:rPr>
      </w:pPr>
    </w:p>
    <w:p w:rsidR="006B7C06" w:rsidRDefault="006B7C06" w:rsidP="006B7C06">
      <w:pPr>
        <w:snapToGrid w:val="0"/>
        <w:ind w:firstLine="567"/>
        <w:jc w:val="both"/>
        <w:rPr>
          <w:b/>
          <w:sz w:val="22"/>
          <w:szCs w:val="22"/>
        </w:rPr>
      </w:pPr>
      <w:r>
        <w:rPr>
          <w:sz w:val="22"/>
          <w:szCs w:val="22"/>
        </w:rPr>
        <w:t xml:space="preserve">В 90-е годы 20-го века </w:t>
      </w:r>
      <w:r w:rsidRPr="002858B0">
        <w:rPr>
          <w:sz w:val="22"/>
          <w:szCs w:val="22"/>
        </w:rPr>
        <w:t xml:space="preserve">в мире произошли существенные изменения в военно-политической и социально-экономической </w:t>
      </w:r>
      <w:r>
        <w:rPr>
          <w:sz w:val="22"/>
          <w:szCs w:val="22"/>
        </w:rPr>
        <w:t>сфере. Произошел</w:t>
      </w:r>
      <w:r w:rsidRPr="002858B0">
        <w:rPr>
          <w:sz w:val="22"/>
          <w:szCs w:val="22"/>
        </w:rPr>
        <w:t xml:space="preserve"> распад </w:t>
      </w:r>
      <w:r>
        <w:rPr>
          <w:sz w:val="22"/>
          <w:szCs w:val="22"/>
        </w:rPr>
        <w:t>СССР. Был п</w:t>
      </w:r>
      <w:r w:rsidRPr="002858B0">
        <w:rPr>
          <w:sz w:val="22"/>
          <w:szCs w:val="22"/>
        </w:rPr>
        <w:t>ринят</w:t>
      </w:r>
      <w:r>
        <w:rPr>
          <w:sz w:val="22"/>
          <w:szCs w:val="22"/>
        </w:rPr>
        <w:t xml:space="preserve"> ряд</w:t>
      </w:r>
      <w:r w:rsidRPr="002858B0">
        <w:rPr>
          <w:sz w:val="22"/>
          <w:szCs w:val="22"/>
        </w:rPr>
        <w:t xml:space="preserve"> решени</w:t>
      </w:r>
      <w:r>
        <w:rPr>
          <w:sz w:val="22"/>
          <w:szCs w:val="22"/>
        </w:rPr>
        <w:t>й</w:t>
      </w:r>
      <w:r w:rsidRPr="002858B0">
        <w:rPr>
          <w:sz w:val="22"/>
          <w:szCs w:val="22"/>
        </w:rPr>
        <w:t xml:space="preserve"> о сокращении ядерных потенциалов, запрещении и уничтожении химического оружия</w:t>
      </w:r>
      <w:r>
        <w:rPr>
          <w:sz w:val="22"/>
          <w:szCs w:val="22"/>
        </w:rPr>
        <w:t>. В такой обстановке большинство россиян пришло к радужным выводам о том,</w:t>
      </w:r>
      <w:r w:rsidRPr="002858B0">
        <w:rPr>
          <w:sz w:val="22"/>
          <w:szCs w:val="22"/>
        </w:rPr>
        <w:t xml:space="preserve"> </w:t>
      </w:r>
      <w:r>
        <w:rPr>
          <w:sz w:val="22"/>
          <w:szCs w:val="22"/>
        </w:rPr>
        <w:t xml:space="preserve">что, во-первых, </w:t>
      </w:r>
      <w:r w:rsidRPr="002858B0">
        <w:rPr>
          <w:sz w:val="22"/>
          <w:szCs w:val="22"/>
        </w:rPr>
        <w:t xml:space="preserve">исчезла идеологическая конфронтация России с зарубежными странами, </w:t>
      </w:r>
      <w:r>
        <w:rPr>
          <w:sz w:val="22"/>
          <w:szCs w:val="22"/>
        </w:rPr>
        <w:t xml:space="preserve">во-вторых, </w:t>
      </w:r>
      <w:r w:rsidRPr="002858B0">
        <w:rPr>
          <w:sz w:val="22"/>
          <w:szCs w:val="22"/>
        </w:rPr>
        <w:t>уменьшилось военное противостояние</w:t>
      </w:r>
      <w:r>
        <w:rPr>
          <w:sz w:val="22"/>
          <w:szCs w:val="22"/>
        </w:rPr>
        <w:t xml:space="preserve">, в-третьих, </w:t>
      </w:r>
      <w:r w:rsidRPr="002858B0">
        <w:rPr>
          <w:sz w:val="22"/>
          <w:szCs w:val="22"/>
        </w:rPr>
        <w:t>снизил</w:t>
      </w:r>
      <w:r>
        <w:rPr>
          <w:sz w:val="22"/>
          <w:szCs w:val="22"/>
        </w:rPr>
        <w:t>ась</w:t>
      </w:r>
      <w:r w:rsidRPr="002858B0">
        <w:rPr>
          <w:sz w:val="22"/>
          <w:szCs w:val="22"/>
        </w:rPr>
        <w:t xml:space="preserve"> возможность применения оружия массового поражения в современных войнах и вооруженных конфликтах.</w:t>
      </w:r>
      <w:r>
        <w:rPr>
          <w:sz w:val="22"/>
          <w:szCs w:val="22"/>
        </w:rPr>
        <w:t xml:space="preserve"> На самом деле, п</w:t>
      </w:r>
      <w:r w:rsidRPr="007821A5">
        <w:rPr>
          <w:sz w:val="22"/>
          <w:szCs w:val="22"/>
        </w:rPr>
        <w:t>ерспектива создания гарантий необратимости позитивных сдвигов на международной арене носит довольно призрачный характер. Подтверждением этому служит тот факт, что все еще сохраняются громадные арсеналы оружия, создаются новые современные средства поражения, существуют реальные источники военной опасности. Это подтверждает также продолжающееся расширение НАТО на Восток.</w:t>
      </w:r>
      <w:r>
        <w:rPr>
          <w:sz w:val="22"/>
          <w:szCs w:val="22"/>
        </w:rPr>
        <w:t xml:space="preserve"> </w:t>
      </w:r>
      <w:r w:rsidRPr="007821A5">
        <w:rPr>
          <w:sz w:val="22"/>
          <w:szCs w:val="22"/>
        </w:rPr>
        <w:t xml:space="preserve">Негативное влияние на безопасность </w:t>
      </w:r>
      <w:r>
        <w:rPr>
          <w:sz w:val="22"/>
          <w:szCs w:val="22"/>
        </w:rPr>
        <w:t xml:space="preserve">нашего государства </w:t>
      </w:r>
      <w:r w:rsidRPr="007821A5">
        <w:rPr>
          <w:sz w:val="22"/>
          <w:szCs w:val="22"/>
        </w:rPr>
        <w:t xml:space="preserve">оказывают национальный и религиозный экстремизм, сепаратистские тенденции в ряде российских регионов и на территории </w:t>
      </w:r>
      <w:r>
        <w:rPr>
          <w:sz w:val="22"/>
          <w:szCs w:val="22"/>
        </w:rPr>
        <w:t>бывшего СНГ</w:t>
      </w:r>
      <w:r w:rsidRPr="007821A5">
        <w:rPr>
          <w:sz w:val="22"/>
          <w:szCs w:val="22"/>
        </w:rPr>
        <w:t>. Не устранена опасность внутренних вооруженных конфликтов, которые при негативном исходе и затягивании могут быть использованы для военного вмешательства со стороны других государств.</w:t>
      </w:r>
      <w:r>
        <w:rPr>
          <w:sz w:val="22"/>
          <w:szCs w:val="22"/>
        </w:rPr>
        <w:t xml:space="preserve"> </w:t>
      </w:r>
      <w:r w:rsidRPr="007821A5">
        <w:rPr>
          <w:sz w:val="22"/>
          <w:szCs w:val="22"/>
        </w:rPr>
        <w:t xml:space="preserve">Главными источниками военной угрозы могут явиться </w:t>
      </w:r>
      <w:r>
        <w:rPr>
          <w:sz w:val="22"/>
          <w:szCs w:val="22"/>
        </w:rPr>
        <w:t>«</w:t>
      </w:r>
      <w:r w:rsidRPr="007821A5">
        <w:rPr>
          <w:sz w:val="22"/>
          <w:szCs w:val="22"/>
        </w:rPr>
        <w:t>территориальные претензии; захват национальных богатств; действия по дестабилизации внутриполитической обстановки в стране; распространение оружия массового поражения, появление нового вида оружия; нарастание националистических сепаратистских тенденций; расширение масштабов терроризма</w:t>
      </w:r>
      <w:r>
        <w:rPr>
          <w:sz w:val="22"/>
          <w:szCs w:val="22"/>
        </w:rPr>
        <w:t>»</w:t>
      </w:r>
      <w:r>
        <w:rPr>
          <w:rStyle w:val="a5"/>
          <w:sz w:val="22"/>
          <w:szCs w:val="22"/>
        </w:rPr>
        <w:footnoteReference w:id="11"/>
      </w:r>
      <w:r w:rsidRPr="007821A5">
        <w:rPr>
          <w:sz w:val="22"/>
          <w:szCs w:val="22"/>
        </w:rPr>
        <w:t>.</w:t>
      </w:r>
      <w:r>
        <w:rPr>
          <w:sz w:val="22"/>
          <w:szCs w:val="22"/>
        </w:rPr>
        <w:t xml:space="preserve"> </w:t>
      </w:r>
      <w:r w:rsidRPr="007821A5">
        <w:rPr>
          <w:sz w:val="22"/>
          <w:szCs w:val="22"/>
        </w:rPr>
        <w:t xml:space="preserve">Таким образом, </w:t>
      </w:r>
      <w:r w:rsidRPr="00E00FF4">
        <w:rPr>
          <w:b/>
          <w:sz w:val="22"/>
          <w:szCs w:val="22"/>
        </w:rPr>
        <w:t>военная опасность для России продолжает сохраняться</w:t>
      </w:r>
      <w:r>
        <w:rPr>
          <w:b/>
          <w:sz w:val="22"/>
          <w:szCs w:val="22"/>
        </w:rPr>
        <w:t>.</w:t>
      </w:r>
    </w:p>
    <w:p w:rsidR="006B7C06" w:rsidRDefault="006B7C06" w:rsidP="006B7C06">
      <w:pPr>
        <w:snapToGrid w:val="0"/>
        <w:ind w:firstLine="567"/>
        <w:jc w:val="both"/>
        <w:rPr>
          <w:sz w:val="22"/>
          <w:szCs w:val="22"/>
        </w:rPr>
      </w:pPr>
      <w:r w:rsidRPr="00FA7F69">
        <w:rPr>
          <w:sz w:val="22"/>
          <w:szCs w:val="22"/>
        </w:rPr>
        <w:t>Под</w:t>
      </w:r>
      <w:r>
        <w:rPr>
          <w:sz w:val="22"/>
          <w:szCs w:val="22"/>
        </w:rPr>
        <w:t xml:space="preserve">тверждение этому – </w:t>
      </w:r>
      <w:r w:rsidRPr="00FA7F69">
        <w:rPr>
          <w:sz w:val="22"/>
          <w:szCs w:val="22"/>
        </w:rPr>
        <w:t>новая Стратегия национальной безопасности Российской Федерации</w:t>
      </w:r>
      <w:r>
        <w:rPr>
          <w:rStyle w:val="a5"/>
          <w:sz w:val="22"/>
          <w:szCs w:val="22"/>
        </w:rPr>
        <w:footnoteReference w:id="12"/>
      </w:r>
      <w:r>
        <w:rPr>
          <w:sz w:val="22"/>
          <w:szCs w:val="22"/>
        </w:rPr>
        <w:t>. В ней, в частности, говорится:</w:t>
      </w:r>
    </w:p>
    <w:p w:rsidR="006B7C06" w:rsidRPr="003E2B10" w:rsidRDefault="006B7C06" w:rsidP="006B7C06">
      <w:pPr>
        <w:ind w:firstLine="709"/>
        <w:jc w:val="both"/>
        <w:rPr>
          <w:i/>
          <w:sz w:val="22"/>
          <w:szCs w:val="22"/>
        </w:rPr>
      </w:pPr>
      <w:r w:rsidRPr="003E2B10">
        <w:rPr>
          <w:i/>
          <w:sz w:val="22"/>
          <w:szCs w:val="22"/>
        </w:rPr>
        <w:t>…В международных отношениях не снижается роль фактора силы. Стремление к наращиванию и модернизации наступательного вооружения, созданию и развертыванию его новых видов ослабляет систему глобальной безопасности, а также систему договоров и соглашений в области контроля над вооружением.</w:t>
      </w:r>
    </w:p>
    <w:p w:rsidR="006B7C06" w:rsidRPr="003E2B10" w:rsidRDefault="006B7C06" w:rsidP="006B7C06">
      <w:pPr>
        <w:ind w:firstLine="709"/>
        <w:jc w:val="both"/>
        <w:rPr>
          <w:i/>
          <w:sz w:val="22"/>
          <w:szCs w:val="22"/>
        </w:rPr>
      </w:pPr>
      <w:r w:rsidRPr="003E2B10">
        <w:rPr>
          <w:i/>
          <w:sz w:val="22"/>
          <w:szCs w:val="22"/>
        </w:rPr>
        <w:t>…В соседних с Россией регионах развиваются процессы милитаризации и гонки вооружений.</w:t>
      </w:r>
    </w:p>
    <w:p w:rsidR="006B7C06" w:rsidRDefault="006B7C06" w:rsidP="006B7C06">
      <w:pPr>
        <w:ind w:firstLine="709"/>
        <w:jc w:val="both"/>
        <w:rPr>
          <w:i/>
          <w:sz w:val="22"/>
          <w:szCs w:val="22"/>
        </w:rPr>
      </w:pPr>
      <w:r w:rsidRPr="003E2B10">
        <w:rPr>
          <w:i/>
          <w:sz w:val="22"/>
          <w:szCs w:val="22"/>
        </w:rPr>
        <w:lastRenderedPageBreak/>
        <w:t>…Наращивание силового потенциала … НАТО… дальнейшее расширение альянса, приближение его военной инфраструктуры к российским границам создают угрозу национальной безопасности. Возможности поддержания … стабильности существенно снижаются при размещении в Европе, Азиатско-Тихоокеанском регионе и на Ближнем Востоке компонентов системы противоракетной обороны США, в условиях практической реализации концепции «глобального удара», развертывания стратегических неядерных систем высокоточного оружия…</w:t>
      </w:r>
    </w:p>
    <w:p w:rsidR="006B7C06" w:rsidRPr="00AE438C" w:rsidRDefault="006B7C06" w:rsidP="006B7C06">
      <w:pPr>
        <w:ind w:firstLine="709"/>
        <w:jc w:val="both"/>
        <w:rPr>
          <w:i/>
          <w:sz w:val="22"/>
          <w:szCs w:val="22"/>
        </w:rPr>
      </w:pPr>
      <w:r w:rsidRPr="00AE438C">
        <w:rPr>
          <w:i/>
          <w:sz w:val="22"/>
          <w:szCs w:val="22"/>
        </w:rPr>
        <w:t>…Позиция Запада, направленная на противодействие интеграционным процессам и создание очагов напряженности в Евразийском регионе, оказывает негативное влияние на реализацию российских национальных интересов. Поддержка США и Европейским союзом антиконституционного государственного переворота на Украине привела к глубокому расколу в украинском обществе и возникновению вооруженного конфликта. Укрепление крайне правой националистической идеологии, целенаправленное формирование у украинского населения образа врага в лице России, неприкрытая ставка на силовое решение внутригосударственных противоречий, глубокий социально-экономический кризис превращают Украину в долгосрочный очаг нестабильности в Европе и непосредственно у границ России.</w:t>
      </w:r>
    </w:p>
    <w:p w:rsidR="006B7C06" w:rsidRPr="00AE438C" w:rsidRDefault="006B7C06" w:rsidP="006B7C06">
      <w:pPr>
        <w:ind w:firstLine="709"/>
        <w:jc w:val="both"/>
        <w:rPr>
          <w:i/>
          <w:sz w:val="22"/>
          <w:szCs w:val="22"/>
        </w:rPr>
      </w:pPr>
      <w:r w:rsidRPr="00AE438C">
        <w:rPr>
          <w:i/>
          <w:sz w:val="22"/>
          <w:szCs w:val="22"/>
        </w:rPr>
        <w:t>…Практика свержения легитимных политических режимов, провоцирования внутригосударственных нестабильности и конфликтов получает все более широкое распространение. Наряду с сохраняющимися очагами напряженности на Ближнем и Среднем Востоке, в Африке, Южной Азии, на Корейском полуострове появляются новые «горячие точки», расширяются зоны, не контролируемые властями каких-либо государств. Территории вооруженных конфликтов становятся базой для распространения терроризма, межнациональной розни, религиозной вражды, иных проявлений экстремизма. Появление террористической организации, объявившей себя «Исламским государством», и укрепление ее влияния стали результатом политики двойных стандартов, которой некоторые государства придерживаются в области борьбы с терроризмом.</w:t>
      </w:r>
    </w:p>
    <w:p w:rsidR="006B7C06" w:rsidRPr="00AE438C" w:rsidRDefault="006B7C06" w:rsidP="006B7C06">
      <w:pPr>
        <w:ind w:firstLine="709"/>
        <w:jc w:val="both"/>
        <w:rPr>
          <w:i/>
          <w:sz w:val="22"/>
          <w:szCs w:val="22"/>
        </w:rPr>
      </w:pPr>
      <w:r w:rsidRPr="00AE438C">
        <w:rPr>
          <w:i/>
          <w:sz w:val="22"/>
          <w:szCs w:val="22"/>
        </w:rPr>
        <w:t>…Сохраняется риск увеличения числа стран – обладателей ядерного оружия, распространения и использования химического оружия, а также неопределенность относительно фактов обладания иностранными государствами биологическим оружием, наличия у них потенциала для его разработки и производства. На территориях соседних с Россией государств расширяется сеть военно-биологических лабораторий США.</w:t>
      </w:r>
    </w:p>
    <w:p w:rsidR="006B7C06" w:rsidRPr="00ED0853" w:rsidRDefault="006B7C06" w:rsidP="006B7C06">
      <w:pPr>
        <w:snapToGrid w:val="0"/>
        <w:ind w:firstLine="567"/>
        <w:jc w:val="both"/>
        <w:rPr>
          <w:sz w:val="22"/>
          <w:szCs w:val="22"/>
        </w:rPr>
      </w:pPr>
      <w:r w:rsidRPr="00ED0853">
        <w:rPr>
          <w:sz w:val="22"/>
          <w:szCs w:val="22"/>
        </w:rPr>
        <w:t xml:space="preserve">Этим обусловлена необходимость поддержания готовности страны к обеспечению защиты населения, материальных и культурных ценностей страны на уровне, адекватном реальным угрозам. </w:t>
      </w:r>
      <w:r w:rsidRPr="00E00FF4">
        <w:rPr>
          <w:b/>
          <w:sz w:val="22"/>
          <w:szCs w:val="22"/>
        </w:rPr>
        <w:t>Главное место в решении данной задачи отводится гражданской обороне</w:t>
      </w:r>
      <w:r>
        <w:rPr>
          <w:b/>
          <w:sz w:val="22"/>
          <w:szCs w:val="22"/>
        </w:rPr>
        <w:t xml:space="preserve"> – ГО</w:t>
      </w:r>
      <w:r w:rsidRPr="00ED0853">
        <w:rPr>
          <w:sz w:val="22"/>
          <w:szCs w:val="22"/>
        </w:rPr>
        <w:t xml:space="preserve">. По оценкам специалистов НАТО, в условиях хорошо отлаженной системы ГО для нанесения серьезного ущерба странам этого военно-политического блока потребность в ядерных средствах будет примерно </w:t>
      </w:r>
      <w:r w:rsidRPr="00ED0853">
        <w:rPr>
          <w:i/>
          <w:sz w:val="22"/>
          <w:szCs w:val="22"/>
        </w:rPr>
        <w:t>в семь раз больше</w:t>
      </w:r>
      <w:r w:rsidRPr="00ED0853">
        <w:rPr>
          <w:sz w:val="22"/>
          <w:szCs w:val="22"/>
        </w:rPr>
        <w:t>.</w:t>
      </w:r>
      <w:r>
        <w:rPr>
          <w:sz w:val="22"/>
          <w:szCs w:val="22"/>
        </w:rPr>
        <w:t xml:space="preserve"> </w:t>
      </w:r>
      <w:r w:rsidRPr="00ED0853">
        <w:rPr>
          <w:sz w:val="22"/>
          <w:szCs w:val="22"/>
        </w:rPr>
        <w:t xml:space="preserve">Агрессия </w:t>
      </w:r>
      <w:r>
        <w:rPr>
          <w:sz w:val="22"/>
          <w:szCs w:val="22"/>
        </w:rPr>
        <w:t>блока</w:t>
      </w:r>
      <w:r w:rsidRPr="00ED0853">
        <w:rPr>
          <w:sz w:val="22"/>
          <w:szCs w:val="22"/>
        </w:rPr>
        <w:t xml:space="preserve"> НАТО против Югославии показала, что первоочередными объектами нападения являются предприятия, учреждения тыла и среда обитания человека. Благодаря эффективно действующей системе оповещения населения, а также возможности укрытия его в защитных сооружениях удалось избежать более крупных потерь.</w:t>
      </w:r>
    </w:p>
    <w:p w:rsidR="006B7C06" w:rsidRPr="00CA4D2B" w:rsidRDefault="006B7C06" w:rsidP="006B7C06">
      <w:pPr>
        <w:ind w:firstLine="540"/>
        <w:jc w:val="both"/>
        <w:rPr>
          <w:sz w:val="22"/>
          <w:szCs w:val="22"/>
        </w:rPr>
      </w:pPr>
      <w:r w:rsidRPr="00CA4D2B">
        <w:rPr>
          <w:sz w:val="22"/>
          <w:szCs w:val="22"/>
        </w:rPr>
        <w:t xml:space="preserve">Новые технологии, новое высокоточное оружие меняют характер будущей войны, совершенствуют способы ведения вооруженной борьбы. </w:t>
      </w:r>
      <w:proofErr w:type="gramStart"/>
      <w:r w:rsidRPr="00CA4D2B">
        <w:rPr>
          <w:sz w:val="22"/>
          <w:szCs w:val="22"/>
        </w:rPr>
        <w:t xml:space="preserve">В связи с этим концепция современной войны решающую роль отводит </w:t>
      </w:r>
      <w:r>
        <w:rPr>
          <w:sz w:val="22"/>
          <w:szCs w:val="22"/>
        </w:rPr>
        <w:t xml:space="preserve">– </w:t>
      </w:r>
      <w:r w:rsidRPr="00CA4D2B">
        <w:rPr>
          <w:sz w:val="22"/>
          <w:szCs w:val="22"/>
        </w:rPr>
        <w:t>не живой силе</w:t>
      </w:r>
      <w:r>
        <w:rPr>
          <w:sz w:val="22"/>
          <w:szCs w:val="22"/>
        </w:rPr>
        <w:t xml:space="preserve"> и </w:t>
      </w:r>
      <w:r w:rsidRPr="00CA4D2B">
        <w:rPr>
          <w:sz w:val="22"/>
          <w:szCs w:val="22"/>
        </w:rPr>
        <w:t>ядерному</w:t>
      </w:r>
      <w:r>
        <w:rPr>
          <w:sz w:val="22"/>
          <w:szCs w:val="22"/>
        </w:rPr>
        <w:t xml:space="preserve"> оружию – </w:t>
      </w:r>
      <w:r w:rsidRPr="00CA4D2B">
        <w:rPr>
          <w:sz w:val="22"/>
          <w:szCs w:val="22"/>
        </w:rPr>
        <w:t xml:space="preserve">а высокоточному обычному оружию и оружию на новых физических принципах, к видам которого можно отнести: лазерное оружие; источники некогерентного света; </w:t>
      </w:r>
      <w:r>
        <w:rPr>
          <w:sz w:val="22"/>
          <w:szCs w:val="22"/>
        </w:rPr>
        <w:t>сверхвысокочастотное</w:t>
      </w:r>
      <w:r w:rsidRPr="00CA4D2B">
        <w:rPr>
          <w:sz w:val="22"/>
          <w:szCs w:val="22"/>
        </w:rPr>
        <w:t xml:space="preserve"> и инфразвуковое оружие; средства радиоэлектронной и информационной борьбы; высокоточное оружие нового поколения; метеорологическое, геофизическое и биологическое оружие нового поколения (включая психотропные средства);</w:t>
      </w:r>
      <w:proofErr w:type="gramEnd"/>
      <w:r w:rsidRPr="00CA4D2B">
        <w:rPr>
          <w:sz w:val="22"/>
          <w:szCs w:val="22"/>
        </w:rPr>
        <w:t xml:space="preserve"> </w:t>
      </w:r>
      <w:proofErr w:type="spellStart"/>
      <w:r w:rsidRPr="00CA4D2B">
        <w:rPr>
          <w:sz w:val="22"/>
          <w:szCs w:val="22"/>
        </w:rPr>
        <w:t>биотехнологические</w:t>
      </w:r>
      <w:proofErr w:type="spellEnd"/>
      <w:r w:rsidRPr="00CA4D2B">
        <w:rPr>
          <w:sz w:val="22"/>
          <w:szCs w:val="22"/>
        </w:rPr>
        <w:t xml:space="preserve"> средства; химическое и психотропное оружие нового поколения; оружие электромагнитного импульса.</w:t>
      </w:r>
    </w:p>
    <w:p w:rsidR="006B7C06" w:rsidRPr="00535D00" w:rsidRDefault="006B7C06" w:rsidP="006B7C06">
      <w:pPr>
        <w:ind w:firstLine="540"/>
        <w:jc w:val="both"/>
        <w:rPr>
          <w:sz w:val="22"/>
          <w:szCs w:val="22"/>
        </w:rPr>
      </w:pPr>
      <w:r w:rsidRPr="00535D00">
        <w:rPr>
          <w:sz w:val="22"/>
          <w:szCs w:val="22"/>
        </w:rPr>
        <w:t xml:space="preserve">Меняется </w:t>
      </w:r>
      <w:r>
        <w:rPr>
          <w:sz w:val="22"/>
          <w:szCs w:val="22"/>
        </w:rPr>
        <w:t>оборонительная стратегия в</w:t>
      </w:r>
      <w:r w:rsidRPr="00535D00">
        <w:rPr>
          <w:sz w:val="22"/>
          <w:szCs w:val="22"/>
        </w:rPr>
        <w:t xml:space="preserve">ооруженных сил в современной войне. Суть </w:t>
      </w:r>
      <w:r>
        <w:rPr>
          <w:sz w:val="22"/>
          <w:szCs w:val="22"/>
        </w:rPr>
        <w:t xml:space="preserve">ее </w:t>
      </w:r>
      <w:r w:rsidRPr="00535D00">
        <w:rPr>
          <w:sz w:val="22"/>
          <w:szCs w:val="22"/>
        </w:rPr>
        <w:t>заключается в их способности отразить длительный и массированный авиационно-космический удар с разных направлений и обеспечить защиту экономики на всей территории страны</w:t>
      </w:r>
      <w:r>
        <w:rPr>
          <w:sz w:val="22"/>
          <w:szCs w:val="22"/>
        </w:rPr>
        <w:t>. В ракурсе наступательной тактики современные</w:t>
      </w:r>
      <w:r w:rsidRPr="00535D00">
        <w:rPr>
          <w:sz w:val="22"/>
          <w:szCs w:val="22"/>
        </w:rPr>
        <w:t xml:space="preserve"> </w:t>
      </w:r>
      <w:r>
        <w:rPr>
          <w:sz w:val="22"/>
          <w:szCs w:val="22"/>
        </w:rPr>
        <w:t>в</w:t>
      </w:r>
      <w:r w:rsidRPr="00535D00">
        <w:rPr>
          <w:sz w:val="22"/>
          <w:szCs w:val="22"/>
        </w:rPr>
        <w:t xml:space="preserve">ооруженные силы </w:t>
      </w:r>
      <w:r>
        <w:rPr>
          <w:sz w:val="22"/>
          <w:szCs w:val="22"/>
        </w:rPr>
        <w:t>будут</w:t>
      </w:r>
      <w:r w:rsidRPr="00535D00">
        <w:rPr>
          <w:sz w:val="22"/>
          <w:szCs w:val="22"/>
        </w:rPr>
        <w:t xml:space="preserve"> использоваться не столько для ведения традиционных военных действий, сколько для того, чтобы лишить противника возможности активно сопротивляться. Главное при этом </w:t>
      </w:r>
      <w:r>
        <w:rPr>
          <w:sz w:val="22"/>
          <w:szCs w:val="22"/>
        </w:rPr>
        <w:t xml:space="preserve">– </w:t>
      </w:r>
      <w:r w:rsidRPr="00535D00">
        <w:rPr>
          <w:sz w:val="22"/>
          <w:szCs w:val="22"/>
        </w:rPr>
        <w:t xml:space="preserve">поразить его наиболее важные объекты экономики и инфраструктуры. Это может решаться: проведением специальных операций, ударами крылатых ракет воздушного и морского базирования, а также массированным использованием средств радиоэлектронной борьбы. Применение сил специальных операций предусматривает </w:t>
      </w:r>
      <w:r w:rsidRPr="00535D00">
        <w:rPr>
          <w:sz w:val="22"/>
          <w:szCs w:val="22"/>
        </w:rPr>
        <w:lastRenderedPageBreak/>
        <w:t>заблаговременную переброску в тыл противника диверсионных групп в целях осуществления диверсионных актов на жизненно важных для государства объектах</w:t>
      </w:r>
      <w:r>
        <w:rPr>
          <w:rStyle w:val="a5"/>
          <w:sz w:val="22"/>
          <w:szCs w:val="22"/>
        </w:rPr>
        <w:footnoteReference w:id="13"/>
      </w:r>
      <w:r w:rsidRPr="00535D00">
        <w:rPr>
          <w:sz w:val="22"/>
          <w:szCs w:val="22"/>
        </w:rPr>
        <w:t>.</w:t>
      </w:r>
    </w:p>
    <w:p w:rsidR="006B7C06" w:rsidRDefault="006B7C06" w:rsidP="006B7C06">
      <w:pPr>
        <w:ind w:firstLine="540"/>
        <w:jc w:val="both"/>
        <w:rPr>
          <w:sz w:val="22"/>
          <w:szCs w:val="22"/>
        </w:rPr>
      </w:pPr>
      <w:proofErr w:type="gramStart"/>
      <w:r w:rsidRPr="00FF46F7">
        <w:rPr>
          <w:b/>
          <w:sz w:val="22"/>
          <w:szCs w:val="22"/>
        </w:rPr>
        <w:t>Характерными особенностям современных войн являются</w:t>
      </w:r>
      <w:r w:rsidRPr="00535D00">
        <w:rPr>
          <w:sz w:val="22"/>
          <w:szCs w:val="22"/>
        </w:rPr>
        <w:t>:</w:t>
      </w:r>
      <w:r>
        <w:rPr>
          <w:sz w:val="22"/>
          <w:szCs w:val="22"/>
        </w:rPr>
        <w:t xml:space="preserve"> </w:t>
      </w:r>
      <w:r w:rsidRPr="00535D00">
        <w:rPr>
          <w:sz w:val="22"/>
          <w:szCs w:val="22"/>
        </w:rPr>
        <w:t xml:space="preserve">различные формы и методы боевых действий, в том числе и нетрадиционные; сочетание военных операций (проводимых в соответствии с правилами военной науки) с партизанскими и террористическими действиями; широкое использование криминальных (иррегулярных) формирований; </w:t>
      </w:r>
      <w:r>
        <w:rPr>
          <w:sz w:val="22"/>
          <w:szCs w:val="22"/>
        </w:rPr>
        <w:t xml:space="preserve">предполагаемая </w:t>
      </w:r>
      <w:r w:rsidRPr="00535D00">
        <w:rPr>
          <w:sz w:val="22"/>
          <w:szCs w:val="22"/>
        </w:rPr>
        <w:t>скоротечность военных действий</w:t>
      </w:r>
      <w:r>
        <w:rPr>
          <w:sz w:val="22"/>
          <w:szCs w:val="22"/>
        </w:rPr>
        <w:t xml:space="preserve"> (не более 60 суток)</w:t>
      </w:r>
      <w:r w:rsidRPr="00535D00">
        <w:rPr>
          <w:sz w:val="22"/>
          <w:szCs w:val="22"/>
        </w:rPr>
        <w:t>; избирательность поражения объектов; повышенная роль дальних дистанционных боев с применением высокоточных радиоуправляемых средств;</w:t>
      </w:r>
      <w:proofErr w:type="gramEnd"/>
      <w:r w:rsidRPr="00535D00">
        <w:rPr>
          <w:sz w:val="22"/>
          <w:szCs w:val="22"/>
        </w:rPr>
        <w:t xml:space="preserve"> нанесение точечных ударов по ключевым объектам; сочетание мощного огневого поражения, политико-дипломатического, информационно-психологического и экономического воздействия</w:t>
      </w:r>
      <w:r>
        <w:rPr>
          <w:sz w:val="22"/>
          <w:szCs w:val="22"/>
        </w:rPr>
        <w:t xml:space="preserve">. </w:t>
      </w:r>
      <w:r w:rsidRPr="00535D00">
        <w:rPr>
          <w:sz w:val="22"/>
          <w:szCs w:val="22"/>
        </w:rPr>
        <w:t>Чтобы лишить противника возможности активно сопротивляться, в современных войнах и вооруженных конфликтах удары будут наноситься по наиболее важным объектам экономики и инфраструктуры, к которым можно отнести пункты управления</w:t>
      </w:r>
      <w:r>
        <w:rPr>
          <w:sz w:val="22"/>
          <w:szCs w:val="22"/>
        </w:rPr>
        <w:t>,</w:t>
      </w:r>
      <w:r w:rsidRPr="00535D00">
        <w:rPr>
          <w:sz w:val="22"/>
          <w:szCs w:val="22"/>
        </w:rPr>
        <w:t xml:space="preserve"> узлы связи, радиовещательные станции, телецентры</w:t>
      </w:r>
      <w:r>
        <w:rPr>
          <w:sz w:val="22"/>
          <w:szCs w:val="22"/>
        </w:rPr>
        <w:t>,</w:t>
      </w:r>
      <w:r w:rsidRPr="00535D00">
        <w:rPr>
          <w:sz w:val="22"/>
          <w:szCs w:val="22"/>
        </w:rPr>
        <w:t xml:space="preserve"> узлы железных дорог</w:t>
      </w:r>
      <w:r>
        <w:rPr>
          <w:sz w:val="22"/>
          <w:szCs w:val="22"/>
        </w:rPr>
        <w:t>, мосты,</w:t>
      </w:r>
      <w:r w:rsidRPr="00535D00">
        <w:rPr>
          <w:sz w:val="22"/>
          <w:szCs w:val="22"/>
        </w:rPr>
        <w:t xml:space="preserve"> морские и речные порты, базы, аэропорты, космодромы; насосные станции магистральных трубопроводов</w:t>
      </w:r>
      <w:r>
        <w:rPr>
          <w:sz w:val="22"/>
          <w:szCs w:val="22"/>
        </w:rPr>
        <w:t>,</w:t>
      </w:r>
      <w:r w:rsidRPr="00535D00">
        <w:rPr>
          <w:sz w:val="22"/>
          <w:szCs w:val="22"/>
        </w:rPr>
        <w:t xml:space="preserve"> склады гос</w:t>
      </w:r>
      <w:r>
        <w:rPr>
          <w:sz w:val="22"/>
          <w:szCs w:val="22"/>
        </w:rPr>
        <w:t xml:space="preserve">ударственных </w:t>
      </w:r>
      <w:r w:rsidRPr="00535D00">
        <w:rPr>
          <w:sz w:val="22"/>
          <w:szCs w:val="22"/>
        </w:rPr>
        <w:t>резервов</w:t>
      </w:r>
      <w:r>
        <w:rPr>
          <w:sz w:val="22"/>
          <w:szCs w:val="22"/>
        </w:rPr>
        <w:t>,</w:t>
      </w:r>
      <w:r w:rsidRPr="00535D00">
        <w:rPr>
          <w:sz w:val="22"/>
          <w:szCs w:val="22"/>
        </w:rPr>
        <w:t xml:space="preserve"> электростанции</w:t>
      </w:r>
      <w:r>
        <w:rPr>
          <w:sz w:val="22"/>
          <w:szCs w:val="22"/>
        </w:rPr>
        <w:t xml:space="preserve"> и др</w:t>
      </w:r>
      <w:r w:rsidRPr="00535D00">
        <w:rPr>
          <w:sz w:val="22"/>
          <w:szCs w:val="22"/>
        </w:rPr>
        <w:t>.</w:t>
      </w:r>
      <w:r>
        <w:rPr>
          <w:sz w:val="22"/>
          <w:szCs w:val="22"/>
        </w:rPr>
        <w:t xml:space="preserve"> </w:t>
      </w:r>
      <w:r w:rsidRPr="00D01D50">
        <w:rPr>
          <w:sz w:val="22"/>
          <w:szCs w:val="22"/>
        </w:rPr>
        <w:t>По оценочным прогнозам, в случае возникновения войны, даже только с применением обычного оружия, она приобретет черты повышенного риска из-за угрозы разрушения потенциально опасных объектов и фактически становится подобием войны с применением оружия массового поражения.</w:t>
      </w:r>
    </w:p>
    <w:p w:rsidR="006B7C06" w:rsidRDefault="006B7C06" w:rsidP="006B7C06">
      <w:pPr>
        <w:ind w:firstLine="540"/>
        <w:jc w:val="both"/>
        <w:rPr>
          <w:sz w:val="22"/>
          <w:szCs w:val="22"/>
        </w:rPr>
      </w:pPr>
    </w:p>
    <w:p w:rsidR="006B7C06" w:rsidRPr="00BA5579" w:rsidRDefault="00DB01B8" w:rsidP="006B7C06">
      <w:pPr>
        <w:ind w:firstLine="480"/>
        <w:jc w:val="center"/>
        <w:rPr>
          <w:b/>
          <w:sz w:val="22"/>
          <w:szCs w:val="22"/>
        </w:rPr>
      </w:pPr>
      <w:r>
        <w:rPr>
          <w:b/>
          <w:sz w:val="22"/>
          <w:szCs w:val="22"/>
        </w:rPr>
        <w:t>ИСТОЧНИКИ О</w:t>
      </w:r>
      <w:r w:rsidRPr="00BA5579">
        <w:rPr>
          <w:b/>
          <w:sz w:val="22"/>
          <w:szCs w:val="22"/>
        </w:rPr>
        <w:t>ПАСНОСТ</w:t>
      </w:r>
      <w:r>
        <w:rPr>
          <w:b/>
          <w:sz w:val="22"/>
          <w:szCs w:val="22"/>
        </w:rPr>
        <w:t>ЕЙ</w:t>
      </w:r>
      <w:r w:rsidRPr="00BA5579">
        <w:rPr>
          <w:b/>
          <w:sz w:val="22"/>
          <w:szCs w:val="22"/>
        </w:rPr>
        <w:t xml:space="preserve"> ВОЕННОГО ХАРАКТЕРА</w:t>
      </w:r>
    </w:p>
    <w:p w:rsidR="006B7C06" w:rsidRPr="00BA5579" w:rsidRDefault="006B7C06" w:rsidP="006B7C06">
      <w:pPr>
        <w:ind w:firstLine="480"/>
        <w:rPr>
          <w:sz w:val="22"/>
          <w:szCs w:val="22"/>
        </w:rPr>
      </w:pPr>
    </w:p>
    <w:p w:rsidR="006B7C06" w:rsidRDefault="006B7C06" w:rsidP="006B7C06">
      <w:pPr>
        <w:snapToGrid w:val="0"/>
        <w:ind w:firstLine="567"/>
        <w:jc w:val="both"/>
        <w:rPr>
          <w:sz w:val="22"/>
          <w:szCs w:val="22"/>
        </w:rPr>
      </w:pPr>
      <w:r w:rsidRPr="00B677C1">
        <w:rPr>
          <w:b/>
          <w:sz w:val="22"/>
          <w:szCs w:val="22"/>
        </w:rPr>
        <w:t>ЯДЕРНОЕ ОРУЖИЕ</w:t>
      </w:r>
      <w:r>
        <w:rPr>
          <w:rStyle w:val="a5"/>
          <w:b/>
          <w:sz w:val="22"/>
          <w:szCs w:val="22"/>
        </w:rPr>
        <w:footnoteReference w:id="14"/>
      </w:r>
      <w:r w:rsidRPr="00B677C1">
        <w:rPr>
          <w:sz w:val="22"/>
          <w:szCs w:val="22"/>
        </w:rPr>
        <w:t xml:space="preserve"> </w:t>
      </w:r>
      <w:r>
        <w:rPr>
          <w:sz w:val="22"/>
          <w:szCs w:val="22"/>
        </w:rPr>
        <w:t xml:space="preserve">– основной </w:t>
      </w:r>
      <w:r w:rsidRPr="00B677C1">
        <w:rPr>
          <w:sz w:val="22"/>
          <w:szCs w:val="22"/>
        </w:rPr>
        <w:t xml:space="preserve">вид </w:t>
      </w:r>
      <w:r w:rsidRPr="00F17448">
        <w:rPr>
          <w:sz w:val="22"/>
          <w:szCs w:val="22"/>
          <w:u w:val="single"/>
        </w:rPr>
        <w:t>оружия массового поражения</w:t>
      </w:r>
      <w:r w:rsidRPr="00B677C1">
        <w:rPr>
          <w:sz w:val="22"/>
          <w:szCs w:val="22"/>
        </w:rPr>
        <w:t xml:space="preserve"> </w:t>
      </w:r>
      <w:r>
        <w:rPr>
          <w:sz w:val="22"/>
          <w:szCs w:val="22"/>
        </w:rPr>
        <w:t xml:space="preserve">(ОМП) </w:t>
      </w:r>
      <w:r w:rsidRPr="00B677C1">
        <w:rPr>
          <w:sz w:val="22"/>
          <w:szCs w:val="22"/>
        </w:rPr>
        <w:t xml:space="preserve">взрывного действия, основанного на использовании внутриядерной энергии, выделяющейся при цепных реакциях деления тяжелых ядер некоторых изотопов урана и плутония или в ходе реакции синтеза легких ядер </w:t>
      </w:r>
      <w:r>
        <w:rPr>
          <w:sz w:val="22"/>
          <w:szCs w:val="22"/>
        </w:rPr>
        <w:t xml:space="preserve">– </w:t>
      </w:r>
      <w:r w:rsidRPr="00B677C1">
        <w:rPr>
          <w:sz w:val="22"/>
          <w:szCs w:val="22"/>
        </w:rPr>
        <w:t>изотопов водоро</w:t>
      </w:r>
      <w:r>
        <w:rPr>
          <w:sz w:val="22"/>
          <w:szCs w:val="22"/>
        </w:rPr>
        <w:t>да (дейтерия и трития) и лития.</w:t>
      </w:r>
    </w:p>
    <w:p w:rsidR="006B7C06" w:rsidRPr="00B677C1" w:rsidRDefault="006B7C06" w:rsidP="006B7C06">
      <w:pPr>
        <w:snapToGrid w:val="0"/>
        <w:ind w:firstLine="567"/>
        <w:jc w:val="both"/>
        <w:rPr>
          <w:sz w:val="22"/>
          <w:szCs w:val="22"/>
        </w:rPr>
      </w:pPr>
      <w:r w:rsidRPr="00CF1194">
        <w:rPr>
          <w:b/>
          <w:sz w:val="22"/>
          <w:szCs w:val="22"/>
        </w:rPr>
        <w:t>Поражающие факторы ядерного оружия</w:t>
      </w:r>
      <w:r w:rsidRPr="00B677C1">
        <w:rPr>
          <w:sz w:val="22"/>
          <w:szCs w:val="22"/>
        </w:rPr>
        <w:t xml:space="preserve"> </w:t>
      </w:r>
      <w:r>
        <w:rPr>
          <w:sz w:val="22"/>
          <w:szCs w:val="22"/>
        </w:rPr>
        <w:t xml:space="preserve">основаны на </w:t>
      </w:r>
      <w:r w:rsidRPr="00B677C1">
        <w:rPr>
          <w:sz w:val="22"/>
          <w:szCs w:val="22"/>
        </w:rPr>
        <w:t>физически</w:t>
      </w:r>
      <w:r>
        <w:rPr>
          <w:sz w:val="22"/>
          <w:szCs w:val="22"/>
        </w:rPr>
        <w:t>х</w:t>
      </w:r>
      <w:r w:rsidRPr="00B677C1">
        <w:rPr>
          <w:sz w:val="22"/>
          <w:szCs w:val="22"/>
        </w:rPr>
        <w:t xml:space="preserve"> процесс</w:t>
      </w:r>
      <w:r>
        <w:rPr>
          <w:sz w:val="22"/>
          <w:szCs w:val="22"/>
        </w:rPr>
        <w:t>ах</w:t>
      </w:r>
      <w:r w:rsidRPr="00B677C1">
        <w:rPr>
          <w:sz w:val="22"/>
          <w:szCs w:val="22"/>
        </w:rPr>
        <w:t>, возникающи</w:t>
      </w:r>
      <w:r>
        <w:rPr>
          <w:sz w:val="22"/>
          <w:szCs w:val="22"/>
        </w:rPr>
        <w:t>х</w:t>
      </w:r>
      <w:r w:rsidRPr="00B677C1">
        <w:rPr>
          <w:sz w:val="22"/>
          <w:szCs w:val="22"/>
        </w:rPr>
        <w:t xml:space="preserve"> при ядерном взрыве и определяющи</w:t>
      </w:r>
      <w:r>
        <w:rPr>
          <w:sz w:val="22"/>
          <w:szCs w:val="22"/>
        </w:rPr>
        <w:t>х</w:t>
      </w:r>
      <w:r w:rsidRPr="00B677C1">
        <w:rPr>
          <w:sz w:val="22"/>
          <w:szCs w:val="22"/>
        </w:rPr>
        <w:t xml:space="preserve"> его поражающее действие</w:t>
      </w:r>
      <w:r>
        <w:rPr>
          <w:sz w:val="22"/>
          <w:szCs w:val="22"/>
        </w:rPr>
        <w:t xml:space="preserve"> – </w:t>
      </w:r>
      <w:r w:rsidRPr="00B677C1">
        <w:rPr>
          <w:sz w:val="22"/>
          <w:szCs w:val="22"/>
        </w:rPr>
        <w:t>ударн</w:t>
      </w:r>
      <w:r>
        <w:rPr>
          <w:sz w:val="22"/>
          <w:szCs w:val="22"/>
        </w:rPr>
        <w:t>ой</w:t>
      </w:r>
      <w:r w:rsidRPr="00B677C1">
        <w:rPr>
          <w:sz w:val="22"/>
          <w:szCs w:val="22"/>
        </w:rPr>
        <w:t xml:space="preserve"> волн</w:t>
      </w:r>
      <w:r>
        <w:rPr>
          <w:sz w:val="22"/>
          <w:szCs w:val="22"/>
        </w:rPr>
        <w:t>е</w:t>
      </w:r>
      <w:r w:rsidRPr="00B677C1">
        <w:rPr>
          <w:sz w:val="22"/>
          <w:szCs w:val="22"/>
        </w:rPr>
        <w:t>, светово</w:t>
      </w:r>
      <w:r>
        <w:rPr>
          <w:sz w:val="22"/>
          <w:szCs w:val="22"/>
        </w:rPr>
        <w:t>м</w:t>
      </w:r>
      <w:r w:rsidRPr="00B677C1">
        <w:rPr>
          <w:sz w:val="22"/>
          <w:szCs w:val="22"/>
        </w:rPr>
        <w:t xml:space="preserve"> излучени</w:t>
      </w:r>
      <w:r>
        <w:rPr>
          <w:sz w:val="22"/>
          <w:szCs w:val="22"/>
        </w:rPr>
        <w:t>и</w:t>
      </w:r>
      <w:r w:rsidRPr="00B677C1">
        <w:rPr>
          <w:sz w:val="22"/>
          <w:szCs w:val="22"/>
        </w:rPr>
        <w:t>, проникающ</w:t>
      </w:r>
      <w:r>
        <w:rPr>
          <w:sz w:val="22"/>
          <w:szCs w:val="22"/>
        </w:rPr>
        <w:t>ей</w:t>
      </w:r>
      <w:r w:rsidRPr="00B677C1">
        <w:rPr>
          <w:sz w:val="22"/>
          <w:szCs w:val="22"/>
        </w:rPr>
        <w:t xml:space="preserve"> радиаци</w:t>
      </w:r>
      <w:r>
        <w:rPr>
          <w:sz w:val="22"/>
          <w:szCs w:val="22"/>
        </w:rPr>
        <w:t>и</w:t>
      </w:r>
      <w:r w:rsidRPr="00B677C1">
        <w:rPr>
          <w:sz w:val="22"/>
          <w:szCs w:val="22"/>
        </w:rPr>
        <w:t>, радиоактивно</w:t>
      </w:r>
      <w:r>
        <w:rPr>
          <w:sz w:val="22"/>
          <w:szCs w:val="22"/>
        </w:rPr>
        <w:t>м</w:t>
      </w:r>
      <w:r w:rsidRPr="00B677C1">
        <w:rPr>
          <w:sz w:val="22"/>
          <w:szCs w:val="22"/>
        </w:rPr>
        <w:t xml:space="preserve"> заражени</w:t>
      </w:r>
      <w:r>
        <w:rPr>
          <w:sz w:val="22"/>
          <w:szCs w:val="22"/>
        </w:rPr>
        <w:t xml:space="preserve">и, </w:t>
      </w:r>
      <w:r w:rsidRPr="00B677C1">
        <w:rPr>
          <w:sz w:val="22"/>
          <w:szCs w:val="22"/>
        </w:rPr>
        <w:t>электромагнитн</w:t>
      </w:r>
      <w:r>
        <w:rPr>
          <w:sz w:val="22"/>
          <w:szCs w:val="22"/>
        </w:rPr>
        <w:t>ом</w:t>
      </w:r>
      <w:r w:rsidRPr="00B677C1">
        <w:rPr>
          <w:sz w:val="22"/>
          <w:szCs w:val="22"/>
        </w:rPr>
        <w:t xml:space="preserve"> импульс</w:t>
      </w:r>
      <w:r>
        <w:rPr>
          <w:sz w:val="22"/>
          <w:szCs w:val="22"/>
        </w:rPr>
        <w:t>е</w:t>
      </w:r>
      <w:r w:rsidRPr="00B677C1">
        <w:rPr>
          <w:sz w:val="22"/>
          <w:szCs w:val="22"/>
        </w:rPr>
        <w:t>.</w:t>
      </w:r>
    </w:p>
    <w:p w:rsidR="006B7C06" w:rsidRPr="00B677C1" w:rsidRDefault="006B7C06" w:rsidP="006B7C06">
      <w:pPr>
        <w:snapToGrid w:val="0"/>
        <w:ind w:firstLine="567"/>
        <w:jc w:val="both"/>
        <w:rPr>
          <w:sz w:val="22"/>
          <w:szCs w:val="22"/>
        </w:rPr>
      </w:pPr>
      <w:r>
        <w:rPr>
          <w:b/>
          <w:sz w:val="22"/>
          <w:szCs w:val="22"/>
        </w:rPr>
        <w:t>У</w:t>
      </w:r>
      <w:r w:rsidRPr="00CF1194">
        <w:rPr>
          <w:b/>
          <w:sz w:val="22"/>
          <w:szCs w:val="22"/>
        </w:rPr>
        <w:t>дарн</w:t>
      </w:r>
      <w:r>
        <w:rPr>
          <w:b/>
          <w:sz w:val="22"/>
          <w:szCs w:val="22"/>
        </w:rPr>
        <w:t>ая</w:t>
      </w:r>
      <w:r w:rsidRPr="00CF1194">
        <w:rPr>
          <w:b/>
          <w:sz w:val="22"/>
          <w:szCs w:val="22"/>
        </w:rPr>
        <w:t xml:space="preserve"> волн</w:t>
      </w:r>
      <w:r>
        <w:rPr>
          <w:b/>
          <w:sz w:val="22"/>
          <w:szCs w:val="22"/>
        </w:rPr>
        <w:t>а</w:t>
      </w:r>
      <w:r w:rsidRPr="00B677C1">
        <w:rPr>
          <w:sz w:val="22"/>
          <w:szCs w:val="22"/>
        </w:rPr>
        <w:t xml:space="preserve"> </w:t>
      </w:r>
      <w:r>
        <w:rPr>
          <w:sz w:val="22"/>
          <w:szCs w:val="22"/>
        </w:rPr>
        <w:t>н</w:t>
      </w:r>
      <w:r w:rsidRPr="00B677C1">
        <w:rPr>
          <w:sz w:val="22"/>
          <w:szCs w:val="22"/>
        </w:rPr>
        <w:t>епосредственно пораж</w:t>
      </w:r>
      <w:r>
        <w:rPr>
          <w:sz w:val="22"/>
          <w:szCs w:val="22"/>
        </w:rPr>
        <w:t>ает</w:t>
      </w:r>
      <w:r w:rsidRPr="00B677C1">
        <w:rPr>
          <w:sz w:val="22"/>
          <w:szCs w:val="22"/>
        </w:rPr>
        <w:t xml:space="preserve"> человека </w:t>
      </w:r>
      <w:r>
        <w:rPr>
          <w:sz w:val="22"/>
          <w:szCs w:val="22"/>
        </w:rPr>
        <w:t xml:space="preserve">(это </w:t>
      </w:r>
      <w:r w:rsidRPr="00B677C1">
        <w:rPr>
          <w:sz w:val="22"/>
          <w:szCs w:val="22"/>
        </w:rPr>
        <w:t>возникает в результате воздействия избыточного давления и скоростного напора воздуха</w:t>
      </w:r>
      <w:r>
        <w:rPr>
          <w:sz w:val="22"/>
          <w:szCs w:val="22"/>
        </w:rPr>
        <w:t>)</w:t>
      </w:r>
      <w:r w:rsidRPr="00B677C1">
        <w:rPr>
          <w:sz w:val="22"/>
          <w:szCs w:val="22"/>
        </w:rPr>
        <w:t>. Ударная волна почти мгновенно охватывает человека и сжимает его со всех сторон. Мгновенное повышение давления в момент прихода ударной волны воспринимается как резкий удар. Скоростной напор воздуха действует с одной стороны, обладает метательным действием и может отбросить человека, причинив ему травмы. Для защиты от ударной волны необходимы подземные сооружения-убежища, рассчитанные на сопротивление воздействию ударной волны. При отсутствии убежищ используются построенные укрытия и рельеф местности, а также подземные выработки, шахты. Воздействие ударной волны  на здания и сооружения связано с величиной избыточного давления и скоростного напора воздуха, движущегося за фронтом ударной волны.</w:t>
      </w:r>
    </w:p>
    <w:p w:rsidR="006B7C06" w:rsidRPr="00B677C1" w:rsidRDefault="006B7C06" w:rsidP="006B7C06">
      <w:pPr>
        <w:snapToGrid w:val="0"/>
        <w:ind w:firstLine="567"/>
        <w:jc w:val="both"/>
        <w:rPr>
          <w:sz w:val="22"/>
          <w:szCs w:val="22"/>
        </w:rPr>
      </w:pPr>
      <w:r w:rsidRPr="00CF1194">
        <w:rPr>
          <w:b/>
          <w:sz w:val="22"/>
          <w:szCs w:val="22"/>
        </w:rPr>
        <w:t>Световое излучение</w:t>
      </w:r>
      <w:r w:rsidRPr="00B677C1">
        <w:rPr>
          <w:i/>
          <w:sz w:val="22"/>
          <w:szCs w:val="22"/>
        </w:rPr>
        <w:t xml:space="preserve"> </w:t>
      </w:r>
      <w:r w:rsidRPr="00CF1194">
        <w:rPr>
          <w:sz w:val="22"/>
          <w:szCs w:val="22"/>
        </w:rPr>
        <w:t>ядерного взрыва</w:t>
      </w:r>
      <w:r w:rsidRPr="00B677C1">
        <w:rPr>
          <w:sz w:val="22"/>
          <w:szCs w:val="22"/>
        </w:rPr>
        <w:t xml:space="preserve"> представляет собой поток лучистой энергии, включающей ультрафиолетовые, инфракрасные и видимые лучи. В начальный момент возникновения огненного шара температура его достигает 8000-10000</w:t>
      </w:r>
      <w:proofErr w:type="gramStart"/>
      <w:r w:rsidRPr="00B677C1">
        <w:rPr>
          <w:sz w:val="22"/>
          <w:szCs w:val="22"/>
        </w:rPr>
        <w:t>˚С</w:t>
      </w:r>
      <w:proofErr w:type="gramEnd"/>
      <w:r w:rsidRPr="00B677C1">
        <w:rPr>
          <w:sz w:val="22"/>
          <w:szCs w:val="22"/>
        </w:rPr>
        <w:t>, а затем температура снижается до 1000-2000˚С. Световое излучение воздействует на людей, вызывая ожоги открытых участков кожи и поражая глаза. Защитой от светового излучения могут служить различные предметы, создающие тень, но лучшие результаты достигаются при использовании убежищ, укрытий, защищающих одновременно и от других поражающих факторов. Световое излучение в зависимости от свойств материалов вызывает их оплавление, обугливание, воспламенение, что ведет к загоранию различных предметов и пожарам в населенных пунктах и лесах. Под действием светового излучения и ударной волны в городе могут возникать отдельные, массовые, сплошные пожары или огневые штормы.</w:t>
      </w:r>
    </w:p>
    <w:p w:rsidR="006B7C06" w:rsidRPr="00B677C1" w:rsidRDefault="006B7C06" w:rsidP="006B7C06">
      <w:pPr>
        <w:snapToGrid w:val="0"/>
        <w:ind w:firstLine="567"/>
        <w:jc w:val="both"/>
        <w:rPr>
          <w:sz w:val="22"/>
          <w:szCs w:val="22"/>
        </w:rPr>
      </w:pPr>
      <w:r w:rsidRPr="00CF1194">
        <w:rPr>
          <w:b/>
          <w:sz w:val="22"/>
          <w:szCs w:val="22"/>
        </w:rPr>
        <w:t>Проникающая радиация</w:t>
      </w:r>
      <w:r w:rsidRPr="00B677C1">
        <w:rPr>
          <w:i/>
          <w:sz w:val="22"/>
          <w:szCs w:val="22"/>
        </w:rPr>
        <w:t xml:space="preserve"> </w:t>
      </w:r>
      <w:r w:rsidRPr="00CF1194">
        <w:rPr>
          <w:sz w:val="22"/>
          <w:szCs w:val="22"/>
        </w:rPr>
        <w:t>ядерного взрыва</w:t>
      </w:r>
      <w:r w:rsidRPr="00B677C1">
        <w:rPr>
          <w:sz w:val="22"/>
          <w:szCs w:val="22"/>
        </w:rPr>
        <w:t xml:space="preserve"> представляет собой поток гамма-излучения  и нейтронов, который распространяется в воздухе во все стороны на расстояние 2,5-</w:t>
      </w:r>
      <w:smartTag w:uri="urn:schemas-microsoft-com:office:smarttags" w:element="metricconverter">
        <w:smartTagPr>
          <w:attr w:name="ProductID" w:val="3 км"/>
        </w:smartTagPr>
        <w:r w:rsidRPr="00B677C1">
          <w:rPr>
            <w:sz w:val="22"/>
            <w:szCs w:val="22"/>
          </w:rPr>
          <w:t>3 км</w:t>
        </w:r>
      </w:smartTag>
      <w:r w:rsidRPr="00B677C1">
        <w:rPr>
          <w:sz w:val="22"/>
          <w:szCs w:val="22"/>
        </w:rPr>
        <w:t xml:space="preserve">. Поражающее </w:t>
      </w:r>
      <w:r w:rsidRPr="00B677C1">
        <w:rPr>
          <w:sz w:val="22"/>
          <w:szCs w:val="22"/>
        </w:rPr>
        <w:lastRenderedPageBreak/>
        <w:t>действие проникающей радиации характеризуется дозой излучения, т.е. количеством энерг</w:t>
      </w:r>
      <w:proofErr w:type="gramStart"/>
      <w:r w:rsidRPr="00B677C1">
        <w:rPr>
          <w:sz w:val="22"/>
          <w:szCs w:val="22"/>
        </w:rPr>
        <w:t>ии ио</w:t>
      </w:r>
      <w:proofErr w:type="gramEnd"/>
      <w:r w:rsidRPr="00B677C1">
        <w:rPr>
          <w:sz w:val="22"/>
          <w:szCs w:val="22"/>
        </w:rPr>
        <w:t xml:space="preserve">низирующих излучений, поглощенной единицей массы облучаемой среды. В зависимости от дозы излучения различают четыре степени лучевой болезни. </w:t>
      </w:r>
      <w:proofErr w:type="gramStart"/>
      <w:r w:rsidRPr="00B677C1">
        <w:rPr>
          <w:sz w:val="22"/>
          <w:szCs w:val="22"/>
        </w:rPr>
        <w:t>I степень (легкая) возникает при суммарной дозе излучения 150-250 рад; II степень (средняя) – при 250-400 рад; III степень (тяжелая) – 400-700 рад; IV степень – свыше 700 рад.</w:t>
      </w:r>
      <w:proofErr w:type="gramEnd"/>
      <w:r w:rsidRPr="00B677C1">
        <w:rPr>
          <w:sz w:val="22"/>
          <w:szCs w:val="22"/>
        </w:rPr>
        <w:t xml:space="preserve"> Защитой от проникающей радиации служат различные материалы, ослабляющие гамма-лучи и нейтроны.</w:t>
      </w:r>
    </w:p>
    <w:p w:rsidR="006B7C06" w:rsidRPr="00B677C1" w:rsidRDefault="006B7C06" w:rsidP="006B7C06">
      <w:pPr>
        <w:snapToGrid w:val="0"/>
        <w:ind w:firstLine="567"/>
        <w:jc w:val="both"/>
        <w:rPr>
          <w:sz w:val="22"/>
          <w:szCs w:val="22"/>
        </w:rPr>
      </w:pPr>
      <w:r w:rsidRPr="00494B28">
        <w:rPr>
          <w:b/>
          <w:sz w:val="22"/>
          <w:szCs w:val="22"/>
        </w:rPr>
        <w:t>Радиоактивное заражение</w:t>
      </w:r>
      <w:r w:rsidRPr="00B677C1">
        <w:rPr>
          <w:sz w:val="22"/>
          <w:szCs w:val="22"/>
        </w:rPr>
        <w:t xml:space="preserve"> местности, приземного слоя атмосферы, воздушного пространства, воды и других объектов возникает в результате выпадения радиоактивных веществ из облака ядерного взрыва. Особенность радиоактивного заражения определяется тем, что высокие уровни радиации могут наблюдаться не только вблизи места взрыва, но и на большом удалении от него, а также опасностью радиоактивного заражения в течение нескольких суток и даже недель после взрыва. Уровень радиации показывает дозу облучения, которую может получить человек в единицу времени (ч) на зараженной местности. Местность считается зараженной при уровне радиации от 0,5 рад/</w:t>
      </w:r>
      <w:proofErr w:type="gramStart"/>
      <w:r w:rsidRPr="00B677C1">
        <w:rPr>
          <w:sz w:val="22"/>
          <w:szCs w:val="22"/>
        </w:rPr>
        <w:t>ч</w:t>
      </w:r>
      <w:proofErr w:type="gramEnd"/>
      <w:r w:rsidRPr="00B677C1">
        <w:rPr>
          <w:sz w:val="22"/>
          <w:szCs w:val="22"/>
        </w:rPr>
        <w:t xml:space="preserve"> и выше. Для защиты от радиоактивного заражения используются убежища и укрытия, ослабляющие гамма-лучи и защищающие от зараженного воздуха.</w:t>
      </w:r>
    </w:p>
    <w:p w:rsidR="006B7C06" w:rsidRPr="00B677C1" w:rsidRDefault="006B7C06" w:rsidP="006B7C06">
      <w:pPr>
        <w:snapToGrid w:val="0"/>
        <w:ind w:firstLine="567"/>
        <w:jc w:val="both"/>
        <w:rPr>
          <w:sz w:val="22"/>
          <w:szCs w:val="22"/>
        </w:rPr>
      </w:pPr>
      <w:r w:rsidRPr="00494B28">
        <w:rPr>
          <w:b/>
          <w:sz w:val="22"/>
          <w:szCs w:val="22"/>
        </w:rPr>
        <w:t>Электромагнитное излучение</w:t>
      </w:r>
      <w:r w:rsidRPr="00B677C1">
        <w:rPr>
          <w:i/>
          <w:sz w:val="22"/>
          <w:szCs w:val="22"/>
        </w:rPr>
        <w:t xml:space="preserve"> </w:t>
      </w:r>
      <w:r w:rsidRPr="00494B28">
        <w:rPr>
          <w:sz w:val="22"/>
          <w:szCs w:val="22"/>
        </w:rPr>
        <w:t>(ЭМИ)</w:t>
      </w:r>
      <w:r w:rsidRPr="00B677C1">
        <w:rPr>
          <w:sz w:val="22"/>
          <w:szCs w:val="22"/>
        </w:rPr>
        <w:t xml:space="preserve"> представляет собой электрические и магнитные поля, возникающие в результате воздействия гамма-излучений на атомы окружающей среды и образования потока электронов и положительных ионов. Поражающее действие ЭМИ проявляется</w:t>
      </w:r>
      <w:r>
        <w:rPr>
          <w:sz w:val="22"/>
          <w:szCs w:val="22"/>
        </w:rPr>
        <w:t>,</w:t>
      </w:r>
      <w:r w:rsidRPr="00B677C1">
        <w:rPr>
          <w:sz w:val="22"/>
          <w:szCs w:val="22"/>
        </w:rPr>
        <w:t xml:space="preserve"> прежде всего</w:t>
      </w:r>
      <w:r>
        <w:rPr>
          <w:sz w:val="22"/>
          <w:szCs w:val="22"/>
        </w:rPr>
        <w:t>,</w:t>
      </w:r>
      <w:r w:rsidRPr="00B677C1">
        <w:rPr>
          <w:sz w:val="22"/>
          <w:szCs w:val="22"/>
        </w:rPr>
        <w:t xml:space="preserve"> по отношению к радиоэлектронной и электротехнической аппаратуре, находящейся на объектах.</w:t>
      </w:r>
    </w:p>
    <w:p w:rsidR="006B7C06" w:rsidRDefault="006B7C06" w:rsidP="006B7C06">
      <w:pPr>
        <w:ind w:firstLine="540"/>
        <w:jc w:val="both"/>
        <w:rPr>
          <w:b/>
          <w:sz w:val="22"/>
          <w:szCs w:val="22"/>
        </w:rPr>
      </w:pPr>
    </w:p>
    <w:p w:rsidR="006B7C06" w:rsidRDefault="006B7C06" w:rsidP="006B7C06">
      <w:pPr>
        <w:ind w:firstLine="540"/>
        <w:jc w:val="both"/>
        <w:rPr>
          <w:sz w:val="22"/>
          <w:szCs w:val="22"/>
        </w:rPr>
      </w:pPr>
      <w:r w:rsidRPr="00B677C1">
        <w:rPr>
          <w:b/>
          <w:sz w:val="22"/>
          <w:szCs w:val="22"/>
        </w:rPr>
        <w:t>ХИМИЧЕСКОЕ ОРУЖИЕ</w:t>
      </w:r>
      <w:r w:rsidRPr="00B677C1">
        <w:rPr>
          <w:sz w:val="22"/>
          <w:szCs w:val="22"/>
        </w:rPr>
        <w:t xml:space="preserve"> </w:t>
      </w:r>
      <w:r>
        <w:rPr>
          <w:sz w:val="22"/>
          <w:szCs w:val="22"/>
        </w:rPr>
        <w:t xml:space="preserve">– </w:t>
      </w:r>
      <w:r w:rsidRPr="00B677C1">
        <w:rPr>
          <w:sz w:val="22"/>
          <w:szCs w:val="22"/>
        </w:rPr>
        <w:t xml:space="preserve">один из видов </w:t>
      </w:r>
      <w:r>
        <w:rPr>
          <w:sz w:val="22"/>
          <w:szCs w:val="22"/>
        </w:rPr>
        <w:t>ОМП</w:t>
      </w:r>
      <w:r w:rsidRPr="00B677C1">
        <w:rPr>
          <w:sz w:val="22"/>
          <w:szCs w:val="22"/>
        </w:rPr>
        <w:t xml:space="preserve">, поражающее действие которого основано на использовании боевых токсичных химических веществ (БТХВ), к которым относятся </w:t>
      </w:r>
      <w:r w:rsidRPr="00B677C1">
        <w:rPr>
          <w:i/>
          <w:sz w:val="22"/>
          <w:szCs w:val="22"/>
        </w:rPr>
        <w:t xml:space="preserve">отравляющие вещества </w:t>
      </w:r>
      <w:r w:rsidRPr="00B677C1">
        <w:rPr>
          <w:sz w:val="22"/>
          <w:szCs w:val="22"/>
        </w:rPr>
        <w:t xml:space="preserve">и </w:t>
      </w:r>
      <w:r w:rsidRPr="00B677C1">
        <w:rPr>
          <w:i/>
          <w:sz w:val="22"/>
          <w:szCs w:val="22"/>
        </w:rPr>
        <w:t>токсины</w:t>
      </w:r>
      <w:r w:rsidRPr="00B677C1">
        <w:rPr>
          <w:sz w:val="22"/>
          <w:szCs w:val="22"/>
        </w:rPr>
        <w:t>, оказывающие поражающее действие на организм человека и животных. В качестве средств доставки химического оружия к объектам поражения используются авиация, ракеты, артиллерия, средства инженерных и химических войск.</w:t>
      </w:r>
    </w:p>
    <w:p w:rsidR="006B7C06" w:rsidRPr="00522161" w:rsidRDefault="006B7C06" w:rsidP="006B7C06">
      <w:pPr>
        <w:ind w:firstLine="540"/>
        <w:jc w:val="both"/>
        <w:rPr>
          <w:sz w:val="22"/>
          <w:szCs w:val="22"/>
        </w:rPr>
      </w:pPr>
    </w:p>
    <w:p w:rsidR="006B7C06" w:rsidRPr="00522161" w:rsidRDefault="006B7C06" w:rsidP="006B7C06">
      <w:pPr>
        <w:ind w:firstLine="540"/>
        <w:jc w:val="both"/>
        <w:rPr>
          <w:i/>
          <w:sz w:val="20"/>
          <w:szCs w:val="20"/>
        </w:rPr>
      </w:pPr>
      <w:r w:rsidRPr="00522161">
        <w:rPr>
          <w:i/>
          <w:sz w:val="20"/>
          <w:szCs w:val="20"/>
        </w:rPr>
        <w:t xml:space="preserve">Первую газовую атаку в истории войн провели немецкие войска в 1915 году в Бельгии. </w:t>
      </w:r>
      <w:proofErr w:type="gramStart"/>
      <w:r w:rsidRPr="00522161">
        <w:rPr>
          <w:i/>
          <w:sz w:val="20"/>
          <w:szCs w:val="20"/>
        </w:rPr>
        <w:t>В первые</w:t>
      </w:r>
      <w:proofErr w:type="gramEnd"/>
      <w:r w:rsidRPr="00522161">
        <w:rPr>
          <w:i/>
          <w:sz w:val="20"/>
          <w:szCs w:val="20"/>
        </w:rPr>
        <w:t xml:space="preserve"> же часы химической атаки погибло около 6 тыс. чел., а 15 тыс. получили поражения различной тяжести. В течение 1914-1918 годов на полях сражений применялись 125 тыс. тонн различных видов ОВ. Общее количество пораженных составило 1 млн</w:t>
      </w:r>
      <w:r>
        <w:rPr>
          <w:i/>
          <w:sz w:val="20"/>
          <w:szCs w:val="20"/>
        </w:rPr>
        <w:t>.</w:t>
      </w:r>
      <w:r w:rsidRPr="00522161">
        <w:rPr>
          <w:i/>
          <w:sz w:val="20"/>
          <w:szCs w:val="20"/>
        </w:rPr>
        <w:t xml:space="preserve"> 300 тыс. чел. После первой мировой войны, несмотря на подписание 37 государствами в 1925 году в Женеве «Протокола о запрещении применения на войне удушливых, ядовитых или других подобных газов и бактериальных средств», химическое оружие применялось неоднократно. Например, в 1951-1952 годах войсками США против Кореи, а также в ходе боев во Вьетнаме. 13 января 1993 года Россия подписала Конвенцию о запрещении химического оружия.</w:t>
      </w:r>
    </w:p>
    <w:p w:rsidR="006B7C06" w:rsidRPr="00DE1372" w:rsidRDefault="006B7C06" w:rsidP="006B7C06">
      <w:pPr>
        <w:snapToGrid w:val="0"/>
        <w:ind w:firstLine="567"/>
        <w:jc w:val="both"/>
        <w:rPr>
          <w:sz w:val="22"/>
          <w:szCs w:val="22"/>
        </w:rPr>
      </w:pPr>
      <w:r w:rsidRPr="009E7F59">
        <w:rPr>
          <w:b/>
          <w:sz w:val="22"/>
          <w:szCs w:val="22"/>
        </w:rPr>
        <w:t>Отравляющее вещество (ОВ)</w:t>
      </w:r>
      <w:r w:rsidRPr="00DE1372">
        <w:rPr>
          <w:sz w:val="22"/>
          <w:szCs w:val="22"/>
        </w:rPr>
        <w:t xml:space="preserve"> – </w:t>
      </w:r>
      <w:r>
        <w:rPr>
          <w:sz w:val="22"/>
          <w:szCs w:val="22"/>
        </w:rPr>
        <w:t xml:space="preserve">это </w:t>
      </w:r>
      <w:r w:rsidRPr="00DE1372">
        <w:rPr>
          <w:sz w:val="22"/>
          <w:szCs w:val="22"/>
        </w:rPr>
        <w:t>химическое соединение, обладающее определенными токсическими и физико-химическими свойствами, обеспечивающими при их боевом применении поражение живой силы, а также заражение воздуха, обмундирования, вооружения, воинской техники и местности.</w:t>
      </w:r>
      <w:r>
        <w:rPr>
          <w:sz w:val="22"/>
          <w:szCs w:val="22"/>
        </w:rPr>
        <w:t xml:space="preserve"> </w:t>
      </w:r>
      <w:r w:rsidRPr="00DE1372">
        <w:rPr>
          <w:sz w:val="22"/>
          <w:szCs w:val="22"/>
        </w:rPr>
        <w:t>Основными параметрами заражения ОВ являются:</w:t>
      </w:r>
      <w:r>
        <w:rPr>
          <w:sz w:val="22"/>
          <w:szCs w:val="22"/>
        </w:rPr>
        <w:t xml:space="preserve"> </w:t>
      </w:r>
      <w:r w:rsidRPr="00DE1372">
        <w:rPr>
          <w:i/>
          <w:sz w:val="22"/>
          <w:szCs w:val="22"/>
        </w:rPr>
        <w:t>концентрация (</w:t>
      </w:r>
      <w:r w:rsidRPr="00DE1372">
        <w:rPr>
          <w:b/>
          <w:i/>
          <w:sz w:val="22"/>
          <w:szCs w:val="22"/>
        </w:rPr>
        <w:t>С</w:t>
      </w:r>
      <w:r w:rsidRPr="00DE1372">
        <w:rPr>
          <w:i/>
          <w:sz w:val="22"/>
          <w:szCs w:val="22"/>
        </w:rPr>
        <w:t>)</w:t>
      </w:r>
      <w:r w:rsidRPr="00DE1372">
        <w:rPr>
          <w:sz w:val="22"/>
          <w:szCs w:val="22"/>
        </w:rPr>
        <w:t xml:space="preserve"> – количество ОВ, содержащееся в единице объема зараженного воздуха (объема измерения) и выражающееся в миллиграммах на литр или в граммах на литр кубический (мг/л, г/м</w:t>
      </w:r>
      <w:r w:rsidRPr="00DE1372">
        <w:rPr>
          <w:sz w:val="22"/>
          <w:szCs w:val="22"/>
          <w:vertAlign w:val="superscript"/>
        </w:rPr>
        <w:t>3</w:t>
      </w:r>
      <w:r w:rsidRPr="00DE1372">
        <w:rPr>
          <w:sz w:val="22"/>
          <w:szCs w:val="22"/>
        </w:rPr>
        <w:t>);</w:t>
      </w:r>
      <w:r>
        <w:rPr>
          <w:sz w:val="22"/>
          <w:szCs w:val="22"/>
        </w:rPr>
        <w:t xml:space="preserve"> </w:t>
      </w:r>
      <w:r w:rsidRPr="00DE1372">
        <w:rPr>
          <w:i/>
          <w:sz w:val="22"/>
          <w:szCs w:val="22"/>
        </w:rPr>
        <w:t>плотность заражения</w:t>
      </w:r>
      <w:r w:rsidRPr="00DE1372">
        <w:rPr>
          <w:sz w:val="22"/>
          <w:szCs w:val="22"/>
        </w:rPr>
        <w:t xml:space="preserve"> </w:t>
      </w:r>
      <w:r w:rsidRPr="00DE1372">
        <w:rPr>
          <w:i/>
          <w:sz w:val="22"/>
          <w:szCs w:val="22"/>
        </w:rPr>
        <w:t>(</w:t>
      </w:r>
      <w:proofErr w:type="spellStart"/>
      <w:r w:rsidRPr="00DE1372">
        <w:rPr>
          <w:b/>
          <w:i/>
          <w:sz w:val="22"/>
          <w:szCs w:val="22"/>
        </w:rPr>
        <w:t>d</w:t>
      </w:r>
      <w:proofErr w:type="spellEnd"/>
      <w:r w:rsidRPr="00DE1372">
        <w:rPr>
          <w:i/>
          <w:sz w:val="22"/>
          <w:szCs w:val="22"/>
        </w:rPr>
        <w:t xml:space="preserve">) – </w:t>
      </w:r>
      <w:r w:rsidRPr="00DE1372">
        <w:rPr>
          <w:sz w:val="22"/>
          <w:szCs w:val="22"/>
        </w:rPr>
        <w:t xml:space="preserve"> количество ОВ, содержащееся на единице поверхности местности (или другого объекта) и выражающееся в граммах на </w:t>
      </w:r>
      <w:smartTag w:uri="urn:schemas-microsoft-com:office:smarttags" w:element="metricconverter">
        <w:smartTagPr>
          <w:attr w:name="ProductID" w:val="1 м2"/>
        </w:smartTagPr>
        <w:r w:rsidRPr="00DE1372">
          <w:rPr>
            <w:sz w:val="22"/>
            <w:szCs w:val="22"/>
          </w:rPr>
          <w:t>1 м</w:t>
        </w:r>
        <w:proofErr w:type="gramStart"/>
        <w:r w:rsidRPr="00DE1372">
          <w:rPr>
            <w:sz w:val="22"/>
            <w:szCs w:val="22"/>
            <w:vertAlign w:val="superscript"/>
          </w:rPr>
          <w:t>2</w:t>
        </w:r>
      </w:smartTag>
      <w:proofErr w:type="gramEnd"/>
      <w:r w:rsidRPr="00DE1372">
        <w:rPr>
          <w:sz w:val="22"/>
          <w:szCs w:val="22"/>
        </w:rPr>
        <w:t xml:space="preserve"> поверхности зараженного участка (г/м</w:t>
      </w:r>
      <w:r w:rsidRPr="00DE1372">
        <w:rPr>
          <w:sz w:val="22"/>
          <w:szCs w:val="22"/>
          <w:vertAlign w:val="superscript"/>
        </w:rPr>
        <w:t>2</w:t>
      </w:r>
      <w:r w:rsidRPr="00DE1372">
        <w:rPr>
          <w:sz w:val="22"/>
          <w:szCs w:val="22"/>
        </w:rPr>
        <w:t>).</w:t>
      </w:r>
    </w:p>
    <w:p w:rsidR="006B7C06" w:rsidRDefault="006B7C06" w:rsidP="006B7C06">
      <w:pPr>
        <w:snapToGrid w:val="0"/>
        <w:ind w:firstLine="567"/>
        <w:jc w:val="both"/>
        <w:rPr>
          <w:sz w:val="22"/>
          <w:szCs w:val="22"/>
        </w:rPr>
      </w:pPr>
      <w:r w:rsidRPr="00E6699C">
        <w:rPr>
          <w:b/>
          <w:i/>
          <w:sz w:val="22"/>
          <w:szCs w:val="22"/>
        </w:rPr>
        <w:t>Пути проникновения ОВ в организм человека</w:t>
      </w:r>
      <w:r w:rsidRPr="00DE1372">
        <w:rPr>
          <w:sz w:val="22"/>
          <w:szCs w:val="22"/>
        </w:rPr>
        <w:t>:</w:t>
      </w:r>
    </w:p>
    <w:p w:rsidR="006B7C06" w:rsidRDefault="006B7C06" w:rsidP="006B7C06">
      <w:pPr>
        <w:snapToGrid w:val="0"/>
        <w:ind w:firstLine="567"/>
        <w:jc w:val="both"/>
        <w:rPr>
          <w:sz w:val="22"/>
          <w:szCs w:val="22"/>
        </w:rPr>
      </w:pPr>
      <w:r>
        <w:rPr>
          <w:sz w:val="22"/>
          <w:szCs w:val="22"/>
        </w:rPr>
        <w:t xml:space="preserve">- </w:t>
      </w:r>
      <w:r w:rsidRPr="00DE1372">
        <w:rPr>
          <w:sz w:val="22"/>
          <w:szCs w:val="22"/>
        </w:rPr>
        <w:t>через органы дыхания (</w:t>
      </w:r>
      <w:proofErr w:type="spellStart"/>
      <w:r w:rsidRPr="00DE1372">
        <w:rPr>
          <w:sz w:val="22"/>
          <w:szCs w:val="22"/>
        </w:rPr>
        <w:t>ингаляционно</w:t>
      </w:r>
      <w:proofErr w:type="spellEnd"/>
      <w:r w:rsidRPr="00DE1372">
        <w:rPr>
          <w:sz w:val="22"/>
          <w:szCs w:val="22"/>
        </w:rPr>
        <w:t>);</w:t>
      </w:r>
    </w:p>
    <w:p w:rsidR="006B7C06" w:rsidRDefault="006B7C06" w:rsidP="006B7C06">
      <w:pPr>
        <w:snapToGrid w:val="0"/>
        <w:ind w:firstLine="567"/>
        <w:jc w:val="both"/>
        <w:rPr>
          <w:sz w:val="22"/>
          <w:szCs w:val="22"/>
        </w:rPr>
      </w:pPr>
      <w:r>
        <w:rPr>
          <w:sz w:val="22"/>
          <w:szCs w:val="22"/>
        </w:rPr>
        <w:t xml:space="preserve">- </w:t>
      </w:r>
      <w:r w:rsidRPr="00DE1372">
        <w:rPr>
          <w:sz w:val="22"/>
          <w:szCs w:val="22"/>
        </w:rPr>
        <w:t>через кожные покровы и слизистые оболочки глаз (</w:t>
      </w:r>
      <w:proofErr w:type="spellStart"/>
      <w:proofErr w:type="gramStart"/>
      <w:r w:rsidRPr="00DE1372">
        <w:rPr>
          <w:sz w:val="22"/>
          <w:szCs w:val="22"/>
        </w:rPr>
        <w:t>кожно-резорбтивно</w:t>
      </w:r>
      <w:proofErr w:type="spellEnd"/>
      <w:proofErr w:type="gramEnd"/>
      <w:r w:rsidRPr="00DE1372">
        <w:rPr>
          <w:sz w:val="22"/>
          <w:szCs w:val="22"/>
        </w:rPr>
        <w:t>);</w:t>
      </w:r>
    </w:p>
    <w:p w:rsidR="006B7C06" w:rsidRDefault="006B7C06" w:rsidP="006B7C06">
      <w:pPr>
        <w:snapToGrid w:val="0"/>
        <w:ind w:firstLine="567"/>
        <w:jc w:val="both"/>
        <w:rPr>
          <w:sz w:val="22"/>
          <w:szCs w:val="22"/>
        </w:rPr>
      </w:pPr>
      <w:r>
        <w:rPr>
          <w:sz w:val="22"/>
          <w:szCs w:val="22"/>
        </w:rPr>
        <w:t xml:space="preserve">- </w:t>
      </w:r>
      <w:r w:rsidRPr="00DE1372">
        <w:rPr>
          <w:sz w:val="22"/>
          <w:szCs w:val="22"/>
        </w:rPr>
        <w:t>через желудочно-кишечный тракт (</w:t>
      </w:r>
      <w:proofErr w:type="spellStart"/>
      <w:r w:rsidRPr="00DE1372">
        <w:rPr>
          <w:sz w:val="22"/>
          <w:szCs w:val="22"/>
        </w:rPr>
        <w:t>перрорально</w:t>
      </w:r>
      <w:proofErr w:type="spellEnd"/>
      <w:r w:rsidRPr="00DE1372">
        <w:rPr>
          <w:sz w:val="22"/>
          <w:szCs w:val="22"/>
        </w:rPr>
        <w:t>).</w:t>
      </w:r>
    </w:p>
    <w:p w:rsidR="006B7C06" w:rsidRDefault="006B7C06" w:rsidP="006B7C06">
      <w:pPr>
        <w:snapToGrid w:val="0"/>
        <w:ind w:firstLine="567"/>
        <w:jc w:val="both"/>
        <w:rPr>
          <w:sz w:val="22"/>
          <w:szCs w:val="22"/>
        </w:rPr>
      </w:pPr>
      <w:r w:rsidRPr="001C513F">
        <w:rPr>
          <w:b/>
          <w:i/>
          <w:sz w:val="22"/>
          <w:szCs w:val="22"/>
        </w:rPr>
        <w:t>Токсичность</w:t>
      </w:r>
      <w:r>
        <w:rPr>
          <w:rStyle w:val="a5"/>
          <w:sz w:val="22"/>
          <w:szCs w:val="22"/>
        </w:rPr>
        <w:footnoteReference w:id="15"/>
      </w:r>
      <w:r w:rsidRPr="00DE1372">
        <w:rPr>
          <w:sz w:val="22"/>
          <w:szCs w:val="22"/>
        </w:rPr>
        <w:t xml:space="preserve"> ОВ характеризуется дозой (</w:t>
      </w:r>
      <w:r w:rsidRPr="00DE1372">
        <w:rPr>
          <w:i/>
          <w:sz w:val="22"/>
          <w:szCs w:val="22"/>
          <w:lang w:val="en-US"/>
        </w:rPr>
        <w:t>D</w:t>
      </w:r>
      <w:r w:rsidRPr="00DE1372">
        <w:rPr>
          <w:sz w:val="22"/>
          <w:szCs w:val="22"/>
        </w:rPr>
        <w:t>) вещества, вызывающей нарушение функций организма, тяжелое заболевание или смерть.</w:t>
      </w:r>
    </w:p>
    <w:p w:rsidR="006B7C06" w:rsidRDefault="006B7C06" w:rsidP="006B7C06">
      <w:pPr>
        <w:snapToGrid w:val="0"/>
        <w:ind w:firstLine="567"/>
        <w:jc w:val="both"/>
        <w:rPr>
          <w:sz w:val="22"/>
          <w:szCs w:val="22"/>
        </w:rPr>
      </w:pPr>
      <w:r w:rsidRPr="00DE1372">
        <w:rPr>
          <w:i/>
          <w:sz w:val="22"/>
          <w:szCs w:val="22"/>
        </w:rPr>
        <w:t>Минимальная</w:t>
      </w:r>
      <w:r w:rsidRPr="00DE1372">
        <w:rPr>
          <w:sz w:val="22"/>
          <w:szCs w:val="22"/>
        </w:rPr>
        <w:t xml:space="preserve"> (пороговая) </w:t>
      </w:r>
      <w:proofErr w:type="spellStart"/>
      <w:r w:rsidRPr="00DE1372">
        <w:rPr>
          <w:i/>
          <w:sz w:val="22"/>
          <w:szCs w:val="22"/>
        </w:rPr>
        <w:t>токсодоза</w:t>
      </w:r>
      <w:proofErr w:type="spellEnd"/>
      <w:r w:rsidRPr="00DE1372">
        <w:rPr>
          <w:sz w:val="22"/>
          <w:szCs w:val="22"/>
        </w:rPr>
        <w:t xml:space="preserve"> (</w:t>
      </w:r>
      <w:r w:rsidRPr="00DE1372">
        <w:rPr>
          <w:i/>
          <w:sz w:val="22"/>
          <w:szCs w:val="22"/>
          <w:lang w:val="en-US"/>
        </w:rPr>
        <w:t>D</w:t>
      </w:r>
      <w:proofErr w:type="spellStart"/>
      <w:r w:rsidRPr="00DE1372">
        <w:rPr>
          <w:i/>
          <w:sz w:val="22"/>
          <w:szCs w:val="22"/>
          <w:vertAlign w:val="subscript"/>
        </w:rPr>
        <w:t>min</w:t>
      </w:r>
      <w:proofErr w:type="spellEnd"/>
      <w:r w:rsidRPr="00DE1372">
        <w:rPr>
          <w:sz w:val="22"/>
          <w:szCs w:val="22"/>
        </w:rPr>
        <w:t xml:space="preserve">) </w:t>
      </w:r>
      <w:r>
        <w:rPr>
          <w:sz w:val="22"/>
          <w:szCs w:val="22"/>
        </w:rPr>
        <w:t xml:space="preserve">– </w:t>
      </w:r>
      <w:r w:rsidRPr="00DE1372">
        <w:rPr>
          <w:sz w:val="22"/>
          <w:szCs w:val="22"/>
        </w:rPr>
        <w:t>та</w:t>
      </w:r>
      <w:r>
        <w:rPr>
          <w:sz w:val="22"/>
          <w:szCs w:val="22"/>
        </w:rPr>
        <w:t>кая</w:t>
      </w:r>
      <w:r w:rsidRPr="00DE1372">
        <w:rPr>
          <w:sz w:val="22"/>
          <w:szCs w:val="22"/>
        </w:rPr>
        <w:t xml:space="preserve"> концентрация (</w:t>
      </w:r>
      <w:proofErr w:type="spellStart"/>
      <w:proofErr w:type="gramStart"/>
      <w:r w:rsidRPr="00DE1372">
        <w:rPr>
          <w:i/>
          <w:sz w:val="22"/>
          <w:szCs w:val="22"/>
        </w:rPr>
        <w:t>С</w:t>
      </w:r>
      <w:proofErr w:type="gramEnd"/>
      <w:r w:rsidRPr="00DE1372">
        <w:rPr>
          <w:i/>
          <w:sz w:val="22"/>
          <w:szCs w:val="22"/>
          <w:vertAlign w:val="subscript"/>
        </w:rPr>
        <w:t>min</w:t>
      </w:r>
      <w:proofErr w:type="spellEnd"/>
      <w:r w:rsidRPr="00DE1372">
        <w:rPr>
          <w:sz w:val="22"/>
          <w:szCs w:val="22"/>
        </w:rPr>
        <w:t>) или та плотность заражения (</w:t>
      </w:r>
      <w:proofErr w:type="spellStart"/>
      <w:r w:rsidRPr="00DE1372">
        <w:rPr>
          <w:sz w:val="22"/>
          <w:szCs w:val="22"/>
        </w:rPr>
        <w:t>d</w:t>
      </w:r>
      <w:r w:rsidRPr="00DE1372">
        <w:rPr>
          <w:sz w:val="22"/>
          <w:szCs w:val="22"/>
          <w:vertAlign w:val="subscript"/>
        </w:rPr>
        <w:t>min</w:t>
      </w:r>
      <w:proofErr w:type="spellEnd"/>
      <w:r w:rsidRPr="00DE1372">
        <w:rPr>
          <w:sz w:val="22"/>
          <w:szCs w:val="22"/>
        </w:rPr>
        <w:t>), при которой начинает ощущаться воздействие ОВ.</w:t>
      </w:r>
    </w:p>
    <w:p w:rsidR="006B7C06" w:rsidRDefault="006B7C06" w:rsidP="006B7C06">
      <w:pPr>
        <w:snapToGrid w:val="0"/>
        <w:ind w:firstLine="567"/>
        <w:jc w:val="both"/>
        <w:rPr>
          <w:sz w:val="22"/>
          <w:szCs w:val="22"/>
        </w:rPr>
      </w:pPr>
      <w:r w:rsidRPr="00DE1372">
        <w:rPr>
          <w:i/>
          <w:sz w:val="22"/>
          <w:szCs w:val="22"/>
        </w:rPr>
        <w:t>Непереносимая доза</w:t>
      </w:r>
      <w:r w:rsidRPr="00DE1372">
        <w:rPr>
          <w:sz w:val="22"/>
          <w:szCs w:val="22"/>
        </w:rPr>
        <w:t xml:space="preserve"> </w:t>
      </w:r>
      <w:r>
        <w:rPr>
          <w:sz w:val="22"/>
          <w:szCs w:val="22"/>
        </w:rPr>
        <w:t xml:space="preserve">– </w:t>
      </w:r>
      <w:r w:rsidRPr="00DE1372">
        <w:rPr>
          <w:sz w:val="22"/>
          <w:szCs w:val="22"/>
        </w:rPr>
        <w:t>такое количество ОВ, которое вызывает расстройство различных функций организма с потерей работоспособности.</w:t>
      </w:r>
    </w:p>
    <w:p w:rsidR="006B7C06" w:rsidRDefault="006B7C06" w:rsidP="006B7C06">
      <w:pPr>
        <w:snapToGrid w:val="0"/>
        <w:ind w:firstLine="567"/>
        <w:jc w:val="both"/>
        <w:rPr>
          <w:sz w:val="22"/>
          <w:szCs w:val="22"/>
        </w:rPr>
      </w:pPr>
      <w:r w:rsidRPr="00DE1372">
        <w:rPr>
          <w:sz w:val="22"/>
          <w:szCs w:val="22"/>
        </w:rPr>
        <w:t xml:space="preserve">При </w:t>
      </w:r>
      <w:proofErr w:type="spellStart"/>
      <w:r w:rsidRPr="00DE1372">
        <w:rPr>
          <w:i/>
          <w:sz w:val="22"/>
          <w:szCs w:val="22"/>
        </w:rPr>
        <w:t>средневыводящей</w:t>
      </w:r>
      <w:proofErr w:type="spellEnd"/>
      <w:r w:rsidRPr="00DE1372">
        <w:rPr>
          <w:i/>
          <w:sz w:val="22"/>
          <w:szCs w:val="22"/>
        </w:rPr>
        <w:t xml:space="preserve"> дозе</w:t>
      </w:r>
      <w:r w:rsidRPr="00DE1372">
        <w:rPr>
          <w:sz w:val="22"/>
          <w:szCs w:val="22"/>
        </w:rPr>
        <w:t xml:space="preserve"> (</w:t>
      </w:r>
      <w:r w:rsidRPr="00DE1372">
        <w:rPr>
          <w:i/>
          <w:sz w:val="22"/>
          <w:szCs w:val="22"/>
        </w:rPr>
        <w:t>ID</w:t>
      </w:r>
      <w:r w:rsidRPr="00DE1372">
        <w:rPr>
          <w:sz w:val="22"/>
          <w:szCs w:val="22"/>
        </w:rPr>
        <w:t>) выводится из строя 50% людей, подвергшихся воздействию ОВ.</w:t>
      </w:r>
    </w:p>
    <w:p w:rsidR="006B7C06" w:rsidRDefault="006B7C06" w:rsidP="006B7C06">
      <w:pPr>
        <w:snapToGrid w:val="0"/>
        <w:ind w:firstLine="567"/>
        <w:jc w:val="both"/>
        <w:rPr>
          <w:sz w:val="22"/>
          <w:szCs w:val="22"/>
        </w:rPr>
      </w:pPr>
      <w:r w:rsidRPr="00DE1372">
        <w:rPr>
          <w:i/>
          <w:sz w:val="22"/>
          <w:szCs w:val="22"/>
        </w:rPr>
        <w:t>Смертельная доза</w:t>
      </w:r>
      <w:r w:rsidRPr="00DE1372">
        <w:rPr>
          <w:sz w:val="22"/>
          <w:szCs w:val="22"/>
        </w:rPr>
        <w:t xml:space="preserve"> (</w:t>
      </w:r>
      <w:r w:rsidRPr="00DE1372">
        <w:rPr>
          <w:i/>
          <w:sz w:val="22"/>
          <w:szCs w:val="22"/>
        </w:rPr>
        <w:t>LD</w:t>
      </w:r>
      <w:r w:rsidRPr="00DE1372">
        <w:rPr>
          <w:sz w:val="22"/>
          <w:szCs w:val="22"/>
        </w:rPr>
        <w:t xml:space="preserve">) </w:t>
      </w:r>
      <w:r>
        <w:rPr>
          <w:sz w:val="22"/>
          <w:szCs w:val="22"/>
        </w:rPr>
        <w:t xml:space="preserve">– </w:t>
      </w:r>
      <w:r w:rsidRPr="00DE1372">
        <w:rPr>
          <w:sz w:val="22"/>
          <w:szCs w:val="22"/>
        </w:rPr>
        <w:t>такое минимальное количество ОВ в миллиграммах на килограмм живого веса, которое вызывает смертельный исход.</w:t>
      </w:r>
    </w:p>
    <w:p w:rsidR="006B7C06" w:rsidRDefault="006B7C06" w:rsidP="006B7C06">
      <w:pPr>
        <w:snapToGrid w:val="0"/>
        <w:ind w:firstLine="567"/>
        <w:jc w:val="both"/>
        <w:rPr>
          <w:sz w:val="22"/>
          <w:szCs w:val="22"/>
        </w:rPr>
      </w:pPr>
      <w:r w:rsidRPr="00DE1372">
        <w:rPr>
          <w:sz w:val="22"/>
          <w:szCs w:val="22"/>
        </w:rPr>
        <w:lastRenderedPageBreak/>
        <w:t>Для оценки токсичности используется произведение концентрации (</w:t>
      </w:r>
      <w:r w:rsidRPr="00DE1372">
        <w:rPr>
          <w:i/>
          <w:sz w:val="22"/>
          <w:szCs w:val="22"/>
        </w:rPr>
        <w:t>С</w:t>
      </w:r>
      <w:r w:rsidRPr="00DE1372">
        <w:rPr>
          <w:sz w:val="22"/>
          <w:szCs w:val="22"/>
        </w:rPr>
        <w:t>) ОВ в воздухе (мг/л или мг/м</w:t>
      </w:r>
      <w:r w:rsidRPr="00DE1372">
        <w:rPr>
          <w:sz w:val="22"/>
          <w:szCs w:val="22"/>
          <w:vertAlign w:val="superscript"/>
        </w:rPr>
        <w:t>3</w:t>
      </w:r>
      <w:r w:rsidRPr="00DE1372">
        <w:rPr>
          <w:sz w:val="22"/>
          <w:szCs w:val="22"/>
        </w:rPr>
        <w:t>) на время воздействия (</w:t>
      </w:r>
      <w:proofErr w:type="spellStart"/>
      <w:r w:rsidRPr="00DE1372">
        <w:rPr>
          <w:i/>
          <w:sz w:val="22"/>
          <w:szCs w:val="22"/>
        </w:rPr>
        <w:t>t</w:t>
      </w:r>
      <w:proofErr w:type="spellEnd"/>
      <w:r w:rsidRPr="00DE1372">
        <w:rPr>
          <w:sz w:val="22"/>
          <w:szCs w:val="22"/>
        </w:rPr>
        <w:t xml:space="preserve">) в минутах: </w:t>
      </w:r>
      <w:proofErr w:type="spellStart"/>
      <w:r w:rsidRPr="00DE1372">
        <w:rPr>
          <w:i/>
          <w:sz w:val="22"/>
          <w:szCs w:val="22"/>
        </w:rPr>
        <w:t>Ct</w:t>
      </w:r>
      <w:proofErr w:type="spellEnd"/>
      <w:r w:rsidRPr="00DE1372">
        <w:rPr>
          <w:sz w:val="22"/>
          <w:szCs w:val="22"/>
        </w:rPr>
        <w:t xml:space="preserve"> мг·мин/л; </w:t>
      </w:r>
      <w:proofErr w:type="spellStart"/>
      <w:r w:rsidRPr="00DE1372">
        <w:rPr>
          <w:i/>
          <w:sz w:val="22"/>
          <w:szCs w:val="22"/>
        </w:rPr>
        <w:t>Ct</w:t>
      </w:r>
      <w:proofErr w:type="spellEnd"/>
      <w:r w:rsidRPr="00DE1372">
        <w:rPr>
          <w:sz w:val="22"/>
          <w:szCs w:val="22"/>
        </w:rPr>
        <w:t xml:space="preserve"> мг·мин/м</w:t>
      </w:r>
      <w:r w:rsidRPr="00DE1372">
        <w:rPr>
          <w:sz w:val="22"/>
          <w:szCs w:val="22"/>
          <w:vertAlign w:val="superscript"/>
        </w:rPr>
        <w:t>3</w:t>
      </w:r>
      <w:r w:rsidRPr="00DE1372">
        <w:rPr>
          <w:sz w:val="22"/>
          <w:szCs w:val="22"/>
        </w:rPr>
        <w:t>.</w:t>
      </w:r>
    </w:p>
    <w:p w:rsidR="006B7C06" w:rsidRDefault="006B7C06" w:rsidP="006B7C06">
      <w:pPr>
        <w:snapToGrid w:val="0"/>
        <w:ind w:firstLine="567"/>
        <w:jc w:val="both"/>
        <w:rPr>
          <w:sz w:val="22"/>
          <w:szCs w:val="22"/>
        </w:rPr>
      </w:pPr>
      <w:r w:rsidRPr="00DE1372">
        <w:rPr>
          <w:sz w:val="22"/>
          <w:szCs w:val="22"/>
        </w:rPr>
        <w:t xml:space="preserve">Величина </w:t>
      </w:r>
      <w:proofErr w:type="spellStart"/>
      <w:r w:rsidRPr="00DE1372">
        <w:rPr>
          <w:i/>
          <w:sz w:val="22"/>
          <w:szCs w:val="22"/>
        </w:rPr>
        <w:t>Ct</w:t>
      </w:r>
      <w:proofErr w:type="spellEnd"/>
      <w:r w:rsidRPr="00DE1372">
        <w:rPr>
          <w:sz w:val="22"/>
          <w:szCs w:val="22"/>
        </w:rPr>
        <w:t xml:space="preserve"> называется токсической дозой (</w:t>
      </w:r>
      <w:proofErr w:type="spellStart"/>
      <w:r w:rsidRPr="00DE1372">
        <w:rPr>
          <w:sz w:val="22"/>
          <w:szCs w:val="22"/>
        </w:rPr>
        <w:t>токсодозой</w:t>
      </w:r>
      <w:proofErr w:type="spellEnd"/>
      <w:r w:rsidRPr="00DE1372">
        <w:rPr>
          <w:sz w:val="22"/>
          <w:szCs w:val="22"/>
        </w:rPr>
        <w:t>).</w:t>
      </w:r>
    </w:p>
    <w:p w:rsidR="006B7C06" w:rsidRDefault="006B7C06" w:rsidP="006B7C06">
      <w:pPr>
        <w:snapToGrid w:val="0"/>
        <w:ind w:firstLine="567"/>
        <w:jc w:val="both"/>
        <w:rPr>
          <w:sz w:val="22"/>
          <w:szCs w:val="22"/>
        </w:rPr>
      </w:pPr>
      <w:r w:rsidRPr="00DE1372">
        <w:rPr>
          <w:sz w:val="22"/>
          <w:szCs w:val="22"/>
        </w:rPr>
        <w:t>В настоящее время для характеристики ингаляционной токсичности применяются:</w:t>
      </w:r>
    </w:p>
    <w:p w:rsidR="006B7C06" w:rsidRDefault="006B7C06" w:rsidP="006B7C06">
      <w:pPr>
        <w:snapToGrid w:val="0"/>
        <w:ind w:firstLine="567"/>
        <w:jc w:val="both"/>
        <w:rPr>
          <w:sz w:val="22"/>
          <w:szCs w:val="22"/>
        </w:rPr>
      </w:pPr>
      <w:proofErr w:type="gramStart"/>
      <w:r w:rsidRPr="00DE1372">
        <w:rPr>
          <w:sz w:val="22"/>
          <w:szCs w:val="22"/>
        </w:rPr>
        <w:t>выводящая</w:t>
      </w:r>
      <w:proofErr w:type="gramEnd"/>
      <w:r w:rsidRPr="00DE1372">
        <w:rPr>
          <w:sz w:val="22"/>
          <w:szCs w:val="22"/>
        </w:rPr>
        <w:t xml:space="preserve"> из строя </w:t>
      </w:r>
      <w:proofErr w:type="spellStart"/>
      <w:r w:rsidRPr="00DE1372">
        <w:rPr>
          <w:sz w:val="22"/>
          <w:szCs w:val="22"/>
        </w:rPr>
        <w:t>токсодоза</w:t>
      </w:r>
      <w:proofErr w:type="spellEnd"/>
      <w:r w:rsidRPr="00DE1372">
        <w:rPr>
          <w:sz w:val="22"/>
          <w:szCs w:val="22"/>
        </w:rPr>
        <w:t xml:space="preserve"> (</w:t>
      </w:r>
      <w:r w:rsidRPr="00DE1372">
        <w:rPr>
          <w:i/>
          <w:sz w:val="22"/>
          <w:szCs w:val="22"/>
        </w:rPr>
        <w:t>IСt50</w:t>
      </w:r>
      <w:r w:rsidRPr="00DE1372">
        <w:rPr>
          <w:sz w:val="22"/>
          <w:szCs w:val="22"/>
        </w:rPr>
        <w:t>);</w:t>
      </w:r>
    </w:p>
    <w:p w:rsidR="006B7C06" w:rsidRDefault="006B7C06" w:rsidP="006B7C06">
      <w:pPr>
        <w:snapToGrid w:val="0"/>
        <w:ind w:firstLine="567"/>
        <w:jc w:val="both"/>
        <w:rPr>
          <w:sz w:val="22"/>
          <w:szCs w:val="22"/>
        </w:rPr>
      </w:pPr>
      <w:r w:rsidRPr="00DE1372">
        <w:rPr>
          <w:sz w:val="22"/>
          <w:szCs w:val="22"/>
        </w:rPr>
        <w:t xml:space="preserve">средняя смертельная </w:t>
      </w:r>
      <w:proofErr w:type="spellStart"/>
      <w:r w:rsidRPr="00DE1372">
        <w:rPr>
          <w:sz w:val="22"/>
          <w:szCs w:val="22"/>
        </w:rPr>
        <w:t>токсодоза</w:t>
      </w:r>
      <w:proofErr w:type="spellEnd"/>
      <w:r w:rsidRPr="00DE1372">
        <w:rPr>
          <w:sz w:val="22"/>
          <w:szCs w:val="22"/>
        </w:rPr>
        <w:t xml:space="preserve"> (</w:t>
      </w:r>
      <w:r w:rsidRPr="00DE1372">
        <w:rPr>
          <w:i/>
          <w:sz w:val="22"/>
          <w:szCs w:val="22"/>
        </w:rPr>
        <w:t>LСt50</w:t>
      </w:r>
      <w:r w:rsidRPr="00DE1372">
        <w:rPr>
          <w:sz w:val="22"/>
          <w:szCs w:val="22"/>
        </w:rPr>
        <w:t>);</w:t>
      </w:r>
    </w:p>
    <w:p w:rsidR="006B7C06" w:rsidRDefault="006B7C06" w:rsidP="006B7C06">
      <w:pPr>
        <w:snapToGrid w:val="0"/>
        <w:ind w:firstLine="567"/>
        <w:jc w:val="both"/>
        <w:rPr>
          <w:sz w:val="22"/>
          <w:szCs w:val="22"/>
        </w:rPr>
      </w:pPr>
      <w:proofErr w:type="gramStart"/>
      <w:r w:rsidRPr="00DE1372">
        <w:rPr>
          <w:sz w:val="22"/>
          <w:szCs w:val="22"/>
        </w:rPr>
        <w:t>абсолютно смертельная</w:t>
      </w:r>
      <w:proofErr w:type="gramEnd"/>
      <w:r w:rsidRPr="00DE1372">
        <w:rPr>
          <w:sz w:val="22"/>
          <w:szCs w:val="22"/>
        </w:rPr>
        <w:t xml:space="preserve"> </w:t>
      </w:r>
      <w:proofErr w:type="spellStart"/>
      <w:r w:rsidRPr="00DE1372">
        <w:rPr>
          <w:sz w:val="22"/>
          <w:szCs w:val="22"/>
        </w:rPr>
        <w:t>токсодоза</w:t>
      </w:r>
      <w:proofErr w:type="spellEnd"/>
      <w:r w:rsidRPr="00DE1372">
        <w:rPr>
          <w:sz w:val="22"/>
          <w:szCs w:val="22"/>
        </w:rPr>
        <w:t xml:space="preserve"> (</w:t>
      </w:r>
      <w:r w:rsidRPr="00DE1372">
        <w:rPr>
          <w:i/>
          <w:sz w:val="22"/>
          <w:szCs w:val="22"/>
        </w:rPr>
        <w:t>LСt100</w:t>
      </w:r>
      <w:r w:rsidRPr="00DE1372">
        <w:rPr>
          <w:sz w:val="22"/>
          <w:szCs w:val="22"/>
        </w:rPr>
        <w:t>).</w:t>
      </w:r>
    </w:p>
    <w:p w:rsidR="006B7C06" w:rsidRDefault="006B7C06" w:rsidP="006B7C06">
      <w:pPr>
        <w:snapToGrid w:val="0"/>
        <w:ind w:firstLine="567"/>
        <w:jc w:val="both"/>
        <w:rPr>
          <w:sz w:val="22"/>
          <w:szCs w:val="22"/>
        </w:rPr>
      </w:pPr>
      <w:r w:rsidRPr="00DE1372">
        <w:rPr>
          <w:sz w:val="22"/>
          <w:szCs w:val="22"/>
        </w:rPr>
        <w:t xml:space="preserve">Например, при характеристике фосгена: </w:t>
      </w:r>
      <w:r w:rsidRPr="00DE1372">
        <w:rPr>
          <w:i/>
          <w:sz w:val="22"/>
          <w:szCs w:val="22"/>
        </w:rPr>
        <w:t>IСt50</w:t>
      </w:r>
      <w:r w:rsidRPr="00DE1372">
        <w:rPr>
          <w:sz w:val="22"/>
          <w:szCs w:val="22"/>
        </w:rPr>
        <w:t xml:space="preserve"> = 1,6 мг·мин/л; </w:t>
      </w:r>
      <w:r w:rsidRPr="00DE1372">
        <w:rPr>
          <w:i/>
          <w:sz w:val="22"/>
          <w:szCs w:val="22"/>
        </w:rPr>
        <w:t>Lct50</w:t>
      </w:r>
      <w:r w:rsidRPr="00DE1372">
        <w:rPr>
          <w:sz w:val="22"/>
          <w:szCs w:val="22"/>
        </w:rPr>
        <w:t xml:space="preserve"> = 3,2 мг·мин/л; </w:t>
      </w:r>
      <w:r w:rsidRPr="00DE1372">
        <w:rPr>
          <w:i/>
          <w:sz w:val="22"/>
          <w:szCs w:val="22"/>
        </w:rPr>
        <w:t>Lct100</w:t>
      </w:r>
      <w:r w:rsidRPr="00DE1372">
        <w:rPr>
          <w:sz w:val="22"/>
          <w:szCs w:val="22"/>
        </w:rPr>
        <w:t xml:space="preserve"> = 5 мг·мин/л.</w:t>
      </w:r>
    </w:p>
    <w:p w:rsidR="006B7C06" w:rsidRDefault="006B7C06" w:rsidP="006B7C06">
      <w:pPr>
        <w:ind w:firstLine="540"/>
        <w:jc w:val="both"/>
        <w:rPr>
          <w:sz w:val="22"/>
          <w:szCs w:val="22"/>
        </w:rPr>
      </w:pPr>
      <w:r w:rsidRPr="003424C5">
        <w:rPr>
          <w:b/>
          <w:i/>
          <w:sz w:val="22"/>
          <w:szCs w:val="22"/>
        </w:rPr>
        <w:t>Зона химического заражения</w:t>
      </w:r>
      <w:r w:rsidRPr="003424C5">
        <w:rPr>
          <w:sz w:val="22"/>
          <w:szCs w:val="22"/>
        </w:rPr>
        <w:t xml:space="preserve"> (ЗХЗ)</w:t>
      </w:r>
      <w:r>
        <w:rPr>
          <w:sz w:val="22"/>
          <w:szCs w:val="22"/>
        </w:rPr>
        <w:t>: т</w:t>
      </w:r>
      <w:r w:rsidRPr="00A73BE0">
        <w:rPr>
          <w:sz w:val="22"/>
          <w:szCs w:val="22"/>
        </w:rPr>
        <w:t>ерритория, подвергшаяся непосредственному воздействию химического оружия противника (район применения), и территория, над которой распространились облака зараженного воздуха с поражающими концентрациями, называются. Она характеризуется типом примененного вещества, длиной и глубиной.</w:t>
      </w:r>
    </w:p>
    <w:p w:rsidR="006B7C06" w:rsidRPr="00A73BE0" w:rsidRDefault="006B7C06" w:rsidP="006B7C06">
      <w:pPr>
        <w:ind w:firstLine="540"/>
        <w:jc w:val="both"/>
        <w:rPr>
          <w:sz w:val="22"/>
          <w:szCs w:val="22"/>
        </w:rPr>
      </w:pPr>
      <w:r w:rsidRPr="003424C5">
        <w:rPr>
          <w:b/>
          <w:i/>
          <w:sz w:val="22"/>
          <w:szCs w:val="22"/>
        </w:rPr>
        <w:t>Очаг химического поражения</w:t>
      </w:r>
      <w:r w:rsidRPr="00A73BE0">
        <w:rPr>
          <w:sz w:val="22"/>
          <w:szCs w:val="22"/>
        </w:rPr>
        <w:t xml:space="preserve"> (ОХП)</w:t>
      </w:r>
      <w:r>
        <w:rPr>
          <w:sz w:val="22"/>
          <w:szCs w:val="22"/>
        </w:rPr>
        <w:t>:</w:t>
      </w:r>
      <w:r w:rsidRPr="00A73BE0">
        <w:rPr>
          <w:sz w:val="22"/>
          <w:szCs w:val="22"/>
        </w:rPr>
        <w:t xml:space="preserve"> территория, в пределах которой в результате воздействия химического оружия противника произошли массовые поражения людей, сельскохозяйственных животных и растений. В зависимости от масштабов применения химического оружия в зоне заражения может быть один или несколько очагов поражения.</w:t>
      </w:r>
    </w:p>
    <w:p w:rsidR="00DB01B8" w:rsidRDefault="00DB01B8" w:rsidP="006B7C06">
      <w:pPr>
        <w:ind w:firstLine="540"/>
        <w:jc w:val="both"/>
        <w:rPr>
          <w:b/>
          <w:sz w:val="22"/>
          <w:szCs w:val="22"/>
        </w:rPr>
      </w:pPr>
    </w:p>
    <w:p w:rsidR="006B7C06" w:rsidRDefault="006B7C06" w:rsidP="006B7C06">
      <w:pPr>
        <w:ind w:firstLine="540"/>
        <w:jc w:val="both"/>
        <w:rPr>
          <w:sz w:val="22"/>
          <w:szCs w:val="22"/>
        </w:rPr>
      </w:pPr>
      <w:r w:rsidRPr="00C67AFA">
        <w:rPr>
          <w:b/>
          <w:sz w:val="22"/>
          <w:szCs w:val="22"/>
        </w:rPr>
        <w:t>БИОЛОГИЧЕСКОЕ (БАКТЕРИОЛОГИЧЕСКОЕ) ОРУЖИЕ</w:t>
      </w:r>
      <w:r w:rsidRPr="00A73BE0">
        <w:rPr>
          <w:sz w:val="22"/>
          <w:szCs w:val="22"/>
        </w:rPr>
        <w:t xml:space="preserve"> </w:t>
      </w:r>
      <w:r>
        <w:rPr>
          <w:sz w:val="22"/>
          <w:szCs w:val="22"/>
        </w:rPr>
        <w:t xml:space="preserve">– это </w:t>
      </w:r>
      <w:r w:rsidRPr="00A73BE0">
        <w:rPr>
          <w:sz w:val="22"/>
          <w:szCs w:val="22"/>
        </w:rPr>
        <w:t xml:space="preserve">вид ОМП, действие которого основано на использовании биологических (бактериологических) средств (БС), предназначенных для поражения людей, животных, растений, и которое включает средства доставки их к цели. Для поражения людей и животных противник может использовать возбудителей различных инфекционных заболеваний. Среди них наиболее грозными являются возбудители, вызывающие особо опасные заболевания, к которым относятся чума, холера, сибирская язва. </w:t>
      </w:r>
    </w:p>
    <w:p w:rsidR="006B7C06" w:rsidRPr="00A73BE0" w:rsidRDefault="006B7C06" w:rsidP="006B7C06">
      <w:pPr>
        <w:ind w:firstLine="540"/>
        <w:jc w:val="both"/>
        <w:rPr>
          <w:sz w:val="22"/>
          <w:szCs w:val="22"/>
        </w:rPr>
      </w:pPr>
      <w:r w:rsidRPr="00A73BE0">
        <w:rPr>
          <w:sz w:val="22"/>
          <w:szCs w:val="22"/>
        </w:rPr>
        <w:t>Характерной особенностью БС является способность некоторых инфекционных возбудителей передаваться от больного к здоровому человеку.</w:t>
      </w:r>
      <w:r>
        <w:rPr>
          <w:sz w:val="22"/>
          <w:szCs w:val="22"/>
        </w:rPr>
        <w:t xml:space="preserve"> </w:t>
      </w:r>
      <w:r w:rsidRPr="00A73BE0">
        <w:rPr>
          <w:sz w:val="22"/>
          <w:szCs w:val="22"/>
        </w:rPr>
        <w:t>Возбудителей, обладающих такими свойствами, называют контагиозными. По этому признаку всех в</w:t>
      </w:r>
      <w:r>
        <w:rPr>
          <w:sz w:val="22"/>
          <w:szCs w:val="22"/>
        </w:rPr>
        <w:t>озбудителей делят на три группы:</w:t>
      </w:r>
    </w:p>
    <w:p w:rsidR="006B7C06" w:rsidRPr="00A73BE0" w:rsidRDefault="006B7C06" w:rsidP="006B7C06">
      <w:pPr>
        <w:ind w:firstLine="540"/>
        <w:jc w:val="both"/>
        <w:rPr>
          <w:sz w:val="22"/>
          <w:szCs w:val="22"/>
        </w:rPr>
      </w:pPr>
      <w:r w:rsidRPr="00A73BE0">
        <w:rPr>
          <w:sz w:val="22"/>
          <w:szCs w:val="22"/>
        </w:rPr>
        <w:t>1</w:t>
      </w:r>
      <w:r>
        <w:rPr>
          <w:sz w:val="22"/>
          <w:szCs w:val="22"/>
        </w:rPr>
        <w:t xml:space="preserve">) </w:t>
      </w:r>
      <w:proofErr w:type="spellStart"/>
      <w:r w:rsidRPr="00961A18">
        <w:rPr>
          <w:i/>
          <w:sz w:val="22"/>
          <w:szCs w:val="22"/>
        </w:rPr>
        <w:t>высококонтагиозные</w:t>
      </w:r>
      <w:proofErr w:type="spellEnd"/>
      <w:r w:rsidRPr="00A73BE0">
        <w:rPr>
          <w:sz w:val="22"/>
          <w:szCs w:val="22"/>
        </w:rPr>
        <w:t xml:space="preserve"> – возбудители, вызывающие особо опасные инфекции (чума, натуральная оспа, холера,</w:t>
      </w:r>
      <w:r>
        <w:rPr>
          <w:sz w:val="22"/>
          <w:szCs w:val="22"/>
        </w:rPr>
        <w:t xml:space="preserve"> ящур, африканская чума свиней);</w:t>
      </w:r>
    </w:p>
    <w:p w:rsidR="006B7C06" w:rsidRPr="00A73BE0" w:rsidRDefault="006B7C06" w:rsidP="006B7C06">
      <w:pPr>
        <w:ind w:firstLine="540"/>
        <w:jc w:val="both"/>
        <w:rPr>
          <w:sz w:val="22"/>
          <w:szCs w:val="22"/>
        </w:rPr>
      </w:pPr>
      <w:r w:rsidRPr="00A73BE0">
        <w:rPr>
          <w:sz w:val="22"/>
          <w:szCs w:val="22"/>
        </w:rPr>
        <w:t>2</w:t>
      </w:r>
      <w:r>
        <w:rPr>
          <w:sz w:val="22"/>
          <w:szCs w:val="22"/>
        </w:rPr>
        <w:t xml:space="preserve">) </w:t>
      </w:r>
      <w:r w:rsidRPr="00961A18">
        <w:rPr>
          <w:i/>
          <w:sz w:val="22"/>
          <w:szCs w:val="22"/>
        </w:rPr>
        <w:t>контагиозные</w:t>
      </w:r>
      <w:r w:rsidRPr="00A73BE0">
        <w:rPr>
          <w:sz w:val="22"/>
          <w:szCs w:val="22"/>
        </w:rPr>
        <w:t xml:space="preserve"> – возбудители сибирской язвы, сыпного тифа и др.</w:t>
      </w:r>
      <w:r>
        <w:rPr>
          <w:sz w:val="22"/>
          <w:szCs w:val="22"/>
        </w:rPr>
        <w:t>;</w:t>
      </w:r>
    </w:p>
    <w:p w:rsidR="006B7C06" w:rsidRDefault="006B7C06" w:rsidP="006B7C06">
      <w:pPr>
        <w:ind w:firstLine="540"/>
        <w:jc w:val="both"/>
        <w:rPr>
          <w:sz w:val="22"/>
          <w:szCs w:val="22"/>
        </w:rPr>
      </w:pPr>
      <w:r w:rsidRPr="00A73BE0">
        <w:rPr>
          <w:sz w:val="22"/>
          <w:szCs w:val="22"/>
        </w:rPr>
        <w:t>3</w:t>
      </w:r>
      <w:r>
        <w:rPr>
          <w:sz w:val="22"/>
          <w:szCs w:val="22"/>
        </w:rPr>
        <w:t>) н</w:t>
      </w:r>
      <w:r w:rsidRPr="00A73BE0">
        <w:rPr>
          <w:sz w:val="22"/>
          <w:szCs w:val="22"/>
        </w:rPr>
        <w:t>еконтагиозные – возбудители туляремии. Передаются человеку от больных живых или павших грызунов и зайцев, через загрязненную ими воду, продукты, а также насекомыми, клещами при укусах окружающих. Смертность людей составляет без лечения 7-30%, животных – 30%. Для защиты имеется вакцина, для лечения применяются антибиотики.</w:t>
      </w:r>
    </w:p>
    <w:p w:rsidR="006B7C06" w:rsidRDefault="006B7C06" w:rsidP="006B7C06">
      <w:pPr>
        <w:ind w:firstLine="540"/>
        <w:jc w:val="both"/>
        <w:rPr>
          <w:b/>
          <w:sz w:val="22"/>
          <w:szCs w:val="22"/>
        </w:rPr>
      </w:pPr>
    </w:p>
    <w:p w:rsidR="006B7C06" w:rsidRDefault="006B7C06" w:rsidP="006B7C06">
      <w:pPr>
        <w:ind w:firstLine="540"/>
        <w:jc w:val="both"/>
        <w:rPr>
          <w:sz w:val="22"/>
          <w:szCs w:val="22"/>
        </w:rPr>
      </w:pPr>
      <w:r w:rsidRPr="00F17448">
        <w:rPr>
          <w:b/>
          <w:sz w:val="22"/>
          <w:szCs w:val="22"/>
        </w:rPr>
        <w:t>Чума</w:t>
      </w:r>
      <w:r w:rsidRPr="00A73BE0">
        <w:rPr>
          <w:sz w:val="22"/>
          <w:szCs w:val="22"/>
        </w:rPr>
        <w:t xml:space="preserve"> – острое заразное заболевание. Инкубационный период составляет 2-6 дней. Распространяется блохами, воздушно-капельным путем, заражением воды, пищи. Возбудитель устойчив во внешней среде. Смертность без лечения – 100%, при лечении – менее 10%.</w:t>
      </w:r>
    </w:p>
    <w:p w:rsidR="006B7C06" w:rsidRDefault="006B7C06" w:rsidP="006B7C06">
      <w:pPr>
        <w:ind w:firstLine="540"/>
        <w:jc w:val="both"/>
        <w:rPr>
          <w:b/>
          <w:sz w:val="22"/>
          <w:szCs w:val="22"/>
        </w:rPr>
      </w:pPr>
    </w:p>
    <w:p w:rsidR="006B7C06" w:rsidRDefault="006B7C06" w:rsidP="006B7C06">
      <w:pPr>
        <w:ind w:firstLine="540"/>
        <w:jc w:val="both"/>
        <w:rPr>
          <w:sz w:val="22"/>
          <w:szCs w:val="22"/>
        </w:rPr>
      </w:pPr>
      <w:r w:rsidRPr="00E5232E">
        <w:rPr>
          <w:b/>
          <w:sz w:val="22"/>
          <w:szCs w:val="22"/>
        </w:rPr>
        <w:t>Натуральная оспа</w:t>
      </w:r>
      <w:r w:rsidRPr="00A73BE0">
        <w:rPr>
          <w:sz w:val="22"/>
          <w:szCs w:val="22"/>
        </w:rPr>
        <w:t xml:space="preserve"> имеет инкубационный период 5-21 день. Возбудитель – вирус, устойчивый во внешней среде. Смертность среди </w:t>
      </w:r>
      <w:proofErr w:type="gramStart"/>
      <w:r w:rsidRPr="00A73BE0">
        <w:rPr>
          <w:sz w:val="22"/>
          <w:szCs w:val="22"/>
        </w:rPr>
        <w:t>вакцинированных</w:t>
      </w:r>
      <w:proofErr w:type="gramEnd"/>
      <w:r w:rsidRPr="00A73BE0">
        <w:rPr>
          <w:sz w:val="22"/>
          <w:szCs w:val="22"/>
        </w:rPr>
        <w:t xml:space="preserve"> – до 10%, среди </w:t>
      </w:r>
      <w:proofErr w:type="spellStart"/>
      <w:r w:rsidRPr="00A73BE0">
        <w:rPr>
          <w:sz w:val="22"/>
          <w:szCs w:val="22"/>
        </w:rPr>
        <w:t>непривитых</w:t>
      </w:r>
      <w:proofErr w:type="spellEnd"/>
      <w:r w:rsidRPr="00A73BE0">
        <w:rPr>
          <w:sz w:val="22"/>
          <w:szCs w:val="22"/>
        </w:rPr>
        <w:t xml:space="preserve"> – до 40%.</w:t>
      </w:r>
    </w:p>
    <w:p w:rsidR="006B7C06" w:rsidRDefault="006B7C06" w:rsidP="006B7C06">
      <w:pPr>
        <w:ind w:firstLine="540"/>
        <w:jc w:val="both"/>
        <w:rPr>
          <w:b/>
          <w:sz w:val="22"/>
          <w:szCs w:val="22"/>
        </w:rPr>
      </w:pPr>
    </w:p>
    <w:p w:rsidR="006B7C06" w:rsidRDefault="006B7C06" w:rsidP="006B7C06">
      <w:pPr>
        <w:ind w:firstLine="540"/>
        <w:jc w:val="both"/>
        <w:rPr>
          <w:sz w:val="22"/>
          <w:szCs w:val="22"/>
        </w:rPr>
      </w:pPr>
      <w:r w:rsidRPr="00E5232E">
        <w:rPr>
          <w:b/>
          <w:sz w:val="22"/>
          <w:szCs w:val="22"/>
        </w:rPr>
        <w:t>Холера</w:t>
      </w:r>
      <w:r w:rsidRPr="00A73BE0">
        <w:rPr>
          <w:sz w:val="22"/>
          <w:szCs w:val="22"/>
        </w:rPr>
        <w:t>. Скрытый период 1-5 дней. Заражение происходит через воду, пищу, насекомых, распыления в воздухе. Возбудитель устойчив в воде до 1 мес., в пищевых продуктах 4-20 дней. Смертность без лечения – до 30%.</w:t>
      </w:r>
    </w:p>
    <w:p w:rsidR="006B7C06" w:rsidRDefault="006B7C06" w:rsidP="006B7C06">
      <w:pPr>
        <w:ind w:firstLine="540"/>
        <w:jc w:val="both"/>
        <w:rPr>
          <w:b/>
          <w:sz w:val="22"/>
          <w:szCs w:val="22"/>
        </w:rPr>
      </w:pPr>
    </w:p>
    <w:p w:rsidR="006B7C06" w:rsidRDefault="006B7C06" w:rsidP="006B7C06">
      <w:pPr>
        <w:ind w:firstLine="540"/>
        <w:jc w:val="both"/>
        <w:rPr>
          <w:sz w:val="22"/>
          <w:szCs w:val="22"/>
        </w:rPr>
      </w:pPr>
      <w:r w:rsidRPr="00E5232E">
        <w:rPr>
          <w:b/>
          <w:sz w:val="22"/>
          <w:szCs w:val="22"/>
        </w:rPr>
        <w:t>Ящур.</w:t>
      </w:r>
      <w:r w:rsidRPr="00A73BE0">
        <w:rPr>
          <w:sz w:val="22"/>
          <w:szCs w:val="22"/>
        </w:rPr>
        <w:t xml:space="preserve"> Болеют крупный рогатый скот, свиньи. Может заболеть человек. Вирус устойчив к холоду. При злокачественной форме падеж молодняка крупного рогатого скота достигает 70%, свиней – 80%.</w:t>
      </w:r>
    </w:p>
    <w:p w:rsidR="006B7C06" w:rsidRDefault="006B7C06" w:rsidP="006B7C06">
      <w:pPr>
        <w:ind w:firstLine="540"/>
        <w:jc w:val="both"/>
        <w:rPr>
          <w:b/>
          <w:sz w:val="22"/>
          <w:szCs w:val="22"/>
        </w:rPr>
      </w:pPr>
    </w:p>
    <w:p w:rsidR="006B7C06" w:rsidRDefault="006B7C06" w:rsidP="006B7C06">
      <w:pPr>
        <w:ind w:firstLine="540"/>
        <w:jc w:val="both"/>
        <w:rPr>
          <w:sz w:val="22"/>
          <w:szCs w:val="22"/>
        </w:rPr>
      </w:pPr>
      <w:r w:rsidRPr="00E5232E">
        <w:rPr>
          <w:b/>
          <w:sz w:val="22"/>
          <w:szCs w:val="22"/>
        </w:rPr>
        <w:t>Сибирская язва</w:t>
      </w:r>
      <w:r w:rsidRPr="00A73BE0">
        <w:rPr>
          <w:sz w:val="22"/>
          <w:szCs w:val="22"/>
        </w:rPr>
        <w:t xml:space="preserve"> – острое инфекционное заболевание, которое поражает как животных, так и людей. Возбудитель – </w:t>
      </w:r>
      <w:proofErr w:type="spellStart"/>
      <w:r w:rsidRPr="00A73BE0">
        <w:rPr>
          <w:sz w:val="22"/>
          <w:szCs w:val="22"/>
        </w:rPr>
        <w:t>спорообразный</w:t>
      </w:r>
      <w:proofErr w:type="spellEnd"/>
      <w:r w:rsidRPr="00A73BE0">
        <w:rPr>
          <w:sz w:val="22"/>
          <w:szCs w:val="22"/>
        </w:rPr>
        <w:t xml:space="preserve"> микроб, сохраняющий жизнеспособность во внешней среде в течение нескольких лет, который проникает в организм через дыхательные пути, пищеварительный тракт или через раны на коже. Заболевание протекает в трех формах: кожной, легочной и кишечной. Сибирская язва – один из наиболее эффективных видов оружия. В природе обычно встречается кожная форма язвы. Ею заболевают люди, находящиеся в непосредственном контакте с больными животными. При кишечной и легочной форме заболевания погибают 80-100% </w:t>
      </w:r>
      <w:proofErr w:type="gramStart"/>
      <w:r w:rsidRPr="00A73BE0">
        <w:rPr>
          <w:sz w:val="22"/>
          <w:szCs w:val="22"/>
        </w:rPr>
        <w:t>заболевших</w:t>
      </w:r>
      <w:proofErr w:type="gramEnd"/>
      <w:r w:rsidRPr="00A73BE0">
        <w:rPr>
          <w:sz w:val="22"/>
          <w:szCs w:val="22"/>
        </w:rPr>
        <w:t xml:space="preserve">. Для </w:t>
      </w:r>
      <w:r w:rsidRPr="00A73BE0">
        <w:rPr>
          <w:sz w:val="22"/>
          <w:szCs w:val="22"/>
        </w:rPr>
        <w:lastRenderedPageBreak/>
        <w:t xml:space="preserve">оружия больше всего подходит </w:t>
      </w:r>
      <w:proofErr w:type="gramStart"/>
      <w:r w:rsidRPr="00A73BE0">
        <w:rPr>
          <w:sz w:val="22"/>
          <w:szCs w:val="22"/>
        </w:rPr>
        <w:t>легочная</w:t>
      </w:r>
      <w:proofErr w:type="gramEnd"/>
      <w:r w:rsidRPr="00A73BE0">
        <w:rPr>
          <w:sz w:val="22"/>
          <w:szCs w:val="22"/>
        </w:rPr>
        <w:t>. Скрытый период развития болезни очень короток, от 6 до 8 ч, далее – молниеносная смерть. Инкубационный период – 1-7 дней. Против сибирской язвы имеются вакцины и сыворотки.</w:t>
      </w:r>
    </w:p>
    <w:p w:rsidR="006B7C06" w:rsidRDefault="006B7C06" w:rsidP="006B7C06">
      <w:pPr>
        <w:ind w:firstLine="540"/>
        <w:jc w:val="both"/>
        <w:rPr>
          <w:sz w:val="22"/>
          <w:szCs w:val="22"/>
        </w:rPr>
      </w:pPr>
      <w:r w:rsidRPr="00A73BE0">
        <w:rPr>
          <w:sz w:val="22"/>
          <w:szCs w:val="22"/>
        </w:rPr>
        <w:t xml:space="preserve">Территория, на которой в результате воздействия биологического оружия противника произошли массовые поражения людей, животных и растений, </w:t>
      </w:r>
      <w:r>
        <w:rPr>
          <w:sz w:val="22"/>
          <w:szCs w:val="22"/>
        </w:rPr>
        <w:t>– это</w:t>
      </w:r>
      <w:r w:rsidRPr="00A73BE0">
        <w:rPr>
          <w:sz w:val="22"/>
          <w:szCs w:val="22"/>
        </w:rPr>
        <w:t xml:space="preserve"> </w:t>
      </w:r>
      <w:r w:rsidRPr="00E5232E">
        <w:rPr>
          <w:b/>
          <w:sz w:val="22"/>
          <w:szCs w:val="22"/>
        </w:rPr>
        <w:t>очаг биологического заражения</w:t>
      </w:r>
      <w:r w:rsidRPr="00A73BE0">
        <w:rPr>
          <w:sz w:val="22"/>
          <w:szCs w:val="22"/>
        </w:rPr>
        <w:t>.</w:t>
      </w:r>
    </w:p>
    <w:p w:rsidR="006B7C06" w:rsidRDefault="006B7C06" w:rsidP="006B7C06">
      <w:pPr>
        <w:ind w:firstLine="540"/>
        <w:jc w:val="both"/>
        <w:rPr>
          <w:sz w:val="22"/>
          <w:szCs w:val="22"/>
        </w:rPr>
      </w:pPr>
      <w:r w:rsidRPr="00A73BE0">
        <w:rPr>
          <w:sz w:val="22"/>
          <w:szCs w:val="22"/>
        </w:rPr>
        <w:t>Для предупреждения дальнейшего распространения инфекционных заболеваний из первичного очага вводятся ограничения: карантин и обсервация.</w:t>
      </w:r>
    </w:p>
    <w:p w:rsidR="006B7C06" w:rsidRDefault="006B7C06" w:rsidP="006B7C06">
      <w:pPr>
        <w:ind w:firstLine="540"/>
        <w:jc w:val="both"/>
        <w:rPr>
          <w:b/>
          <w:sz w:val="22"/>
          <w:szCs w:val="22"/>
        </w:rPr>
      </w:pPr>
    </w:p>
    <w:p w:rsidR="006B7C06" w:rsidRDefault="006B7C06" w:rsidP="006B7C06">
      <w:pPr>
        <w:ind w:firstLine="540"/>
        <w:jc w:val="both"/>
        <w:rPr>
          <w:sz w:val="22"/>
          <w:szCs w:val="22"/>
        </w:rPr>
      </w:pPr>
      <w:r w:rsidRPr="00E5232E">
        <w:rPr>
          <w:b/>
          <w:sz w:val="22"/>
          <w:szCs w:val="22"/>
        </w:rPr>
        <w:t>Карантин</w:t>
      </w:r>
      <w:r w:rsidRPr="00A73BE0">
        <w:rPr>
          <w:sz w:val="22"/>
          <w:szCs w:val="22"/>
        </w:rPr>
        <w:t xml:space="preserve"> – система государственных мероприятий, проводимых в эпидемическом (эпизоотическом, </w:t>
      </w:r>
      <w:proofErr w:type="spellStart"/>
      <w:r w:rsidRPr="00A73BE0">
        <w:rPr>
          <w:sz w:val="22"/>
          <w:szCs w:val="22"/>
        </w:rPr>
        <w:t>эпифитотическом</w:t>
      </w:r>
      <w:proofErr w:type="spellEnd"/>
      <w:r w:rsidRPr="00A73BE0">
        <w:rPr>
          <w:sz w:val="22"/>
          <w:szCs w:val="22"/>
        </w:rPr>
        <w:t>) очаге, направленных на полную его изоляцию и ликвидацию.</w:t>
      </w:r>
    </w:p>
    <w:p w:rsidR="006B7C06" w:rsidRDefault="006B7C06" w:rsidP="006B7C06">
      <w:pPr>
        <w:ind w:firstLine="540"/>
        <w:jc w:val="both"/>
        <w:rPr>
          <w:b/>
          <w:sz w:val="22"/>
          <w:szCs w:val="22"/>
        </w:rPr>
      </w:pPr>
    </w:p>
    <w:p w:rsidR="006B7C06" w:rsidRDefault="006B7C06" w:rsidP="006B7C06">
      <w:pPr>
        <w:ind w:firstLine="540"/>
        <w:jc w:val="both"/>
        <w:rPr>
          <w:sz w:val="22"/>
          <w:szCs w:val="22"/>
        </w:rPr>
      </w:pPr>
      <w:r w:rsidRPr="00E5232E">
        <w:rPr>
          <w:b/>
          <w:sz w:val="22"/>
          <w:szCs w:val="22"/>
        </w:rPr>
        <w:t>Обсервация</w:t>
      </w:r>
      <w:r w:rsidRPr="00A73BE0">
        <w:rPr>
          <w:sz w:val="22"/>
          <w:szCs w:val="22"/>
        </w:rPr>
        <w:t xml:space="preserve"> – система мер по наблюдению за изолированными людьми (или животными), прибывшими из очагов, на которые наложили карантин, или находящимися в угрожаемой зоне (территории, примыкающей к очагу).</w:t>
      </w:r>
    </w:p>
    <w:p w:rsidR="006B7C06" w:rsidRDefault="006B7C06" w:rsidP="006B7C06">
      <w:pPr>
        <w:ind w:firstLine="540"/>
        <w:jc w:val="both"/>
        <w:rPr>
          <w:b/>
          <w:sz w:val="22"/>
          <w:szCs w:val="22"/>
        </w:rPr>
      </w:pPr>
    </w:p>
    <w:p w:rsidR="006B7C06" w:rsidRDefault="006B7C06" w:rsidP="006B7C06">
      <w:pPr>
        <w:ind w:firstLine="540"/>
        <w:jc w:val="both"/>
        <w:rPr>
          <w:b/>
          <w:sz w:val="22"/>
          <w:szCs w:val="22"/>
        </w:rPr>
      </w:pPr>
    </w:p>
    <w:p w:rsidR="006B7C06" w:rsidRDefault="006B7C06" w:rsidP="006B7C06">
      <w:pPr>
        <w:ind w:firstLine="540"/>
        <w:jc w:val="both"/>
        <w:rPr>
          <w:sz w:val="22"/>
          <w:szCs w:val="22"/>
        </w:rPr>
      </w:pPr>
      <w:r w:rsidRPr="00B42D6F">
        <w:rPr>
          <w:b/>
          <w:sz w:val="22"/>
          <w:szCs w:val="22"/>
        </w:rPr>
        <w:t>ОБЫЧНОЕ ОРУЖИЕ</w:t>
      </w:r>
      <w:r>
        <w:rPr>
          <w:sz w:val="22"/>
          <w:szCs w:val="22"/>
        </w:rPr>
        <w:t xml:space="preserve"> </w:t>
      </w:r>
      <w:r w:rsidRPr="00A73BE0">
        <w:rPr>
          <w:sz w:val="22"/>
          <w:szCs w:val="22"/>
        </w:rPr>
        <w:t>при о</w:t>
      </w:r>
      <w:r>
        <w:rPr>
          <w:sz w:val="22"/>
          <w:szCs w:val="22"/>
        </w:rPr>
        <w:t>пределенных условиях становится</w:t>
      </w:r>
      <w:r w:rsidRPr="00A73BE0">
        <w:rPr>
          <w:sz w:val="22"/>
          <w:szCs w:val="22"/>
        </w:rPr>
        <w:t xml:space="preserve"> </w:t>
      </w:r>
      <w:r>
        <w:rPr>
          <w:sz w:val="22"/>
          <w:szCs w:val="22"/>
        </w:rPr>
        <w:t>«</w:t>
      </w:r>
      <w:r w:rsidRPr="00A73BE0">
        <w:rPr>
          <w:sz w:val="22"/>
          <w:szCs w:val="22"/>
        </w:rPr>
        <w:t>необычным</w:t>
      </w:r>
      <w:r>
        <w:rPr>
          <w:sz w:val="22"/>
          <w:szCs w:val="22"/>
        </w:rPr>
        <w:t>»</w:t>
      </w:r>
      <w:r w:rsidRPr="00A73BE0">
        <w:rPr>
          <w:sz w:val="22"/>
          <w:szCs w:val="22"/>
        </w:rPr>
        <w:t xml:space="preserve"> и приближается по своим боевым свойствам к оружию массового уничтожения. В совершенствовании обычных средств поражения можно выделить два направления. Первое – это повышение мощности взрывов на основе достижений химии взрывчатых веществ. Второе – улучшение конструкции боеприпасов и средств их доставки к цели. В качестве примера разработок первого направления можно назвать боеприпасы объемного взрыва, в частности американская авиационная кассета CBU-55, выполненная в виде стандартной 55-фунтовой (</w:t>
      </w:r>
      <w:smartTag w:uri="urn:schemas-microsoft-com:office:smarttags" w:element="metricconverter">
        <w:smartTagPr>
          <w:attr w:name="ProductID" w:val="225 кг"/>
        </w:smartTagPr>
        <w:r w:rsidRPr="00A73BE0">
          <w:rPr>
            <w:sz w:val="22"/>
            <w:szCs w:val="22"/>
          </w:rPr>
          <w:t>225 кг</w:t>
        </w:r>
      </w:smartTag>
      <w:r w:rsidRPr="00A73BE0">
        <w:rPr>
          <w:sz w:val="22"/>
          <w:szCs w:val="22"/>
        </w:rPr>
        <w:t xml:space="preserve">) бомбы. Она состоит из трех контейнеров, содержащих </w:t>
      </w:r>
      <w:smartTag w:uri="urn:schemas-microsoft-com:office:smarttags" w:element="metricconverter">
        <w:smartTagPr>
          <w:attr w:name="ProductID" w:val="100 кг"/>
        </w:smartTagPr>
        <w:r w:rsidRPr="00A73BE0">
          <w:rPr>
            <w:sz w:val="22"/>
            <w:szCs w:val="22"/>
          </w:rPr>
          <w:t>100 кг</w:t>
        </w:r>
      </w:smartTag>
      <w:r w:rsidRPr="00A73BE0">
        <w:rPr>
          <w:sz w:val="22"/>
          <w:szCs w:val="22"/>
        </w:rPr>
        <w:t xml:space="preserve"> топливной смеси, в состав которых входят горючие газы – </w:t>
      </w:r>
      <w:proofErr w:type="spellStart"/>
      <w:r w:rsidRPr="00A73BE0">
        <w:rPr>
          <w:sz w:val="22"/>
          <w:szCs w:val="22"/>
        </w:rPr>
        <w:t>метилацетилен</w:t>
      </w:r>
      <w:proofErr w:type="spellEnd"/>
      <w:r w:rsidRPr="00A73BE0">
        <w:rPr>
          <w:sz w:val="22"/>
          <w:szCs w:val="22"/>
        </w:rPr>
        <w:t xml:space="preserve">, пропан с добавкой бутана, этилена и др. После сброса бомбы контейнеры разделяются и опускаются на парашютах. При разрыве оболочки над поверхностью земли образуется аэрозольное облако диаметром </w:t>
      </w:r>
      <w:smartTag w:uri="urn:schemas-microsoft-com:office:smarttags" w:element="metricconverter">
        <w:smartTagPr>
          <w:attr w:name="ProductID" w:val="15 м"/>
        </w:smartTagPr>
        <w:r w:rsidRPr="00A73BE0">
          <w:rPr>
            <w:sz w:val="22"/>
            <w:szCs w:val="22"/>
          </w:rPr>
          <w:t>15 м</w:t>
        </w:r>
      </w:smartTag>
      <w:r w:rsidRPr="00A73BE0">
        <w:rPr>
          <w:sz w:val="22"/>
          <w:szCs w:val="22"/>
        </w:rPr>
        <w:t xml:space="preserve"> и толщиной 2-</w:t>
      </w:r>
      <w:smartTag w:uri="urn:schemas-microsoft-com:office:smarttags" w:element="metricconverter">
        <w:smartTagPr>
          <w:attr w:name="ProductID" w:val="3 м"/>
        </w:smartTagPr>
        <w:r w:rsidRPr="00A73BE0">
          <w:rPr>
            <w:sz w:val="22"/>
            <w:szCs w:val="22"/>
          </w:rPr>
          <w:t>3 м</w:t>
        </w:r>
      </w:smartTag>
      <w:r w:rsidRPr="00A73BE0">
        <w:rPr>
          <w:sz w:val="22"/>
          <w:szCs w:val="22"/>
        </w:rPr>
        <w:t>. Через доли секунды сбрасывают детонаторы, и взрыв происходит во всем объеме смеси. В результате образуется избыточное давление 2-3 тыс. кПа, способное разрушить сверхпрочные укрытия, причем газ, затекая в укрытие, взрывает его изнутри.</w:t>
      </w:r>
      <w:r>
        <w:rPr>
          <w:sz w:val="22"/>
          <w:szCs w:val="22"/>
        </w:rPr>
        <w:t xml:space="preserve"> </w:t>
      </w:r>
      <w:r w:rsidRPr="00A73BE0">
        <w:rPr>
          <w:sz w:val="22"/>
          <w:szCs w:val="22"/>
        </w:rPr>
        <w:t xml:space="preserve">Поскольку горение смеси происходит за счет кислорода воздуха, то в окружающем пространстве образуется </w:t>
      </w:r>
      <w:proofErr w:type="spellStart"/>
      <w:r w:rsidRPr="00A73BE0">
        <w:rPr>
          <w:sz w:val="22"/>
          <w:szCs w:val="22"/>
        </w:rPr>
        <w:t>бескислородная</w:t>
      </w:r>
      <w:proofErr w:type="spellEnd"/>
      <w:r w:rsidRPr="00A73BE0">
        <w:rPr>
          <w:sz w:val="22"/>
          <w:szCs w:val="22"/>
        </w:rPr>
        <w:t xml:space="preserve"> среда. Это дало повод назвать ее также вакуумной бомбой.</w:t>
      </w:r>
      <w:r>
        <w:rPr>
          <w:sz w:val="22"/>
          <w:szCs w:val="22"/>
        </w:rPr>
        <w:t xml:space="preserve"> </w:t>
      </w:r>
      <w:r w:rsidRPr="00A73BE0">
        <w:rPr>
          <w:sz w:val="22"/>
          <w:szCs w:val="22"/>
        </w:rPr>
        <w:t>Примером боеприпасов улучшенной конструкции можно считать бетонобойные, предназначенные для разрушения железобетонных сооружений, ракетных шахт, пунктов управления. Бетонная бомба в 10 раз эффективнее фугасной, полностью разрушает железобетонные блоки размером 8×8×8 м, массой 1 тыс. т</w:t>
      </w:r>
      <w:r>
        <w:rPr>
          <w:sz w:val="22"/>
          <w:szCs w:val="22"/>
        </w:rPr>
        <w:t xml:space="preserve">онн! </w:t>
      </w:r>
      <w:r w:rsidRPr="00A73BE0">
        <w:rPr>
          <w:sz w:val="22"/>
          <w:szCs w:val="22"/>
        </w:rPr>
        <w:t>Повышению боевой эффективности обычных средств поражения служит разработка кассетных боеприпасов, позволяющих в десятки раз увеличить площадь поражения.</w:t>
      </w:r>
    </w:p>
    <w:p w:rsidR="006B7C06" w:rsidRDefault="006B7C06" w:rsidP="006B7C06">
      <w:pPr>
        <w:ind w:firstLine="540"/>
        <w:jc w:val="both"/>
        <w:rPr>
          <w:sz w:val="22"/>
          <w:szCs w:val="22"/>
        </w:rPr>
      </w:pPr>
      <w:r w:rsidRPr="00A73BE0">
        <w:rPr>
          <w:sz w:val="22"/>
          <w:szCs w:val="22"/>
        </w:rPr>
        <w:t xml:space="preserve">Применение обычного оружия по атомным электростанциям (АЭС) может привести к сильному радиоактивному загрязнению местности – </w:t>
      </w:r>
      <w:r>
        <w:rPr>
          <w:sz w:val="22"/>
          <w:szCs w:val="22"/>
        </w:rPr>
        <w:t>п</w:t>
      </w:r>
      <w:r w:rsidRPr="00A73BE0">
        <w:rPr>
          <w:sz w:val="22"/>
          <w:szCs w:val="22"/>
        </w:rPr>
        <w:t xml:space="preserve">осле разрушения реактора может быть выброшено в атмосферу около 30% находившихся в нем радиоактивных продуктов. Опасность поражения людей на местности, подвергшейся радиоактивному загрязнению при разрушении ядерного реактора, сохраняется более длительное время, чем при ядерном взрыве. Однако эта опасность ограничена сравнительно небольшой площадью. Зато при наземном взрыве ядерного боеприпаса мощностью 1 Мт площадь радиоактивного загрязнения может составить 10-12 тыс. </w:t>
      </w:r>
      <w:r>
        <w:rPr>
          <w:sz w:val="22"/>
          <w:szCs w:val="22"/>
        </w:rPr>
        <w:t>кв.</w:t>
      </w:r>
      <w:r w:rsidRPr="00A73BE0">
        <w:rPr>
          <w:sz w:val="22"/>
          <w:szCs w:val="22"/>
        </w:rPr>
        <w:t xml:space="preserve">км. </w:t>
      </w:r>
    </w:p>
    <w:p w:rsidR="006B7C06" w:rsidRDefault="006B7C06" w:rsidP="006B7C06">
      <w:pPr>
        <w:ind w:firstLine="540"/>
        <w:jc w:val="both"/>
        <w:rPr>
          <w:sz w:val="22"/>
          <w:szCs w:val="22"/>
        </w:rPr>
      </w:pPr>
      <w:r w:rsidRPr="00A73BE0">
        <w:rPr>
          <w:sz w:val="22"/>
          <w:szCs w:val="22"/>
        </w:rPr>
        <w:t>При радиоактивном загрязнении местности от ядерных взрывов, при авариях на ядерных энергетических установках практически трудно создать условия, предохраняющие людей от облучения. Поэтому при действиях на местности, загрязненной радиоактивными веществами, устанавливаются определенные допустимые дозы облучения на тот или иной промежуток времени, которые, как правило, не должны вызывать у людей радиационных поражений.</w:t>
      </w:r>
      <w:r>
        <w:rPr>
          <w:sz w:val="22"/>
          <w:szCs w:val="22"/>
        </w:rPr>
        <w:t xml:space="preserve"> </w:t>
      </w:r>
      <w:r w:rsidRPr="00A73BE0">
        <w:rPr>
          <w:sz w:val="22"/>
          <w:szCs w:val="22"/>
        </w:rPr>
        <w:t xml:space="preserve">Известно, что степень лучевых (радиационных) поражений зависит от полученной дозы излучения и времени, в течение которого человек ему подвергался. Если доза облучения превышает 200-300 рад, полученная за короткий промежуток времени, может вызвать тяжелые радиационные поражения. Соблюдение установленных пределов допустимых доз облучения исключает возможность массовых радиационных поражений в зонах радиоактивного заражения местности. Дозы облучения, которые не приводят к поражению и не снижают трудоспособности, служат ориентиром (исходными данными) для  принятия решений по защите населения и личного состава формирований </w:t>
      </w:r>
      <w:r>
        <w:rPr>
          <w:sz w:val="22"/>
          <w:szCs w:val="22"/>
        </w:rPr>
        <w:t xml:space="preserve">ГО </w:t>
      </w:r>
      <w:r w:rsidRPr="00A73BE0">
        <w:rPr>
          <w:sz w:val="22"/>
          <w:szCs w:val="22"/>
        </w:rPr>
        <w:t xml:space="preserve">при ведении аварийно-спасательных и других неотложных работ в очаге поражения. В целях исключения </w:t>
      </w:r>
      <w:r w:rsidRPr="00A73BE0">
        <w:rPr>
          <w:sz w:val="22"/>
          <w:szCs w:val="22"/>
        </w:rPr>
        <w:lastRenderedPageBreak/>
        <w:t>опасного внутреннего облучения организма человека установлены допустимые пределы радиоактивного загрязнения продуктов питания и воды. В мирное время все страны, использующие атомную энергию на производстве, в медицине и науке, имеют национальные нормы и правила радиационной безопасности, основанные на рекомендациях Международной комиссии по радиационной защите (МКРЗ). С 1976 года в нашей стране действуют нормы радиационной безопасности. Их цель – предупредить неблагоприятные последствия от воздействия ионизирующих излучений, а также исключить переоблучение людей при авариях на ядерных энергетических установках и ликвидации их последствий.</w:t>
      </w:r>
    </w:p>
    <w:p w:rsidR="006B7C06" w:rsidRPr="001C513F" w:rsidRDefault="006B7C06" w:rsidP="006B7C06">
      <w:pPr>
        <w:snapToGrid w:val="0"/>
        <w:ind w:firstLine="567"/>
        <w:jc w:val="both"/>
        <w:rPr>
          <w:i/>
          <w:sz w:val="22"/>
          <w:szCs w:val="22"/>
        </w:rPr>
      </w:pPr>
      <w:r w:rsidRPr="001C513F">
        <w:rPr>
          <w:i/>
          <w:sz w:val="22"/>
          <w:szCs w:val="22"/>
        </w:rPr>
        <w:t>Таким образом, в современных войнах и вооруженных конфликтах, даже только с применением обычного оружия, проблема защиты населения и территорий от опасностей, возникающих при военных действиях и вследствие них, будет весьма актуальной. Следовательно, гражданская оборона, призванная обеспечить жизнедеятельность населения и государства в экстремальных условиях военного времени, была, есть и в обозримом будущем останется важной государственной функцией.</w:t>
      </w:r>
    </w:p>
    <w:p w:rsidR="006B7C06" w:rsidRDefault="006B7C06" w:rsidP="006B7C06">
      <w:pPr>
        <w:ind w:firstLine="480"/>
        <w:jc w:val="both"/>
        <w:rPr>
          <w:sz w:val="22"/>
          <w:szCs w:val="22"/>
        </w:rPr>
      </w:pPr>
    </w:p>
    <w:p w:rsidR="006B7C06" w:rsidRDefault="006B7C06" w:rsidP="006B7C06">
      <w:pPr>
        <w:jc w:val="center"/>
        <w:rPr>
          <w:b/>
          <w:sz w:val="22"/>
          <w:szCs w:val="22"/>
        </w:rPr>
      </w:pPr>
    </w:p>
    <w:p w:rsidR="006B7C06" w:rsidRDefault="006B7C06" w:rsidP="006B7C06">
      <w:pPr>
        <w:jc w:val="center"/>
        <w:rPr>
          <w:b/>
          <w:sz w:val="22"/>
          <w:szCs w:val="22"/>
        </w:rPr>
      </w:pPr>
    </w:p>
    <w:p w:rsidR="00DB01B8" w:rsidRDefault="00DB01B8" w:rsidP="006B7C06">
      <w:pPr>
        <w:jc w:val="center"/>
        <w:rPr>
          <w:b/>
          <w:sz w:val="22"/>
          <w:szCs w:val="22"/>
        </w:rPr>
      </w:pPr>
      <w:r w:rsidRPr="002412CA">
        <w:rPr>
          <w:b/>
          <w:sz w:val="22"/>
          <w:szCs w:val="22"/>
        </w:rPr>
        <w:t>ОСНОВНЫЕ МЕРОПРИЯТИЯ</w:t>
      </w:r>
      <w:r>
        <w:rPr>
          <w:b/>
          <w:sz w:val="22"/>
          <w:szCs w:val="22"/>
        </w:rPr>
        <w:t xml:space="preserve"> </w:t>
      </w:r>
      <w:r w:rsidRPr="002412CA">
        <w:rPr>
          <w:b/>
          <w:sz w:val="22"/>
          <w:szCs w:val="22"/>
        </w:rPr>
        <w:t>ПО ЗАЩИТЕ</w:t>
      </w:r>
      <w:r>
        <w:rPr>
          <w:b/>
          <w:sz w:val="22"/>
          <w:szCs w:val="22"/>
        </w:rPr>
        <w:t xml:space="preserve"> </w:t>
      </w:r>
      <w:r w:rsidRPr="002412CA">
        <w:rPr>
          <w:b/>
          <w:sz w:val="22"/>
          <w:szCs w:val="22"/>
        </w:rPr>
        <w:t>НАСЕЛЕНИЯ</w:t>
      </w:r>
    </w:p>
    <w:p w:rsidR="006B7C06" w:rsidRPr="002412CA" w:rsidRDefault="00DB01B8" w:rsidP="006B7C06">
      <w:pPr>
        <w:jc w:val="center"/>
        <w:rPr>
          <w:b/>
          <w:sz w:val="22"/>
          <w:szCs w:val="22"/>
        </w:rPr>
      </w:pPr>
      <w:r w:rsidRPr="002412CA">
        <w:rPr>
          <w:b/>
          <w:sz w:val="22"/>
          <w:szCs w:val="22"/>
        </w:rPr>
        <w:t xml:space="preserve">ОТ </w:t>
      </w:r>
      <w:r>
        <w:rPr>
          <w:b/>
          <w:sz w:val="22"/>
          <w:szCs w:val="22"/>
        </w:rPr>
        <w:t>ОПАСНОСТЕЙ ВОЕННОГО ХАРАКТЕРА</w:t>
      </w:r>
    </w:p>
    <w:p w:rsidR="006B7C06" w:rsidRDefault="006B7C06" w:rsidP="006B7C06">
      <w:pPr>
        <w:snapToGrid w:val="0"/>
        <w:ind w:firstLine="567"/>
        <w:jc w:val="both"/>
        <w:rPr>
          <w:b/>
          <w:i/>
          <w:sz w:val="22"/>
          <w:szCs w:val="22"/>
        </w:rPr>
      </w:pPr>
    </w:p>
    <w:p w:rsidR="006B7C06" w:rsidRDefault="006B7C06" w:rsidP="006B7C06">
      <w:pPr>
        <w:snapToGrid w:val="0"/>
        <w:ind w:firstLine="567"/>
        <w:jc w:val="both"/>
        <w:rPr>
          <w:sz w:val="22"/>
          <w:szCs w:val="22"/>
        </w:rPr>
      </w:pPr>
      <w:proofErr w:type="gramStart"/>
      <w:r w:rsidRPr="009F0640">
        <w:rPr>
          <w:sz w:val="22"/>
          <w:szCs w:val="22"/>
        </w:rPr>
        <w:t>ЗАЩИТА НАСЕЛЕНИЯ</w:t>
      </w:r>
      <w:r>
        <w:rPr>
          <w:sz w:val="22"/>
          <w:szCs w:val="22"/>
        </w:rPr>
        <w:t xml:space="preserve"> – это </w:t>
      </w:r>
      <w:r w:rsidRPr="002412CA">
        <w:rPr>
          <w:sz w:val="22"/>
          <w:szCs w:val="22"/>
        </w:rPr>
        <w:t>комплекс мероприятий,</w:t>
      </w:r>
      <w:r w:rsidRPr="00ED64DC">
        <w:rPr>
          <w:sz w:val="22"/>
          <w:szCs w:val="22"/>
        </w:rPr>
        <w:t xml:space="preserve">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катастроф и других чрезвычайных ситуаций</w:t>
      </w:r>
      <w:r>
        <w:rPr>
          <w:sz w:val="22"/>
          <w:szCs w:val="22"/>
        </w:rPr>
        <w:t xml:space="preserve">, а также </w:t>
      </w:r>
      <w:r w:rsidRPr="00ED64DC">
        <w:rPr>
          <w:sz w:val="22"/>
          <w:szCs w:val="22"/>
        </w:rPr>
        <w:t>имеющих цель не допустить поражения людей ядерным, химическим и бактериологическим оружием или максимально ослабить степень</w:t>
      </w:r>
      <w:proofErr w:type="gramEnd"/>
      <w:r w:rsidRPr="00ED64DC">
        <w:rPr>
          <w:sz w:val="22"/>
          <w:szCs w:val="22"/>
        </w:rPr>
        <w:t xml:space="preserve"> их воздействия.</w:t>
      </w:r>
      <w:r>
        <w:rPr>
          <w:sz w:val="22"/>
          <w:szCs w:val="22"/>
        </w:rPr>
        <w:t xml:space="preserve"> З</w:t>
      </w:r>
      <w:r w:rsidRPr="00ED64DC">
        <w:rPr>
          <w:sz w:val="22"/>
          <w:szCs w:val="22"/>
        </w:rPr>
        <w:t>ащита эта направлена на предотвращение или минимизацию потерь при ЧС как мирного, так и военного времени.</w:t>
      </w:r>
      <w:r>
        <w:rPr>
          <w:sz w:val="22"/>
          <w:szCs w:val="22"/>
        </w:rPr>
        <w:t xml:space="preserve"> </w:t>
      </w:r>
      <w:r w:rsidRPr="00BE6583">
        <w:rPr>
          <w:sz w:val="22"/>
          <w:szCs w:val="22"/>
        </w:rPr>
        <w:t>Эффективная защита населения от современных средств поражения может быть достигнута наилучшим использованием всех средств и способов.</w:t>
      </w:r>
    </w:p>
    <w:p w:rsidR="00DB01B8" w:rsidRDefault="00DB01B8" w:rsidP="006B7C06">
      <w:pPr>
        <w:snapToGrid w:val="0"/>
        <w:ind w:firstLine="567"/>
        <w:jc w:val="both"/>
        <w:rPr>
          <w:sz w:val="22"/>
          <w:szCs w:val="22"/>
        </w:rPr>
      </w:pPr>
    </w:p>
    <w:p w:rsidR="006B7C06" w:rsidRPr="009F0640" w:rsidRDefault="006B7C06" w:rsidP="006B7C06">
      <w:pPr>
        <w:snapToGrid w:val="0"/>
        <w:ind w:firstLine="567"/>
        <w:jc w:val="both"/>
        <w:rPr>
          <w:sz w:val="22"/>
          <w:szCs w:val="22"/>
        </w:rPr>
      </w:pPr>
      <w:r w:rsidRPr="009F0640">
        <w:rPr>
          <w:sz w:val="22"/>
          <w:szCs w:val="22"/>
        </w:rPr>
        <w:t>ОСНОВНЫЕ СПОСОБЫ ЗАЩИТЫ НАСЕЛЕНИЯ:</w:t>
      </w:r>
    </w:p>
    <w:p w:rsidR="00DB01B8" w:rsidRDefault="00DB01B8" w:rsidP="006B7C06">
      <w:pPr>
        <w:snapToGrid w:val="0"/>
        <w:ind w:firstLine="567"/>
        <w:jc w:val="both"/>
        <w:rPr>
          <w:b/>
          <w:sz w:val="22"/>
          <w:szCs w:val="22"/>
        </w:rPr>
      </w:pPr>
    </w:p>
    <w:p w:rsidR="006B7C06" w:rsidRPr="00BE6583" w:rsidRDefault="006B7C06" w:rsidP="006B7C06">
      <w:pPr>
        <w:snapToGrid w:val="0"/>
        <w:ind w:firstLine="567"/>
        <w:jc w:val="both"/>
        <w:rPr>
          <w:sz w:val="22"/>
          <w:szCs w:val="22"/>
        </w:rPr>
      </w:pPr>
      <w:r w:rsidRPr="000F5F73">
        <w:rPr>
          <w:b/>
          <w:sz w:val="22"/>
          <w:szCs w:val="22"/>
        </w:rPr>
        <w:t>1. Укрытие населения в защитных сооружениях</w:t>
      </w:r>
      <w:r w:rsidRPr="00BE6583">
        <w:rPr>
          <w:sz w:val="22"/>
          <w:szCs w:val="22"/>
        </w:rPr>
        <w:t xml:space="preserve"> (инженерные мероприятия </w:t>
      </w:r>
      <w:r>
        <w:rPr>
          <w:sz w:val="22"/>
          <w:szCs w:val="22"/>
        </w:rPr>
        <w:t>гражданской обороны</w:t>
      </w:r>
      <w:r w:rsidRPr="00BE6583">
        <w:rPr>
          <w:sz w:val="22"/>
          <w:szCs w:val="22"/>
        </w:rPr>
        <w:t>). Обеспечивает различную степень защиты от поражающих факторов ядерного, химического и биологического оружия, а также от вторичных поражающих факторов при применении обычных средств поражения (разлетающихся с большой силой и скоростью обломков и осколков конструкций сооружений, комьев грунта и т.д.). Этот способ, обеспечивая надежную защиту, вместе с тем практически исключает в период укрытия производственную деятельность. Применяется при непосредственной угрозе применения ОМП при внезапном нападении противника.</w:t>
      </w:r>
    </w:p>
    <w:p w:rsidR="00DB01B8" w:rsidRDefault="00DB01B8" w:rsidP="006B7C06">
      <w:pPr>
        <w:snapToGrid w:val="0"/>
        <w:ind w:firstLine="567"/>
        <w:jc w:val="both"/>
        <w:rPr>
          <w:b/>
          <w:sz w:val="22"/>
          <w:szCs w:val="22"/>
        </w:rPr>
      </w:pPr>
    </w:p>
    <w:p w:rsidR="006B7C06" w:rsidRPr="00BE6583" w:rsidRDefault="006B7C06" w:rsidP="006B7C06">
      <w:pPr>
        <w:snapToGrid w:val="0"/>
        <w:ind w:firstLine="567"/>
        <w:jc w:val="both"/>
        <w:rPr>
          <w:sz w:val="22"/>
          <w:szCs w:val="22"/>
        </w:rPr>
      </w:pPr>
      <w:r w:rsidRPr="000F5F73">
        <w:rPr>
          <w:b/>
          <w:sz w:val="22"/>
          <w:szCs w:val="22"/>
        </w:rPr>
        <w:t xml:space="preserve">2. Эвакуация </w:t>
      </w:r>
      <w:r>
        <w:rPr>
          <w:b/>
          <w:sz w:val="22"/>
          <w:szCs w:val="22"/>
        </w:rPr>
        <w:t xml:space="preserve">населения и материальных ценностей </w:t>
      </w:r>
      <w:r w:rsidRPr="00BE6583">
        <w:rPr>
          <w:sz w:val="22"/>
          <w:szCs w:val="22"/>
        </w:rPr>
        <w:t>из крупных городов в загородную зону. Сущность заключается в том, что население в целях защиты от ударов противника заблаговременно организованно вывозится или выводится из мест, по которым возможно применение ОМП, и размещается за пределами возможных зон разрушения. Данный способ позволяет избежать поражения ударной волной, световым излучением, проникающей радиацией, но не обеспечивает защиты от радиоактивного, химического и бактериологического заражения. Поэтому данный способ защиты применяется, как правило, в сочетании с другими. Однако он позволяет продолжать производственную деятельность (обучение) персонала в условиях эвакуации.</w:t>
      </w:r>
    </w:p>
    <w:p w:rsidR="00DB01B8" w:rsidRDefault="00DB01B8" w:rsidP="006B7C06">
      <w:pPr>
        <w:snapToGrid w:val="0"/>
        <w:ind w:firstLine="567"/>
        <w:jc w:val="both"/>
        <w:rPr>
          <w:b/>
          <w:sz w:val="22"/>
          <w:szCs w:val="22"/>
        </w:rPr>
      </w:pPr>
    </w:p>
    <w:p w:rsidR="006B7C06" w:rsidRDefault="006B7C06" w:rsidP="006B7C06">
      <w:pPr>
        <w:snapToGrid w:val="0"/>
        <w:ind w:firstLine="567"/>
        <w:jc w:val="both"/>
        <w:rPr>
          <w:sz w:val="22"/>
          <w:szCs w:val="22"/>
        </w:rPr>
      </w:pPr>
      <w:r w:rsidRPr="006D5921">
        <w:rPr>
          <w:b/>
          <w:sz w:val="22"/>
          <w:szCs w:val="22"/>
        </w:rPr>
        <w:t>3. Обеспечение населения средствами индивидуальной защиты</w:t>
      </w:r>
      <w:r w:rsidRPr="00BE6583">
        <w:rPr>
          <w:sz w:val="22"/>
          <w:szCs w:val="22"/>
        </w:rPr>
        <w:t xml:space="preserve"> и их своевременное использование. Ведение разведки, спасательных работ, уход за сельскохозяйственными животными и другие производственные нужды вызывают необходимость части </w:t>
      </w:r>
      <w:r>
        <w:rPr>
          <w:sz w:val="22"/>
          <w:szCs w:val="22"/>
        </w:rPr>
        <w:t>персонала</w:t>
      </w:r>
      <w:r w:rsidRPr="00BE6583">
        <w:rPr>
          <w:sz w:val="22"/>
          <w:szCs w:val="22"/>
        </w:rPr>
        <w:t xml:space="preserve"> (в первую очередь личного состава формирований ГО) действовать в очагах поражения (заражения) вне защитных сооружений. Кроме того, не все защитные сооружения обеспечивают защиту от паров отравляющих веществ и аэрозолей бактериологических средств. Поэтому существует необходимость в этом способе защиты.</w:t>
      </w:r>
    </w:p>
    <w:p w:rsidR="006B7C06" w:rsidRDefault="006B7C06" w:rsidP="006B7C06">
      <w:pPr>
        <w:snapToGrid w:val="0"/>
        <w:ind w:firstLine="567"/>
        <w:jc w:val="both"/>
        <w:rPr>
          <w:sz w:val="22"/>
          <w:szCs w:val="22"/>
        </w:rPr>
      </w:pPr>
      <w:r>
        <w:rPr>
          <w:b/>
          <w:sz w:val="22"/>
          <w:szCs w:val="22"/>
        </w:rPr>
        <w:lastRenderedPageBreak/>
        <w:t xml:space="preserve">4. </w:t>
      </w:r>
      <w:r w:rsidRPr="006D5921">
        <w:rPr>
          <w:b/>
          <w:sz w:val="22"/>
          <w:szCs w:val="22"/>
        </w:rPr>
        <w:t>Специальная</w:t>
      </w:r>
      <w:r w:rsidRPr="006D5921">
        <w:rPr>
          <w:sz w:val="22"/>
          <w:szCs w:val="22"/>
        </w:rPr>
        <w:t xml:space="preserve"> </w:t>
      </w:r>
      <w:r w:rsidRPr="006D5921">
        <w:rPr>
          <w:b/>
          <w:sz w:val="22"/>
          <w:szCs w:val="22"/>
        </w:rPr>
        <w:t>обработка</w:t>
      </w:r>
      <w:r w:rsidRPr="0098269B">
        <w:rPr>
          <w:sz w:val="22"/>
          <w:szCs w:val="22"/>
        </w:rPr>
        <w:t xml:space="preserve"> населения</w:t>
      </w:r>
      <w:r>
        <w:rPr>
          <w:sz w:val="22"/>
          <w:szCs w:val="22"/>
        </w:rPr>
        <w:t>, которая з</w:t>
      </w:r>
      <w:r w:rsidRPr="0098269B">
        <w:rPr>
          <w:sz w:val="22"/>
          <w:szCs w:val="22"/>
        </w:rPr>
        <w:t xml:space="preserve">аключается в обеззараживании </w:t>
      </w:r>
      <w:r>
        <w:rPr>
          <w:sz w:val="22"/>
          <w:szCs w:val="22"/>
        </w:rPr>
        <w:t>материальной среды</w:t>
      </w:r>
      <w:r w:rsidRPr="0098269B">
        <w:rPr>
          <w:sz w:val="22"/>
          <w:szCs w:val="22"/>
        </w:rPr>
        <w:t xml:space="preserve">, а при необходимости </w:t>
      </w:r>
      <w:r>
        <w:rPr>
          <w:sz w:val="22"/>
          <w:szCs w:val="22"/>
        </w:rPr>
        <w:t xml:space="preserve">– </w:t>
      </w:r>
      <w:r w:rsidRPr="0098269B">
        <w:rPr>
          <w:sz w:val="22"/>
          <w:szCs w:val="22"/>
        </w:rPr>
        <w:t>в проведении санитарной обработки людей.</w:t>
      </w:r>
    </w:p>
    <w:p w:rsidR="006B7C06" w:rsidRDefault="006B7C06" w:rsidP="006B7C06">
      <w:pPr>
        <w:snapToGrid w:val="0"/>
        <w:ind w:firstLine="567"/>
        <w:jc w:val="both"/>
        <w:rPr>
          <w:sz w:val="22"/>
          <w:szCs w:val="22"/>
        </w:rPr>
      </w:pPr>
      <w:r w:rsidRPr="00054B29">
        <w:rPr>
          <w:b/>
          <w:i/>
          <w:sz w:val="22"/>
          <w:szCs w:val="22"/>
        </w:rPr>
        <w:t>Обеззараживание</w:t>
      </w:r>
      <w:r w:rsidRPr="0098269B">
        <w:rPr>
          <w:b/>
          <w:sz w:val="22"/>
          <w:szCs w:val="22"/>
        </w:rPr>
        <w:t xml:space="preserve"> </w:t>
      </w:r>
      <w:r w:rsidRPr="001D15ED">
        <w:rPr>
          <w:sz w:val="22"/>
          <w:szCs w:val="22"/>
        </w:rPr>
        <w:t>–</w:t>
      </w:r>
      <w:r>
        <w:rPr>
          <w:b/>
          <w:sz w:val="22"/>
          <w:szCs w:val="22"/>
        </w:rPr>
        <w:t xml:space="preserve"> </w:t>
      </w:r>
      <w:r w:rsidRPr="0098269B">
        <w:rPr>
          <w:sz w:val="22"/>
          <w:szCs w:val="22"/>
        </w:rPr>
        <w:t>уменьшение до предельно допустимых норм загрязнения и заражения участков местности, объектов, воды, продовольствия, пищевого сырья и кормов радиоактивными и опасными химическими веществами путем дезактивации и дегазации.</w:t>
      </w:r>
      <w:r>
        <w:rPr>
          <w:sz w:val="22"/>
          <w:szCs w:val="22"/>
        </w:rPr>
        <w:t xml:space="preserve"> </w:t>
      </w:r>
      <w:r w:rsidRPr="0098269B">
        <w:rPr>
          <w:sz w:val="22"/>
          <w:szCs w:val="22"/>
        </w:rPr>
        <w:t>В местах развертывания пунктов управления, сборных эвакопунктов, пунктов посадки и других местах массового скопления людей обеззараживание участков местности осуществляется в первую очередь.</w:t>
      </w:r>
    </w:p>
    <w:p w:rsidR="006B7C06" w:rsidRDefault="006B7C06" w:rsidP="006B7C06">
      <w:pPr>
        <w:snapToGrid w:val="0"/>
        <w:ind w:firstLine="567"/>
        <w:jc w:val="both"/>
        <w:rPr>
          <w:sz w:val="22"/>
          <w:szCs w:val="22"/>
        </w:rPr>
      </w:pPr>
      <w:r w:rsidRPr="00054B29">
        <w:rPr>
          <w:b/>
          <w:i/>
          <w:sz w:val="22"/>
          <w:szCs w:val="22"/>
        </w:rPr>
        <w:t>Дезактивация</w:t>
      </w:r>
      <w:r w:rsidRPr="001D15ED">
        <w:rPr>
          <w:sz w:val="22"/>
          <w:szCs w:val="22"/>
        </w:rPr>
        <w:t xml:space="preserve"> </w:t>
      </w:r>
      <w:r>
        <w:rPr>
          <w:sz w:val="22"/>
          <w:szCs w:val="22"/>
        </w:rPr>
        <w:t xml:space="preserve">– </w:t>
      </w:r>
      <w:r w:rsidRPr="0098269B">
        <w:rPr>
          <w:sz w:val="22"/>
          <w:szCs w:val="22"/>
        </w:rPr>
        <w:t>удаление или снижение уровня радиоактивного загрязнения с какой-либо поверхности или какой-либо среды.</w:t>
      </w:r>
      <w:r>
        <w:rPr>
          <w:sz w:val="22"/>
          <w:szCs w:val="22"/>
        </w:rPr>
        <w:t xml:space="preserve"> </w:t>
      </w:r>
      <w:r w:rsidRPr="0098269B">
        <w:rPr>
          <w:sz w:val="22"/>
          <w:szCs w:val="22"/>
        </w:rPr>
        <w:t xml:space="preserve">Дезактивация участков местности проводится только в случае длительного пребывания на них людей, а зараженных участков дорог </w:t>
      </w:r>
      <w:r>
        <w:rPr>
          <w:sz w:val="22"/>
          <w:szCs w:val="22"/>
        </w:rPr>
        <w:t xml:space="preserve">– </w:t>
      </w:r>
      <w:r w:rsidRPr="0098269B">
        <w:rPr>
          <w:sz w:val="22"/>
          <w:szCs w:val="22"/>
        </w:rPr>
        <w:t>при отсутствии объездных путей.</w:t>
      </w:r>
    </w:p>
    <w:p w:rsidR="006B7C06" w:rsidRDefault="006B7C06" w:rsidP="006B7C06">
      <w:pPr>
        <w:snapToGrid w:val="0"/>
        <w:ind w:firstLine="567"/>
        <w:jc w:val="both"/>
        <w:rPr>
          <w:sz w:val="22"/>
          <w:szCs w:val="22"/>
        </w:rPr>
      </w:pPr>
      <w:r w:rsidRPr="00054B29">
        <w:rPr>
          <w:b/>
          <w:i/>
          <w:sz w:val="22"/>
          <w:szCs w:val="22"/>
        </w:rPr>
        <w:t>Дегазация</w:t>
      </w:r>
      <w:r w:rsidRPr="001D15ED">
        <w:rPr>
          <w:sz w:val="22"/>
          <w:szCs w:val="22"/>
        </w:rPr>
        <w:t xml:space="preserve"> </w:t>
      </w:r>
      <w:r>
        <w:rPr>
          <w:sz w:val="22"/>
          <w:szCs w:val="22"/>
        </w:rPr>
        <w:t xml:space="preserve">– </w:t>
      </w:r>
      <w:r w:rsidRPr="0098269B">
        <w:rPr>
          <w:sz w:val="22"/>
          <w:szCs w:val="22"/>
        </w:rPr>
        <w:t>комплекс мер или процесс по обеззараживанию и (или) удалению токсических и опасных химических веществ с поверхности или из объема загрязненных объектов.</w:t>
      </w:r>
      <w:r>
        <w:rPr>
          <w:sz w:val="22"/>
          <w:szCs w:val="22"/>
        </w:rPr>
        <w:t xml:space="preserve"> </w:t>
      </w:r>
      <w:r w:rsidRPr="0098269B">
        <w:rPr>
          <w:sz w:val="22"/>
          <w:szCs w:val="22"/>
        </w:rPr>
        <w:t>В районах разлива АХОВ дегазация местности проводится только на участках предстоящих действий сил ликвидации ЧС и проживания населения. Участки дорог дегазируются при отсутствии объездных путей.</w:t>
      </w:r>
    </w:p>
    <w:p w:rsidR="006B7C06" w:rsidRDefault="006B7C06" w:rsidP="006B7C06">
      <w:pPr>
        <w:snapToGrid w:val="0"/>
        <w:ind w:firstLine="567"/>
        <w:jc w:val="both"/>
        <w:rPr>
          <w:sz w:val="22"/>
          <w:szCs w:val="22"/>
        </w:rPr>
      </w:pPr>
      <w:r w:rsidRPr="00054B29">
        <w:rPr>
          <w:b/>
          <w:i/>
          <w:sz w:val="22"/>
          <w:szCs w:val="22"/>
        </w:rPr>
        <w:t>Санитарная обработка</w:t>
      </w:r>
      <w:r w:rsidRPr="0098269B">
        <w:rPr>
          <w:sz w:val="22"/>
          <w:szCs w:val="22"/>
        </w:rPr>
        <w:t xml:space="preserve"> </w:t>
      </w:r>
      <w:r>
        <w:rPr>
          <w:sz w:val="22"/>
          <w:szCs w:val="22"/>
        </w:rPr>
        <w:t xml:space="preserve">– </w:t>
      </w:r>
      <w:r w:rsidRPr="0098269B">
        <w:rPr>
          <w:sz w:val="22"/>
          <w:szCs w:val="22"/>
        </w:rPr>
        <w:t>удаление с кожных покровов и слизистых оболочек людей, подвергшихся заражению (загрязнению), радиоактивных и опасных химических веществ.</w:t>
      </w:r>
    </w:p>
    <w:p w:rsidR="006B7C06" w:rsidRDefault="006B7C06" w:rsidP="006B7C06">
      <w:pPr>
        <w:snapToGrid w:val="0"/>
        <w:ind w:firstLine="567"/>
        <w:jc w:val="both"/>
        <w:rPr>
          <w:sz w:val="22"/>
          <w:szCs w:val="22"/>
        </w:rPr>
      </w:pPr>
    </w:p>
    <w:p w:rsidR="006B7C06" w:rsidRPr="001E4720" w:rsidRDefault="00DB01B8" w:rsidP="006B7C06">
      <w:pPr>
        <w:snapToGrid w:val="0"/>
        <w:jc w:val="center"/>
        <w:rPr>
          <w:b/>
          <w:sz w:val="22"/>
          <w:szCs w:val="22"/>
        </w:rPr>
      </w:pPr>
      <w:r w:rsidRPr="001E4720">
        <w:rPr>
          <w:b/>
          <w:sz w:val="22"/>
          <w:szCs w:val="22"/>
        </w:rPr>
        <w:t>ПРАВА, ОБЯЗАННОСТИ И ОТВЕТСТВЕННОСТЬ ГРАЖДАН</w:t>
      </w:r>
    </w:p>
    <w:p w:rsidR="006B7C06" w:rsidRPr="001E4720" w:rsidRDefault="00DB01B8" w:rsidP="006B7C06">
      <w:pPr>
        <w:snapToGrid w:val="0"/>
        <w:jc w:val="center"/>
        <w:rPr>
          <w:b/>
          <w:sz w:val="22"/>
          <w:szCs w:val="22"/>
        </w:rPr>
      </w:pPr>
      <w:r w:rsidRPr="001E4720">
        <w:rPr>
          <w:b/>
          <w:sz w:val="22"/>
          <w:szCs w:val="22"/>
        </w:rPr>
        <w:t xml:space="preserve">В ОБЛАСТИ </w:t>
      </w:r>
      <w:r>
        <w:rPr>
          <w:b/>
          <w:sz w:val="22"/>
          <w:szCs w:val="22"/>
        </w:rPr>
        <w:t>ГО</w:t>
      </w:r>
      <w:r w:rsidRPr="001E4720">
        <w:rPr>
          <w:b/>
          <w:sz w:val="22"/>
          <w:szCs w:val="22"/>
        </w:rPr>
        <w:t xml:space="preserve"> И ЗАЩИТЫ ОТ </w:t>
      </w:r>
      <w:r>
        <w:rPr>
          <w:b/>
          <w:sz w:val="22"/>
          <w:szCs w:val="22"/>
        </w:rPr>
        <w:t>ЧС</w:t>
      </w:r>
    </w:p>
    <w:p w:rsidR="006B7C06" w:rsidRDefault="006B7C06" w:rsidP="006B7C06">
      <w:pPr>
        <w:snapToGrid w:val="0"/>
        <w:ind w:firstLine="567"/>
        <w:jc w:val="both"/>
        <w:rPr>
          <w:sz w:val="22"/>
          <w:szCs w:val="22"/>
        </w:rPr>
      </w:pPr>
    </w:p>
    <w:p w:rsidR="006B7C06" w:rsidRPr="008D11E0" w:rsidRDefault="006B7C06" w:rsidP="006B7C06">
      <w:pPr>
        <w:snapToGrid w:val="0"/>
        <w:ind w:firstLine="567"/>
        <w:jc w:val="both"/>
        <w:rPr>
          <w:sz w:val="22"/>
          <w:szCs w:val="22"/>
        </w:rPr>
      </w:pPr>
      <w:r w:rsidRPr="008D11E0">
        <w:rPr>
          <w:sz w:val="22"/>
          <w:szCs w:val="22"/>
        </w:rPr>
        <w:t>В соответствии с Конституцией РФ, Федеральн</w:t>
      </w:r>
      <w:r>
        <w:rPr>
          <w:sz w:val="22"/>
          <w:szCs w:val="22"/>
        </w:rPr>
        <w:t>ым</w:t>
      </w:r>
      <w:r w:rsidRPr="008D11E0">
        <w:rPr>
          <w:sz w:val="22"/>
          <w:szCs w:val="22"/>
        </w:rPr>
        <w:t xml:space="preserve"> закон</w:t>
      </w:r>
      <w:r>
        <w:rPr>
          <w:sz w:val="22"/>
          <w:szCs w:val="22"/>
        </w:rPr>
        <w:t>ом</w:t>
      </w:r>
      <w:r w:rsidRPr="008D11E0">
        <w:rPr>
          <w:sz w:val="22"/>
          <w:szCs w:val="22"/>
        </w:rPr>
        <w:t xml:space="preserve"> от 12 февраля </w:t>
      </w:r>
      <w:smartTag w:uri="urn:schemas-microsoft-com:office:smarttags" w:element="metricconverter">
        <w:smartTagPr>
          <w:attr w:name="ProductID" w:val="1998 г"/>
        </w:smartTagPr>
        <w:r w:rsidRPr="008D11E0">
          <w:rPr>
            <w:sz w:val="22"/>
            <w:szCs w:val="22"/>
          </w:rPr>
          <w:t>1998 г</w:t>
        </w:r>
      </w:smartTag>
      <w:r w:rsidRPr="008D11E0">
        <w:rPr>
          <w:sz w:val="22"/>
          <w:szCs w:val="22"/>
        </w:rPr>
        <w:t xml:space="preserve">. </w:t>
      </w:r>
      <w:r>
        <w:rPr>
          <w:sz w:val="22"/>
          <w:szCs w:val="22"/>
        </w:rPr>
        <w:t>№</w:t>
      </w:r>
      <w:r w:rsidRPr="008D11E0">
        <w:rPr>
          <w:sz w:val="22"/>
          <w:szCs w:val="22"/>
        </w:rPr>
        <w:t xml:space="preserve"> 28-ФЗ </w:t>
      </w:r>
      <w:r>
        <w:rPr>
          <w:sz w:val="22"/>
          <w:szCs w:val="22"/>
        </w:rPr>
        <w:t>«</w:t>
      </w:r>
      <w:r w:rsidRPr="008D11E0">
        <w:rPr>
          <w:sz w:val="22"/>
          <w:szCs w:val="22"/>
        </w:rPr>
        <w:t>О гражданской обороне</w:t>
      </w:r>
      <w:r>
        <w:rPr>
          <w:sz w:val="22"/>
          <w:szCs w:val="22"/>
        </w:rPr>
        <w:t xml:space="preserve">» права </w:t>
      </w:r>
      <w:r w:rsidRPr="008D11E0">
        <w:rPr>
          <w:sz w:val="22"/>
          <w:szCs w:val="22"/>
        </w:rPr>
        <w:t>граждан Р</w:t>
      </w:r>
      <w:r>
        <w:rPr>
          <w:sz w:val="22"/>
          <w:szCs w:val="22"/>
        </w:rPr>
        <w:t>оссии в области гражданской обороны</w:t>
      </w:r>
      <w:r w:rsidRPr="008D11E0">
        <w:rPr>
          <w:sz w:val="22"/>
          <w:szCs w:val="22"/>
        </w:rPr>
        <w:t xml:space="preserve"> касаются защиты жизни, здоровья и личного имущества, получения достоверной информации об окружающей среде и опасностях в случае возникновения чрезвычайных ситуаций. Граждане имеют право на возмещение ущерба, причиненного их здоровью и имуществу вследствие чрезвычайных ситуаций</w:t>
      </w:r>
      <w:r>
        <w:rPr>
          <w:rStyle w:val="a5"/>
          <w:sz w:val="22"/>
          <w:szCs w:val="22"/>
        </w:rPr>
        <w:footnoteReference w:id="16"/>
      </w:r>
      <w:r w:rsidRPr="008D11E0">
        <w:rPr>
          <w:sz w:val="22"/>
          <w:szCs w:val="22"/>
        </w:rPr>
        <w:t>.</w:t>
      </w:r>
    </w:p>
    <w:p w:rsidR="006B7C06" w:rsidRPr="00AF566B" w:rsidRDefault="006B7C06" w:rsidP="006B7C06">
      <w:pPr>
        <w:snapToGrid w:val="0"/>
        <w:ind w:firstLine="567"/>
        <w:jc w:val="both"/>
        <w:rPr>
          <w:sz w:val="22"/>
          <w:szCs w:val="22"/>
        </w:rPr>
      </w:pPr>
      <w:r w:rsidRPr="00AF566B">
        <w:rPr>
          <w:sz w:val="22"/>
          <w:szCs w:val="22"/>
        </w:rPr>
        <w:t xml:space="preserve">Вместе с тем, граждане должны содействовать проведению мер гражданской обороны, т.к. согласно ст. 59 Конституции РФ защита Отечества является долгом и обязанностью гражданина РФ. </w:t>
      </w:r>
      <w:proofErr w:type="gramStart"/>
      <w:r w:rsidRPr="00AF566B">
        <w:rPr>
          <w:sz w:val="22"/>
          <w:szCs w:val="22"/>
        </w:rPr>
        <w:t>К выполнению таких обязанностей относится:</w:t>
      </w:r>
      <w:r>
        <w:rPr>
          <w:sz w:val="22"/>
          <w:szCs w:val="22"/>
        </w:rPr>
        <w:t xml:space="preserve"> </w:t>
      </w:r>
      <w:r w:rsidRPr="00AF566B">
        <w:rPr>
          <w:sz w:val="22"/>
          <w:szCs w:val="22"/>
        </w:rPr>
        <w:t>соблюдение законов и других нормативных правовых актов РФ, правовых актов субъектов РФ в области гражданской обороны;</w:t>
      </w:r>
      <w:r>
        <w:rPr>
          <w:sz w:val="22"/>
          <w:szCs w:val="22"/>
        </w:rPr>
        <w:t xml:space="preserve"> </w:t>
      </w:r>
      <w:r w:rsidRPr="00AF566B">
        <w:rPr>
          <w:sz w:val="22"/>
          <w:szCs w:val="22"/>
        </w:rPr>
        <w:t>соблюдение мер безопасности в быту и повседневной трудовой деятельности;</w:t>
      </w:r>
      <w:r>
        <w:rPr>
          <w:sz w:val="22"/>
          <w:szCs w:val="22"/>
        </w:rPr>
        <w:t xml:space="preserve"> </w:t>
      </w:r>
      <w:r w:rsidRPr="00AF566B">
        <w:rPr>
          <w:sz w:val="22"/>
          <w:szCs w:val="22"/>
        </w:rPr>
        <w:t>недопущение нарушений производственной и технологической дисциплины, требований экологической безопасности;</w:t>
      </w:r>
      <w:r>
        <w:rPr>
          <w:sz w:val="22"/>
          <w:szCs w:val="22"/>
        </w:rPr>
        <w:t xml:space="preserve"> </w:t>
      </w:r>
      <w:r w:rsidRPr="00AF566B">
        <w:rPr>
          <w:sz w:val="22"/>
          <w:szCs w:val="22"/>
        </w:rPr>
        <w:t>выполнение установленных правил поведения при угрозе и возникновении опасностей;</w:t>
      </w:r>
      <w:r>
        <w:rPr>
          <w:sz w:val="22"/>
          <w:szCs w:val="22"/>
        </w:rPr>
        <w:t xml:space="preserve"> </w:t>
      </w:r>
      <w:r w:rsidRPr="00AF566B">
        <w:rPr>
          <w:sz w:val="22"/>
          <w:szCs w:val="22"/>
        </w:rPr>
        <w:t>изучение основных способов защиты населения и терр</w:t>
      </w:r>
      <w:r>
        <w:rPr>
          <w:sz w:val="22"/>
          <w:szCs w:val="22"/>
        </w:rPr>
        <w:t>иторий от чрезвычайных ситуаций;</w:t>
      </w:r>
      <w:proofErr w:type="gramEnd"/>
      <w:r>
        <w:rPr>
          <w:sz w:val="22"/>
          <w:szCs w:val="22"/>
        </w:rPr>
        <w:t xml:space="preserve"> </w:t>
      </w:r>
      <w:r w:rsidRPr="00AF566B">
        <w:rPr>
          <w:sz w:val="22"/>
          <w:szCs w:val="22"/>
        </w:rPr>
        <w:t>овладение приемами оказания первой медицинской помощи пострадавшим, правилами пользования коллективными и индивидуальными средствами защиты.</w:t>
      </w:r>
    </w:p>
    <w:p w:rsidR="006B7C06" w:rsidRPr="00AF566B" w:rsidRDefault="006B7C06" w:rsidP="006B7C06">
      <w:pPr>
        <w:snapToGrid w:val="0"/>
        <w:ind w:firstLine="567"/>
        <w:jc w:val="both"/>
        <w:rPr>
          <w:sz w:val="22"/>
          <w:szCs w:val="22"/>
        </w:rPr>
      </w:pPr>
      <w:r w:rsidRPr="00AF566B">
        <w:rPr>
          <w:sz w:val="22"/>
          <w:szCs w:val="22"/>
          <w:u w:val="single"/>
        </w:rPr>
        <w:t xml:space="preserve">Все граждане РФ обязаны проходить обучение в рамках единой системы подготовки населения в области гражданской обороны </w:t>
      </w:r>
      <w:r w:rsidRPr="00F66AA0">
        <w:rPr>
          <w:sz w:val="22"/>
          <w:szCs w:val="22"/>
        </w:rPr>
        <w:t>(с</w:t>
      </w:r>
      <w:r w:rsidRPr="00AF566B">
        <w:rPr>
          <w:sz w:val="22"/>
          <w:szCs w:val="22"/>
        </w:rPr>
        <w:t xml:space="preserve">огласно постановлению Правительства РФ от 2 ноября </w:t>
      </w:r>
      <w:smartTag w:uri="urn:schemas-microsoft-com:office:smarttags" w:element="metricconverter">
        <w:smartTagPr>
          <w:attr w:name="ProductID" w:val="2000 г"/>
        </w:smartTagPr>
        <w:r w:rsidRPr="00AF566B">
          <w:rPr>
            <w:sz w:val="22"/>
            <w:szCs w:val="22"/>
          </w:rPr>
          <w:t>2000 г</w:t>
        </w:r>
      </w:smartTag>
      <w:r w:rsidRPr="00AF566B">
        <w:rPr>
          <w:sz w:val="22"/>
          <w:szCs w:val="22"/>
        </w:rPr>
        <w:t xml:space="preserve">. </w:t>
      </w:r>
      <w:r>
        <w:rPr>
          <w:sz w:val="22"/>
          <w:szCs w:val="22"/>
        </w:rPr>
        <w:t>№</w:t>
      </w:r>
      <w:r w:rsidRPr="00AF566B">
        <w:rPr>
          <w:sz w:val="22"/>
          <w:szCs w:val="22"/>
        </w:rPr>
        <w:t xml:space="preserve"> 841 население изучает способы защиты от опасностей, возникающих при ведении военных действий или вследствие этих действий, а также во время чрезвычайных ситуаций</w:t>
      </w:r>
      <w:r>
        <w:rPr>
          <w:sz w:val="22"/>
          <w:szCs w:val="22"/>
        </w:rPr>
        <w:t>)</w:t>
      </w:r>
      <w:r w:rsidRPr="00AF566B">
        <w:rPr>
          <w:sz w:val="22"/>
          <w:szCs w:val="22"/>
        </w:rPr>
        <w:t>. Во время занятий по гражданской обороне граждане осваивают порядок действий по сигналам оповещения, приемы оказания первой медицинской помощи, правила пользования коллективными и индивидуальными средствами защиты.</w:t>
      </w:r>
      <w:r>
        <w:rPr>
          <w:sz w:val="22"/>
          <w:szCs w:val="22"/>
        </w:rPr>
        <w:t xml:space="preserve"> </w:t>
      </w:r>
      <w:r w:rsidRPr="00AF566B">
        <w:rPr>
          <w:sz w:val="22"/>
          <w:szCs w:val="22"/>
        </w:rPr>
        <w:t>Обучение населения проводится в образовательных учреждениях МЧС России, в учебно-методических центрах по гражданской обороне и чрезвычайным ситуациям субъектов РФ, в иных образовательных учреждениях, на муниципальных курсах гражданской обороны, по месту работы, учебы и месту жительства граждан. Совершенствование полученных навыков по гражданской обороне населением происходит в ходе учений и тренировок.</w:t>
      </w:r>
    </w:p>
    <w:p w:rsidR="006B7C06" w:rsidRPr="00AF566B" w:rsidRDefault="006B7C06" w:rsidP="006B7C06">
      <w:pPr>
        <w:snapToGrid w:val="0"/>
        <w:ind w:firstLine="567"/>
        <w:jc w:val="both"/>
        <w:rPr>
          <w:sz w:val="22"/>
          <w:szCs w:val="22"/>
        </w:rPr>
      </w:pPr>
      <w:r>
        <w:rPr>
          <w:sz w:val="22"/>
          <w:szCs w:val="22"/>
        </w:rPr>
        <w:t>Т</w:t>
      </w:r>
      <w:r w:rsidRPr="00AF566B">
        <w:rPr>
          <w:sz w:val="22"/>
          <w:szCs w:val="22"/>
        </w:rPr>
        <w:t>акже закреплено право граждан РФ на участие в проведении мониторинг</w:t>
      </w:r>
      <w:r>
        <w:rPr>
          <w:sz w:val="22"/>
          <w:szCs w:val="22"/>
        </w:rPr>
        <w:t>а</w:t>
      </w:r>
      <w:r w:rsidRPr="00AF566B">
        <w:rPr>
          <w:sz w:val="22"/>
          <w:szCs w:val="22"/>
        </w:rPr>
        <w:t xml:space="preserve"> обстановки, светомаскировки, в пропагандистской работе в области гражданской обороне, учениях, тренировках и т.д.</w:t>
      </w:r>
    </w:p>
    <w:p w:rsidR="006B7C06" w:rsidRDefault="006B7C06" w:rsidP="006B7C06">
      <w:pPr>
        <w:snapToGrid w:val="0"/>
        <w:ind w:firstLine="567"/>
        <w:jc w:val="both"/>
        <w:rPr>
          <w:sz w:val="22"/>
          <w:szCs w:val="22"/>
        </w:rPr>
      </w:pPr>
      <w:r w:rsidRPr="00AF566B">
        <w:rPr>
          <w:sz w:val="22"/>
          <w:szCs w:val="22"/>
        </w:rPr>
        <w:t xml:space="preserve">Правом и обязанностью граждан РФ является оказание содействие органам государственной власти и организациям в решении задач в области гражданской обороны. Оно зависит от возможностей каждого человека. Те граждане, которым позволяют здоровье и профессиональные </w:t>
      </w:r>
      <w:r w:rsidRPr="00AF566B">
        <w:rPr>
          <w:sz w:val="22"/>
          <w:szCs w:val="22"/>
        </w:rPr>
        <w:lastRenderedPageBreak/>
        <w:t>навыки, принимают активное участие в мероприятиях по гражданской обороне. Они могут быть членами нештатных аварийно-спасательных формирований, могут участвовать в неотложных работах, оказывать медицинскую помощь и др. Содействием в сфере гражданской обороны является и предоставления гражданами различной информации, убежища пострадавшим, продовольствия, медикаментов, личного транспорта и т.д.</w:t>
      </w:r>
    </w:p>
    <w:p w:rsidR="006B7C06" w:rsidRPr="005E295A" w:rsidRDefault="006B7C06" w:rsidP="006B7C06">
      <w:pPr>
        <w:snapToGrid w:val="0"/>
        <w:ind w:firstLine="567"/>
        <w:jc w:val="both"/>
        <w:rPr>
          <w:sz w:val="22"/>
          <w:szCs w:val="22"/>
        </w:rPr>
      </w:pPr>
      <w:r w:rsidRPr="005E295A">
        <w:rPr>
          <w:sz w:val="22"/>
          <w:szCs w:val="22"/>
        </w:rPr>
        <w:t>От своевременных и профессиональных решений и действий должностных лиц и граждан РФ по осуществлению мероприятий гражданской обороны в военное время или при стихийных бедствиях, эпидемиях, эпизоотиях, крупных авариях, катастрофах, зависит жизнь и здоровье населения, сохранность имущества. Уклонение или неисполнение своих обязанностей кем-либо может повлечь довольно тяжелые последствия. Неисполнение должностными лицами и гражданами РФ обязанностей в области гражданской обороны влечет ответственность в соответствии с законодательством РФ. Такие действия могут быть умышленными или неосторожными, если лицо, совершившее их,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6B7C06" w:rsidRPr="005E295A" w:rsidRDefault="006B7C06" w:rsidP="006B7C06">
      <w:pPr>
        <w:snapToGrid w:val="0"/>
        <w:ind w:firstLine="567"/>
        <w:jc w:val="both"/>
        <w:rPr>
          <w:sz w:val="22"/>
          <w:szCs w:val="22"/>
        </w:rPr>
      </w:pPr>
      <w:r w:rsidRPr="005E295A">
        <w:rPr>
          <w:sz w:val="22"/>
          <w:szCs w:val="22"/>
          <w:u w:val="single"/>
        </w:rPr>
        <w:t xml:space="preserve">Согласно ст. 20.6 </w:t>
      </w:r>
      <w:proofErr w:type="spellStart"/>
      <w:r w:rsidRPr="005E295A">
        <w:rPr>
          <w:sz w:val="22"/>
          <w:szCs w:val="22"/>
          <w:u w:val="single"/>
        </w:rPr>
        <w:t>КоАП</w:t>
      </w:r>
      <w:proofErr w:type="spellEnd"/>
      <w:r w:rsidRPr="005E295A">
        <w:rPr>
          <w:sz w:val="22"/>
          <w:szCs w:val="22"/>
          <w:u w:val="single"/>
        </w:rPr>
        <w:t xml:space="preserve"> РФ</w:t>
      </w:r>
      <w:r w:rsidRPr="005E295A">
        <w:rPr>
          <w:sz w:val="22"/>
          <w:szCs w:val="22"/>
        </w:rPr>
        <w:t xml:space="preserve"> должностные лица могут быть привлечены к административной ответственности за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Такие же меры предусмотрены за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w:t>
      </w:r>
      <w:r>
        <w:rPr>
          <w:sz w:val="22"/>
          <w:szCs w:val="22"/>
        </w:rPr>
        <w:t>иквидации чрезвычайных ситуаций:</w:t>
      </w:r>
    </w:p>
    <w:p w:rsidR="006B7C06" w:rsidRPr="00DB01B8" w:rsidRDefault="006B7C06" w:rsidP="006B7C06">
      <w:pPr>
        <w:snapToGrid w:val="0"/>
        <w:ind w:firstLine="567"/>
        <w:jc w:val="both"/>
        <w:rPr>
          <w:b/>
          <w:i/>
          <w:sz w:val="20"/>
          <w:szCs w:val="20"/>
        </w:rPr>
      </w:pPr>
      <w:r w:rsidRPr="00DB01B8">
        <w:rPr>
          <w:b/>
          <w:i/>
          <w:sz w:val="20"/>
          <w:szCs w:val="20"/>
        </w:rPr>
        <w:t>Статья 20.6. Невыполнение требований норм и правил по предупреждению и ликвидации чрезвычайных ситуаций</w:t>
      </w:r>
    </w:p>
    <w:p w:rsidR="006B7C06" w:rsidRPr="00DB01B8" w:rsidRDefault="006B7C06" w:rsidP="006B7C06">
      <w:pPr>
        <w:snapToGrid w:val="0"/>
        <w:ind w:firstLine="567"/>
        <w:jc w:val="both"/>
        <w:rPr>
          <w:i/>
          <w:sz w:val="20"/>
          <w:szCs w:val="20"/>
        </w:rPr>
      </w:pPr>
      <w:r w:rsidRPr="00DB01B8">
        <w:rPr>
          <w:i/>
          <w:sz w:val="20"/>
          <w:szCs w:val="20"/>
        </w:rP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влечет наложение административного штрафа на должностных лиц в размере от десяти тысяч до двадцати тысяч рублей; на юридических лиц от ста тысяч до двухсот тысяч рублей.</w:t>
      </w:r>
    </w:p>
    <w:p w:rsidR="006B7C06" w:rsidRPr="00DB01B8" w:rsidRDefault="006B7C06" w:rsidP="006B7C06">
      <w:pPr>
        <w:snapToGrid w:val="0"/>
        <w:ind w:firstLine="567"/>
        <w:jc w:val="both"/>
        <w:rPr>
          <w:i/>
          <w:sz w:val="20"/>
          <w:szCs w:val="20"/>
        </w:rPr>
      </w:pPr>
      <w:r w:rsidRPr="00DB01B8">
        <w:rPr>
          <w:i/>
          <w:sz w:val="20"/>
          <w:szCs w:val="20"/>
        </w:rPr>
        <w:t>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влечет наложение административного штрафа на должностных лиц в размере от десяти тысяч до двадцати тысяч рублей.</w:t>
      </w:r>
    </w:p>
    <w:p w:rsidR="006B7C06" w:rsidRPr="005E295A" w:rsidRDefault="006B7C06" w:rsidP="006B7C06">
      <w:pPr>
        <w:snapToGrid w:val="0"/>
        <w:ind w:firstLine="567"/>
        <w:jc w:val="both"/>
        <w:rPr>
          <w:sz w:val="22"/>
          <w:szCs w:val="22"/>
        </w:rPr>
      </w:pPr>
      <w:r w:rsidRPr="005E295A">
        <w:rPr>
          <w:sz w:val="22"/>
          <w:szCs w:val="22"/>
        </w:rPr>
        <w:t xml:space="preserve">Нарушение </w:t>
      </w:r>
      <w:proofErr w:type="gramStart"/>
      <w:r w:rsidRPr="005E295A">
        <w:rPr>
          <w:sz w:val="22"/>
          <w:szCs w:val="22"/>
        </w:rPr>
        <w:t>правил эксплуатации технических систем управления гражданской обороны</w:t>
      </w:r>
      <w:proofErr w:type="gramEnd"/>
      <w:r w:rsidRPr="005E295A">
        <w:rPr>
          <w:sz w:val="22"/>
          <w:szCs w:val="22"/>
        </w:rPr>
        <w:t xml:space="preserve"> и объектов гражданской обороны либо правил использования и содержания систем оповещения, средств индивидуальной защиты, другой специальной техники и имущества гражданской обороны, согласно ст. 20.7 </w:t>
      </w:r>
      <w:proofErr w:type="spellStart"/>
      <w:r w:rsidRPr="005E295A">
        <w:rPr>
          <w:sz w:val="22"/>
          <w:szCs w:val="22"/>
        </w:rPr>
        <w:t>КоАП</w:t>
      </w:r>
      <w:proofErr w:type="spellEnd"/>
      <w:r w:rsidRPr="005E295A">
        <w:rPr>
          <w:sz w:val="22"/>
          <w:szCs w:val="22"/>
        </w:rPr>
        <w:t xml:space="preserve"> РФ, влечет наложение административного штрафа на должностных лиц.</w:t>
      </w:r>
    </w:p>
    <w:p w:rsidR="006B7C06" w:rsidRPr="00DB01B8" w:rsidRDefault="006B7C06" w:rsidP="006B7C06">
      <w:pPr>
        <w:snapToGrid w:val="0"/>
        <w:ind w:firstLine="567"/>
        <w:jc w:val="both"/>
        <w:rPr>
          <w:b/>
          <w:i/>
          <w:sz w:val="20"/>
          <w:szCs w:val="20"/>
        </w:rPr>
      </w:pPr>
      <w:r w:rsidRPr="00DB01B8">
        <w:rPr>
          <w:b/>
          <w:i/>
          <w:sz w:val="20"/>
          <w:szCs w:val="20"/>
        </w:rPr>
        <w:t>Статья 20.7. Невыполнение требований и мероприятий в области гражданской обороны</w:t>
      </w:r>
    </w:p>
    <w:p w:rsidR="006B7C06" w:rsidRPr="00DB01B8" w:rsidRDefault="006B7C06" w:rsidP="006B7C06">
      <w:pPr>
        <w:snapToGrid w:val="0"/>
        <w:ind w:firstLine="567"/>
        <w:jc w:val="both"/>
        <w:rPr>
          <w:i/>
          <w:sz w:val="20"/>
          <w:szCs w:val="20"/>
        </w:rPr>
      </w:pPr>
      <w:r w:rsidRPr="00DB01B8">
        <w:rPr>
          <w:i/>
          <w:sz w:val="20"/>
          <w:szCs w:val="20"/>
        </w:rPr>
        <w:t xml:space="preserve">1. </w:t>
      </w:r>
      <w:proofErr w:type="gramStart"/>
      <w:r w:rsidRPr="00DB01B8">
        <w:rPr>
          <w:i/>
          <w:sz w:val="20"/>
          <w:szCs w:val="20"/>
        </w:rPr>
        <w:t>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влечет наложение административного штрафа на должностных лиц в размере от пяти тысяч до десяти тысяч рублей;</w:t>
      </w:r>
      <w:proofErr w:type="gramEnd"/>
      <w:r w:rsidRPr="00DB01B8">
        <w:rPr>
          <w:i/>
          <w:sz w:val="20"/>
          <w:szCs w:val="20"/>
        </w:rPr>
        <w:t xml:space="preserve"> на юридических лиц от пятидесяти тысяч до ста тысяч рублей.</w:t>
      </w:r>
    </w:p>
    <w:p w:rsidR="006B7C06" w:rsidRPr="00DB01B8" w:rsidRDefault="006B7C06" w:rsidP="006B7C06">
      <w:pPr>
        <w:snapToGrid w:val="0"/>
        <w:ind w:firstLine="567"/>
        <w:jc w:val="both"/>
        <w:rPr>
          <w:i/>
          <w:sz w:val="20"/>
          <w:szCs w:val="20"/>
        </w:rPr>
      </w:pPr>
      <w:r w:rsidRPr="00DB01B8">
        <w:rPr>
          <w:i/>
          <w:sz w:val="20"/>
          <w:szCs w:val="20"/>
        </w:rPr>
        <w:t xml:space="preserve">2. </w:t>
      </w:r>
      <w:proofErr w:type="gramStart"/>
      <w:r w:rsidRPr="00DB01B8">
        <w:rPr>
          <w:i/>
          <w:sz w:val="20"/>
          <w:szCs w:val="20"/>
        </w:rPr>
        <w:t>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roofErr w:type="gramEnd"/>
    </w:p>
    <w:p w:rsidR="006B7C06" w:rsidRPr="005E295A" w:rsidRDefault="006B7C06" w:rsidP="006B7C06">
      <w:pPr>
        <w:snapToGrid w:val="0"/>
        <w:ind w:firstLine="567"/>
        <w:jc w:val="both"/>
        <w:rPr>
          <w:sz w:val="22"/>
          <w:szCs w:val="22"/>
        </w:rPr>
      </w:pPr>
      <w:r w:rsidRPr="005E295A">
        <w:rPr>
          <w:sz w:val="22"/>
          <w:szCs w:val="22"/>
        </w:rPr>
        <w:t>В ряде случаев должностные лица при исполнении полномочий совершают действия, за которые следует уголовная ответственность. К таким можно отнести, например,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Такие действия наказываются в соответствии со ст. 293 УК РФ.</w:t>
      </w:r>
    </w:p>
    <w:p w:rsidR="006B7C06" w:rsidRPr="00DB01B8" w:rsidRDefault="006B7C06" w:rsidP="006B7C06">
      <w:pPr>
        <w:snapToGrid w:val="0"/>
        <w:ind w:firstLine="567"/>
        <w:jc w:val="both"/>
        <w:rPr>
          <w:b/>
          <w:i/>
          <w:sz w:val="20"/>
          <w:szCs w:val="20"/>
        </w:rPr>
      </w:pPr>
      <w:r w:rsidRPr="00DB01B8">
        <w:rPr>
          <w:b/>
          <w:i/>
          <w:sz w:val="20"/>
          <w:szCs w:val="20"/>
        </w:rPr>
        <w:lastRenderedPageBreak/>
        <w:t>Статья 293. Халатность</w:t>
      </w:r>
    </w:p>
    <w:p w:rsidR="006B7C06" w:rsidRPr="00DB01B8" w:rsidRDefault="006B7C06" w:rsidP="006B7C06">
      <w:pPr>
        <w:snapToGrid w:val="0"/>
        <w:ind w:firstLine="567"/>
        <w:jc w:val="both"/>
        <w:rPr>
          <w:i/>
          <w:sz w:val="20"/>
          <w:szCs w:val="20"/>
        </w:rPr>
      </w:pPr>
      <w:r w:rsidRPr="00DB01B8">
        <w:rPr>
          <w:i/>
          <w:sz w:val="20"/>
          <w:szCs w:val="20"/>
        </w:rP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6B7C06" w:rsidRPr="00DB01B8" w:rsidRDefault="006B7C06" w:rsidP="006B7C06">
      <w:pPr>
        <w:snapToGrid w:val="0"/>
        <w:ind w:firstLine="567"/>
        <w:jc w:val="both"/>
        <w:rPr>
          <w:i/>
          <w:sz w:val="20"/>
          <w:szCs w:val="20"/>
        </w:rPr>
      </w:pPr>
      <w:r w:rsidRPr="00DB01B8">
        <w:rPr>
          <w:i/>
          <w:sz w:val="20"/>
          <w:szCs w:val="20"/>
        </w:rPr>
        <w:t>2. То же деяние, повлекшее по неосторожности причинение тяжкого вреда здоровью или смерть человека,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6B7C06" w:rsidRPr="00DB01B8" w:rsidRDefault="006B7C06" w:rsidP="006B7C06">
      <w:pPr>
        <w:snapToGrid w:val="0"/>
        <w:ind w:firstLine="567"/>
        <w:jc w:val="both"/>
        <w:rPr>
          <w:i/>
          <w:sz w:val="20"/>
          <w:szCs w:val="20"/>
        </w:rPr>
      </w:pPr>
      <w:r w:rsidRPr="00DB01B8">
        <w:rPr>
          <w:i/>
          <w:sz w:val="20"/>
          <w:szCs w:val="20"/>
        </w:rPr>
        <w:t>3. Деяние, предусмотренное частью первой настоящей статьи, повлекшее по неосторожности смерть двух или более лиц,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6B7C06" w:rsidRPr="00DB01B8" w:rsidRDefault="006B7C06" w:rsidP="006B7C06">
      <w:pPr>
        <w:snapToGrid w:val="0"/>
        <w:ind w:firstLine="567"/>
        <w:jc w:val="both"/>
        <w:rPr>
          <w:i/>
          <w:sz w:val="20"/>
          <w:szCs w:val="20"/>
        </w:rPr>
      </w:pPr>
      <w:r w:rsidRPr="00DB01B8">
        <w:rPr>
          <w:i/>
          <w:sz w:val="20"/>
          <w:szCs w:val="20"/>
          <w:u w:val="single"/>
        </w:rPr>
        <w:t>Примечание. Крупным ущербом в настоящей статье признается ущерб, сумма которого превышает один миллион пятьсот тысяч рублей</w:t>
      </w:r>
      <w:r w:rsidRPr="00DB01B8">
        <w:rPr>
          <w:i/>
          <w:sz w:val="20"/>
          <w:szCs w:val="20"/>
        </w:rPr>
        <w:t>.</w:t>
      </w:r>
    </w:p>
    <w:p w:rsidR="006B7C06" w:rsidRDefault="006B7C06" w:rsidP="006B7C06">
      <w:pPr>
        <w:snapToGrid w:val="0"/>
        <w:ind w:firstLine="567"/>
        <w:jc w:val="both"/>
        <w:rPr>
          <w:b/>
          <w:sz w:val="22"/>
          <w:szCs w:val="22"/>
        </w:rPr>
      </w:pPr>
    </w:p>
    <w:p w:rsidR="006B7C06" w:rsidRDefault="006B7C06" w:rsidP="006B7C06">
      <w:pPr>
        <w:snapToGrid w:val="0"/>
        <w:ind w:firstLine="567"/>
        <w:jc w:val="both"/>
        <w:rPr>
          <w:sz w:val="22"/>
          <w:szCs w:val="22"/>
        </w:rPr>
      </w:pPr>
      <w:r w:rsidRPr="00314D8D">
        <w:rPr>
          <w:b/>
          <w:sz w:val="22"/>
          <w:szCs w:val="22"/>
        </w:rPr>
        <w:t xml:space="preserve">В соответствии со статьей 18 Федерального закона от 21 декабря </w:t>
      </w:r>
      <w:smartTag w:uri="urn:schemas-microsoft-com:office:smarttags" w:element="metricconverter">
        <w:smartTagPr>
          <w:attr w:name="ProductID" w:val="1994 г"/>
        </w:smartTagPr>
        <w:r w:rsidRPr="00314D8D">
          <w:rPr>
            <w:b/>
            <w:sz w:val="22"/>
            <w:szCs w:val="22"/>
          </w:rPr>
          <w:t>1994 г</w:t>
        </w:r>
      </w:smartTag>
      <w:r w:rsidRPr="00314D8D">
        <w:rPr>
          <w:b/>
          <w:sz w:val="22"/>
          <w:szCs w:val="22"/>
        </w:rPr>
        <w:t>. № 68-ФЗ «О защите населения и территорий от чрезвычайных ситуаций природного и техногенного характера» граждане Российской Федерации имеют право</w:t>
      </w:r>
      <w:r w:rsidRPr="00314D8D">
        <w:rPr>
          <w:sz w:val="22"/>
          <w:szCs w:val="22"/>
        </w:rPr>
        <w:t>:</w:t>
      </w:r>
      <w:r>
        <w:rPr>
          <w:sz w:val="22"/>
          <w:szCs w:val="22"/>
        </w:rPr>
        <w:t xml:space="preserve"> </w:t>
      </w:r>
      <w:r w:rsidRPr="00314D8D">
        <w:rPr>
          <w:sz w:val="22"/>
          <w:szCs w:val="22"/>
        </w:rPr>
        <w:t>на защиту жизни, здоровья и личного имущества в случае возникновения чрезвычайных ситуаций;</w:t>
      </w:r>
      <w:r>
        <w:rPr>
          <w:sz w:val="22"/>
          <w:szCs w:val="22"/>
        </w:rPr>
        <w:t xml:space="preserve"> </w:t>
      </w:r>
      <w:proofErr w:type="gramStart"/>
      <w:r w:rsidRPr="00314D8D">
        <w:rPr>
          <w:sz w:val="22"/>
          <w:szCs w:val="22"/>
        </w:rPr>
        <w:t>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r>
        <w:rPr>
          <w:sz w:val="22"/>
          <w:szCs w:val="22"/>
        </w:rPr>
        <w:t xml:space="preserve"> </w:t>
      </w:r>
      <w:r w:rsidRPr="00314D8D">
        <w:rPr>
          <w:sz w:val="22"/>
          <w:szCs w:val="22"/>
        </w:rP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roofErr w:type="gramEnd"/>
      <w:r>
        <w:rPr>
          <w:sz w:val="22"/>
          <w:szCs w:val="22"/>
        </w:rPr>
        <w:t xml:space="preserve"> </w:t>
      </w:r>
      <w:r w:rsidRPr="00314D8D">
        <w:rPr>
          <w:sz w:val="22"/>
          <w:szCs w:val="22"/>
        </w:rPr>
        <w:t xml:space="preserve">обращаться лично, а также направлять в государственные органы и органы местного </w:t>
      </w:r>
      <w:proofErr w:type="gramStart"/>
      <w:r w:rsidRPr="00314D8D">
        <w:rPr>
          <w:sz w:val="22"/>
          <w:szCs w:val="22"/>
        </w:rPr>
        <w:t>самоуправления</w:t>
      </w:r>
      <w:proofErr w:type="gramEnd"/>
      <w:r w:rsidRPr="00314D8D">
        <w:rPr>
          <w:sz w:val="22"/>
          <w:szCs w:val="22"/>
        </w:rPr>
        <w:t xml:space="preserve">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w:t>
      </w:r>
      <w:r>
        <w:rPr>
          <w:sz w:val="22"/>
          <w:szCs w:val="22"/>
        </w:rPr>
        <w:t xml:space="preserve"> </w:t>
      </w:r>
      <w:r w:rsidRPr="00314D8D">
        <w:rPr>
          <w:sz w:val="22"/>
          <w:szCs w:val="22"/>
        </w:rPr>
        <w:t>участвовать в установленном порядке в мероприятиях по предупреждению и ликвидации чрезвычайных ситуаций;</w:t>
      </w:r>
      <w:r>
        <w:rPr>
          <w:sz w:val="22"/>
          <w:szCs w:val="22"/>
        </w:rPr>
        <w:t xml:space="preserve"> </w:t>
      </w:r>
      <w:r w:rsidRPr="00314D8D">
        <w:rPr>
          <w:sz w:val="22"/>
          <w:szCs w:val="22"/>
        </w:rPr>
        <w:t>на возмещение ущерба, причиненного их здоровью и имуществу вследствие чрезвычайных ситуаций;</w:t>
      </w:r>
      <w:r>
        <w:rPr>
          <w:sz w:val="22"/>
          <w:szCs w:val="22"/>
        </w:rPr>
        <w:t xml:space="preserve"> </w:t>
      </w:r>
      <w:r w:rsidRPr="00314D8D">
        <w:rPr>
          <w:sz w:val="22"/>
          <w:szCs w:val="22"/>
        </w:rPr>
        <w:t xml:space="preserve">на медицинское обслуживание, компенсации и социальные гарантии за </w:t>
      </w:r>
      <w:proofErr w:type="gramStart"/>
      <w:r w:rsidRPr="00314D8D">
        <w:rPr>
          <w:sz w:val="22"/>
          <w:szCs w:val="22"/>
        </w:rPr>
        <w:t>проживание</w:t>
      </w:r>
      <w:proofErr w:type="gramEnd"/>
      <w:r w:rsidRPr="00314D8D">
        <w:rPr>
          <w:sz w:val="22"/>
          <w:szCs w:val="22"/>
        </w:rPr>
        <w:t xml:space="preserve"> и работу в зонах чрезвычайных ситуаций;</w:t>
      </w:r>
      <w:r>
        <w:rPr>
          <w:sz w:val="22"/>
          <w:szCs w:val="22"/>
        </w:rPr>
        <w:t xml:space="preserve"> </w:t>
      </w:r>
      <w:r w:rsidRPr="00314D8D">
        <w:rPr>
          <w:sz w:val="22"/>
          <w:szCs w:val="22"/>
        </w:rPr>
        <w:t>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r>
        <w:rPr>
          <w:sz w:val="22"/>
          <w:szCs w:val="22"/>
        </w:rPr>
        <w:t xml:space="preserve"> </w:t>
      </w:r>
      <w:r w:rsidRPr="00314D8D">
        <w:rPr>
          <w:sz w:val="22"/>
          <w:szCs w:val="22"/>
        </w:rP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r>
        <w:rPr>
          <w:sz w:val="22"/>
          <w:szCs w:val="22"/>
        </w:rPr>
        <w:t xml:space="preserve"> </w:t>
      </w:r>
      <w:r w:rsidRPr="00314D8D">
        <w:rPr>
          <w:sz w:val="22"/>
          <w:szCs w:val="22"/>
        </w:rP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6B7C06" w:rsidRDefault="006B7C06" w:rsidP="006B7C06">
      <w:pPr>
        <w:snapToGrid w:val="0"/>
        <w:ind w:firstLine="567"/>
        <w:jc w:val="both"/>
        <w:rPr>
          <w:b/>
          <w:sz w:val="22"/>
          <w:szCs w:val="22"/>
        </w:rPr>
      </w:pPr>
    </w:p>
    <w:p w:rsidR="006773DE" w:rsidRDefault="006B7C06" w:rsidP="00DB01B8">
      <w:pPr>
        <w:snapToGrid w:val="0"/>
        <w:ind w:firstLine="567"/>
        <w:jc w:val="both"/>
      </w:pPr>
      <w:proofErr w:type="gramStart"/>
      <w:r w:rsidRPr="00A608AD">
        <w:rPr>
          <w:b/>
          <w:sz w:val="22"/>
          <w:szCs w:val="22"/>
        </w:rPr>
        <w:t>Граждане Российской Федерации обязаны:</w:t>
      </w:r>
      <w:r>
        <w:rPr>
          <w:b/>
          <w:sz w:val="22"/>
          <w:szCs w:val="22"/>
        </w:rPr>
        <w:t xml:space="preserve"> </w:t>
      </w:r>
      <w:r w:rsidRPr="00A608AD">
        <w:rPr>
          <w:sz w:val="22"/>
          <w:szCs w:val="22"/>
        </w:rPr>
        <w:t>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r>
        <w:rPr>
          <w:sz w:val="22"/>
          <w:szCs w:val="22"/>
        </w:rPr>
        <w:t xml:space="preserve"> </w:t>
      </w:r>
      <w:r w:rsidRPr="00A608AD">
        <w:rPr>
          <w:sz w:val="22"/>
          <w:szCs w:val="22"/>
        </w:rPr>
        <w:t>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roofErr w:type="gramEnd"/>
      <w:r>
        <w:rPr>
          <w:sz w:val="22"/>
          <w:szCs w:val="22"/>
        </w:rPr>
        <w:t xml:space="preserve"> </w:t>
      </w:r>
      <w:r w:rsidRPr="00A608AD">
        <w:rPr>
          <w:sz w:val="22"/>
          <w:szCs w:val="22"/>
        </w:rPr>
        <w:t>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r>
        <w:rPr>
          <w:sz w:val="22"/>
          <w:szCs w:val="22"/>
        </w:rPr>
        <w:t xml:space="preserve"> </w:t>
      </w:r>
      <w:r w:rsidRPr="00A608AD">
        <w:rPr>
          <w:sz w:val="22"/>
          <w:szCs w:val="22"/>
        </w:rPr>
        <w:t>выполнять установленные правила поведения при угрозе и возникновении чрезвычайных ситуаций;</w:t>
      </w:r>
      <w:r>
        <w:rPr>
          <w:sz w:val="22"/>
          <w:szCs w:val="22"/>
        </w:rPr>
        <w:t xml:space="preserve"> </w:t>
      </w:r>
      <w:r w:rsidRPr="00A608AD">
        <w:rPr>
          <w:sz w:val="22"/>
          <w:szCs w:val="22"/>
        </w:rPr>
        <w:t>при необходимости оказывать содействие в проведении аварийно-спасательных и других неотложных работ.</w:t>
      </w:r>
    </w:p>
    <w:sectPr w:rsidR="006773DE" w:rsidSect="001B4AF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CFC" w:rsidRDefault="00CE5CFC" w:rsidP="006B7C06">
      <w:r>
        <w:separator/>
      </w:r>
    </w:p>
  </w:endnote>
  <w:endnote w:type="continuationSeparator" w:id="0">
    <w:p w:rsidR="00CE5CFC" w:rsidRDefault="00CE5CFC" w:rsidP="006B7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CFC" w:rsidRDefault="00CE5CFC" w:rsidP="006B7C06">
      <w:r>
        <w:separator/>
      </w:r>
    </w:p>
  </w:footnote>
  <w:footnote w:type="continuationSeparator" w:id="0">
    <w:p w:rsidR="00CE5CFC" w:rsidRDefault="00CE5CFC" w:rsidP="006B7C06">
      <w:r>
        <w:continuationSeparator/>
      </w:r>
    </w:p>
  </w:footnote>
  <w:footnote w:id="1">
    <w:p w:rsidR="006B7C06" w:rsidRDefault="006B7C06" w:rsidP="006B7C06">
      <w:pPr>
        <w:pStyle w:val="a3"/>
        <w:jc w:val="both"/>
      </w:pPr>
      <w:r w:rsidRPr="006B7C06">
        <w:rPr>
          <w:rStyle w:val="a5"/>
        </w:rPr>
        <w:sym w:font="Symbol" w:char="F02A"/>
      </w:r>
      <w:r>
        <w:t xml:space="preserve"> </w:t>
      </w:r>
      <w:r w:rsidRPr="006B7C06">
        <w:t xml:space="preserve">Андреев Ю.Н. Основы гражданской защиты: учебное пособие для руководителей учебных групп гражданской обороны высших учебных заведений. Чебоксары, 2016. </w:t>
      </w:r>
      <w:r>
        <w:t>С. 8-29</w:t>
      </w:r>
      <w:r w:rsidRPr="006B7C06">
        <w:t>.</w:t>
      </w:r>
    </w:p>
  </w:footnote>
  <w:footnote w:id="2">
    <w:p w:rsidR="006B7C06" w:rsidRDefault="006B7C06" w:rsidP="006B7C06">
      <w:pPr>
        <w:pStyle w:val="a3"/>
        <w:jc w:val="both"/>
      </w:pPr>
      <w:r>
        <w:rPr>
          <w:rStyle w:val="a5"/>
        </w:rPr>
        <w:footnoteRef/>
      </w:r>
      <w:r>
        <w:t xml:space="preserve"> Андреев Ю.Н., Викторов О.Н. Основы защиты от чрезвычайных ситуаций мирного и военного времени. Чебоксары, 2009. С. 56.</w:t>
      </w:r>
    </w:p>
  </w:footnote>
  <w:footnote w:id="3">
    <w:p w:rsidR="006B7C06" w:rsidRPr="00321214" w:rsidRDefault="006B7C06" w:rsidP="006B7C06">
      <w:pPr>
        <w:pStyle w:val="a3"/>
        <w:jc w:val="both"/>
      </w:pPr>
      <w:r>
        <w:rPr>
          <w:rStyle w:val="a5"/>
        </w:rPr>
        <w:footnoteRef/>
      </w:r>
      <w:r>
        <w:t xml:space="preserve"> </w:t>
      </w:r>
      <w:r w:rsidRPr="00321214">
        <w:t xml:space="preserve">Ст. 1 Федерального закона от 21 декабря </w:t>
      </w:r>
      <w:smartTag w:uri="urn:schemas-microsoft-com:office:smarttags" w:element="metricconverter">
        <w:smartTagPr>
          <w:attr w:name="ProductID" w:val="1994 г"/>
        </w:smartTagPr>
        <w:r w:rsidRPr="00321214">
          <w:t>1994 г</w:t>
        </w:r>
      </w:smartTag>
      <w:r w:rsidRPr="00321214">
        <w:t>. № 68-ФЗ «О защите населения и территорий от чрезвычайных ситуаций природного и техногенного характера»</w:t>
      </w:r>
      <w:r>
        <w:t>.</w:t>
      </w:r>
    </w:p>
  </w:footnote>
  <w:footnote w:id="4">
    <w:p w:rsidR="006B7C06" w:rsidRPr="00A52D43" w:rsidRDefault="006B7C06" w:rsidP="006B7C06">
      <w:pPr>
        <w:pStyle w:val="a3"/>
        <w:jc w:val="both"/>
      </w:pPr>
      <w:r>
        <w:rPr>
          <w:rStyle w:val="a5"/>
        </w:rPr>
        <w:footnoteRef/>
      </w:r>
      <w:r>
        <w:t xml:space="preserve"> </w:t>
      </w:r>
      <w:r w:rsidRPr="00A52D43">
        <w:t>Андреев Ю.Н., Викторов О.Н. Основы защиты от чрезвычайных ситуаций мирного и военного времени. Чебоксары, 2009. С. 6</w:t>
      </w:r>
      <w:r>
        <w:t>2</w:t>
      </w:r>
      <w:r w:rsidRPr="00A52D43">
        <w:t>.</w:t>
      </w:r>
    </w:p>
  </w:footnote>
  <w:footnote w:id="5">
    <w:p w:rsidR="006B7C06" w:rsidRDefault="006B7C06" w:rsidP="006B7C06">
      <w:pPr>
        <w:pStyle w:val="a3"/>
        <w:jc w:val="both"/>
      </w:pPr>
      <w:r>
        <w:rPr>
          <w:rStyle w:val="a5"/>
        </w:rPr>
        <w:footnoteRef/>
      </w:r>
      <w:r>
        <w:t xml:space="preserve"> См.: Мякоткина И.Я. О классификации чрезвычайных ситуаций невоенного характера // Здравоохранение РФ. 1992. № 2; Петров В.П. Риск чрезвычайных ситуаций и безопасность здоровья населения. Чебоксары, 2004.</w:t>
      </w:r>
    </w:p>
  </w:footnote>
  <w:footnote w:id="6">
    <w:p w:rsidR="006B7C06" w:rsidRDefault="006B7C06" w:rsidP="006B7C06">
      <w:pPr>
        <w:pStyle w:val="a3"/>
        <w:jc w:val="both"/>
      </w:pPr>
      <w:r w:rsidRPr="007C232F">
        <w:rPr>
          <w:rStyle w:val="a5"/>
          <w:sz w:val="18"/>
          <w:szCs w:val="18"/>
        </w:rPr>
        <w:footnoteRef/>
      </w:r>
      <w:r w:rsidRPr="007C232F">
        <w:rPr>
          <w:sz w:val="18"/>
          <w:szCs w:val="18"/>
        </w:rPr>
        <w:t xml:space="preserve"> Зайцев А.П. Чрезвычайные ситуации. Краткая характеристика и классификация. М., 1998. С. 4.</w:t>
      </w:r>
    </w:p>
  </w:footnote>
  <w:footnote w:id="7">
    <w:p w:rsidR="006B7C06" w:rsidRPr="00CD3D3A" w:rsidRDefault="006B7C06" w:rsidP="006B7C06">
      <w:pPr>
        <w:pStyle w:val="a3"/>
        <w:jc w:val="both"/>
        <w:rPr>
          <w:sz w:val="18"/>
          <w:szCs w:val="18"/>
        </w:rPr>
      </w:pPr>
      <w:r w:rsidRPr="00CD3D3A">
        <w:rPr>
          <w:rStyle w:val="a5"/>
          <w:sz w:val="18"/>
          <w:szCs w:val="18"/>
        </w:rPr>
        <w:footnoteRef/>
      </w:r>
      <w:r w:rsidRPr="00CD3D3A">
        <w:rPr>
          <w:sz w:val="18"/>
          <w:szCs w:val="18"/>
        </w:rPr>
        <w:t xml:space="preserve"> Андреев Ю.Н. Основы Единой российской государственной системы предупреждения и ликвидации чрезвычайных ситуаций. Чебоксары, 2007. </w:t>
      </w:r>
      <w:r>
        <w:rPr>
          <w:sz w:val="18"/>
          <w:szCs w:val="18"/>
        </w:rPr>
        <w:t>С. 15.</w:t>
      </w:r>
    </w:p>
  </w:footnote>
  <w:footnote w:id="8">
    <w:p w:rsidR="006B7C06" w:rsidRPr="00902F28" w:rsidRDefault="006B7C06" w:rsidP="006B7C06">
      <w:pPr>
        <w:pStyle w:val="a3"/>
        <w:jc w:val="both"/>
      </w:pPr>
      <w:r>
        <w:rPr>
          <w:rStyle w:val="a5"/>
        </w:rPr>
        <w:footnoteRef/>
      </w:r>
      <w:r>
        <w:t xml:space="preserve"> </w:t>
      </w:r>
      <w:r w:rsidRPr="00902F28">
        <w:t>Сайт Мин</w:t>
      </w:r>
      <w:r>
        <w:t>истерства образования и молодежной политики</w:t>
      </w:r>
      <w:r w:rsidRPr="00902F28">
        <w:t xml:space="preserve"> Чуваш</w:t>
      </w:r>
      <w:r>
        <w:t>ской Республики</w:t>
      </w:r>
      <w:r w:rsidRPr="00902F28">
        <w:t xml:space="preserve"> / Страничка «Школа безопасности». URL: </w:t>
      </w:r>
      <w:hyperlink r:id="rId1" w:history="1">
        <w:r w:rsidRPr="00DA723F">
          <w:rPr>
            <w:rStyle w:val="ae"/>
          </w:rPr>
          <w:t>http://gov.cap.ru/hierarhy.asp?page=./16/530/47248/70285</w:t>
        </w:r>
      </w:hyperlink>
    </w:p>
  </w:footnote>
  <w:footnote w:id="9">
    <w:p w:rsidR="006B7C06" w:rsidRDefault="006B7C06" w:rsidP="006B7C06">
      <w:pPr>
        <w:pStyle w:val="a3"/>
        <w:jc w:val="both"/>
      </w:pPr>
      <w:r>
        <w:rPr>
          <w:rStyle w:val="a5"/>
        </w:rPr>
        <w:footnoteRef/>
      </w:r>
      <w:r>
        <w:t xml:space="preserve"> Сайт Государственного комитета Чувашской Республики по делам гражданской обороны и чрезвычайным ситуациям (ГКЧС Чувашии). </w:t>
      </w:r>
      <w:r>
        <w:rPr>
          <w:lang w:val="en-US"/>
        </w:rPr>
        <w:t>URL</w:t>
      </w:r>
      <w:r>
        <w:t xml:space="preserve">: </w:t>
      </w:r>
      <w:hyperlink r:id="rId2" w:history="1">
        <w:r w:rsidRPr="00C40BEF">
          <w:rPr>
            <w:rStyle w:val="ae"/>
          </w:rPr>
          <w:t>https://gov.cap.ru/main.asp?govid=8</w:t>
        </w:r>
      </w:hyperlink>
    </w:p>
  </w:footnote>
  <w:footnote w:id="10">
    <w:p w:rsidR="006B7C06" w:rsidRDefault="006B7C06" w:rsidP="006B7C06">
      <w:pPr>
        <w:pStyle w:val="a3"/>
        <w:jc w:val="both"/>
      </w:pPr>
      <w:r>
        <w:rPr>
          <w:rStyle w:val="a5"/>
        </w:rPr>
        <w:footnoteRef/>
      </w:r>
      <w:r>
        <w:t xml:space="preserve"> </w:t>
      </w:r>
      <w:r w:rsidRPr="00902F28">
        <w:t>Сайт Мин</w:t>
      </w:r>
      <w:r>
        <w:t xml:space="preserve">истерства </w:t>
      </w:r>
      <w:r w:rsidRPr="00902F28">
        <w:t xml:space="preserve">образования </w:t>
      </w:r>
      <w:r>
        <w:t xml:space="preserve">и молодежной политики </w:t>
      </w:r>
      <w:r w:rsidRPr="00902F28">
        <w:t>Чуваш</w:t>
      </w:r>
      <w:r>
        <w:t>ской Республики</w:t>
      </w:r>
      <w:r w:rsidRPr="00902F28">
        <w:t xml:space="preserve"> / Страничка «Школа безопасности». URL: </w:t>
      </w:r>
      <w:hyperlink r:id="rId3" w:history="1">
        <w:r w:rsidRPr="00DA723F">
          <w:rPr>
            <w:rStyle w:val="ae"/>
          </w:rPr>
          <w:t>http://gov.cap.ru/hierarhy.asp?page=./16/530/47248/70285</w:t>
        </w:r>
      </w:hyperlink>
    </w:p>
  </w:footnote>
  <w:footnote w:id="11">
    <w:p w:rsidR="006B7C06" w:rsidRPr="002A7EA9" w:rsidRDefault="006B7C06" w:rsidP="006B7C06">
      <w:pPr>
        <w:pStyle w:val="a3"/>
        <w:jc w:val="both"/>
      </w:pPr>
      <w:r w:rsidRPr="002A7EA9">
        <w:rPr>
          <w:rStyle w:val="a5"/>
        </w:rPr>
        <w:footnoteRef/>
      </w:r>
      <w:r w:rsidRPr="002A7EA9">
        <w:t xml:space="preserve"> Андреев Ю.Н. Основы Единой российской государственной системы предупреждения и ликвидации чрезвычайных ситуаций. Чебоксары, 2007. С. 33.</w:t>
      </w:r>
    </w:p>
  </w:footnote>
  <w:footnote w:id="12">
    <w:p w:rsidR="006B7C06" w:rsidRPr="00AE438C" w:rsidRDefault="006B7C06" w:rsidP="006B7C06">
      <w:pPr>
        <w:pStyle w:val="a3"/>
        <w:jc w:val="both"/>
        <w:rPr>
          <w:sz w:val="18"/>
          <w:szCs w:val="18"/>
        </w:rPr>
      </w:pPr>
      <w:r w:rsidRPr="00AE438C">
        <w:rPr>
          <w:rStyle w:val="a5"/>
          <w:sz w:val="18"/>
          <w:szCs w:val="18"/>
        </w:rPr>
        <w:footnoteRef/>
      </w:r>
      <w:r w:rsidRPr="00AE438C">
        <w:rPr>
          <w:sz w:val="18"/>
          <w:szCs w:val="18"/>
        </w:rPr>
        <w:t xml:space="preserve"> О Стратегии национальной безопасности Российской Федерации: указ Президента РФ от 31 декабря 2015 г. № 683</w:t>
      </w:r>
      <w:r>
        <w:rPr>
          <w:sz w:val="18"/>
          <w:szCs w:val="18"/>
        </w:rPr>
        <w:t xml:space="preserve"> </w:t>
      </w:r>
      <w:r w:rsidRPr="00AE438C">
        <w:rPr>
          <w:sz w:val="18"/>
          <w:szCs w:val="18"/>
        </w:rPr>
        <w:t>// Справочно-правовая система «ГАРАНТ»</w:t>
      </w:r>
      <w:r>
        <w:rPr>
          <w:sz w:val="18"/>
          <w:szCs w:val="18"/>
        </w:rPr>
        <w:t>.</w:t>
      </w:r>
    </w:p>
  </w:footnote>
  <w:footnote w:id="13">
    <w:p w:rsidR="006B7C06" w:rsidRPr="002A7EA9" w:rsidRDefault="006B7C06" w:rsidP="006B7C06">
      <w:pPr>
        <w:pStyle w:val="a3"/>
      </w:pPr>
      <w:r w:rsidRPr="002A7EA9">
        <w:rPr>
          <w:rStyle w:val="a5"/>
        </w:rPr>
        <w:footnoteRef/>
      </w:r>
      <w:r w:rsidRPr="002A7EA9">
        <w:t xml:space="preserve"> Владимиров В.А. Современная война и гражданская оборона. </w:t>
      </w:r>
      <w:r>
        <w:t xml:space="preserve">М., 1998. </w:t>
      </w:r>
      <w:r w:rsidRPr="002A7EA9">
        <w:t>С. 4.</w:t>
      </w:r>
    </w:p>
  </w:footnote>
  <w:footnote w:id="14">
    <w:p w:rsidR="006B7C06" w:rsidRPr="005C3830" w:rsidRDefault="006B7C06" w:rsidP="006B7C06">
      <w:pPr>
        <w:pStyle w:val="a3"/>
        <w:jc w:val="both"/>
      </w:pPr>
      <w:r w:rsidRPr="005C3830">
        <w:rPr>
          <w:rStyle w:val="a5"/>
        </w:rPr>
        <w:footnoteRef/>
      </w:r>
      <w:r w:rsidRPr="005C3830">
        <w:t xml:space="preserve"> Устаревшее название – атомное оружие. В узком смысле ядерное оружие второго типа называется термоядерным (устаревшее название – водородное). Включает ядерные боеприпасы, средства доставки их к цели (ракеты, авиацию, артиллерию) и средства управления.</w:t>
      </w:r>
    </w:p>
  </w:footnote>
  <w:footnote w:id="15">
    <w:p w:rsidR="006B7C06" w:rsidRDefault="006B7C06" w:rsidP="006B7C06">
      <w:pPr>
        <w:pStyle w:val="a3"/>
        <w:jc w:val="both"/>
      </w:pPr>
      <w:r>
        <w:rPr>
          <w:rStyle w:val="a5"/>
        </w:rPr>
        <w:footnoteRef/>
      </w:r>
      <w:r>
        <w:t xml:space="preserve"> Г</w:t>
      </w:r>
      <w:r w:rsidRPr="00E6699C">
        <w:t>реческое «</w:t>
      </w:r>
      <w:proofErr w:type="spellStart"/>
      <w:r w:rsidRPr="00E6699C">
        <w:t>токсикон</w:t>
      </w:r>
      <w:proofErr w:type="spellEnd"/>
      <w:r w:rsidRPr="00E6699C">
        <w:t>» означает «яд»</w:t>
      </w:r>
      <w:r>
        <w:t>.</w:t>
      </w:r>
    </w:p>
  </w:footnote>
  <w:footnote w:id="16">
    <w:p w:rsidR="006B7C06" w:rsidRPr="0067787D" w:rsidRDefault="006B7C06" w:rsidP="006B7C06">
      <w:pPr>
        <w:pStyle w:val="a3"/>
        <w:jc w:val="both"/>
      </w:pPr>
      <w:r>
        <w:rPr>
          <w:rStyle w:val="a5"/>
        </w:rPr>
        <w:footnoteRef/>
      </w:r>
      <w:r>
        <w:t xml:space="preserve"> </w:t>
      </w:r>
      <w:r w:rsidRPr="0067787D">
        <w:t xml:space="preserve">Кузьмин В.А. Комментарий к Федеральному закону от 12 февраля </w:t>
      </w:r>
      <w:smartTag w:uri="urn:schemas-microsoft-com:office:smarttags" w:element="metricconverter">
        <w:smartTagPr>
          <w:attr w:name="ProductID" w:val="1998 г"/>
        </w:smartTagPr>
        <w:r w:rsidRPr="0067787D">
          <w:t>1998 г</w:t>
        </w:r>
      </w:smartTag>
      <w:r w:rsidRPr="0067787D">
        <w:t xml:space="preserve">. </w:t>
      </w:r>
      <w:r>
        <w:t>№</w:t>
      </w:r>
      <w:r w:rsidRPr="0067787D">
        <w:t xml:space="preserve"> 28-ФЗ </w:t>
      </w:r>
      <w:r>
        <w:t>«</w:t>
      </w:r>
      <w:r w:rsidRPr="0067787D">
        <w:t>О гражданской обороне</w:t>
      </w:r>
      <w:r>
        <w:t>»</w:t>
      </w:r>
      <w:r w:rsidRPr="0067787D">
        <w:t xml:space="preserve"> (под ред. А.Е. Епифанова, В.М. Абдрашитова)</w:t>
      </w:r>
      <w:r>
        <w:t xml:space="preserve"> // </w:t>
      </w:r>
      <w:r w:rsidRPr="0067787D">
        <w:t>Система ГАРАНТ.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1420"/>
    <w:multiLevelType w:val="hybridMultilevel"/>
    <w:tmpl w:val="36FE1A1C"/>
    <w:lvl w:ilvl="0" w:tplc="E2BE17E0">
      <w:start w:val="2"/>
      <w:numFmt w:val="decimal"/>
      <w:lvlText w:val="%1."/>
      <w:lvlJc w:val="left"/>
      <w:pPr>
        <w:tabs>
          <w:tab w:val="num" w:pos="1260"/>
        </w:tabs>
        <w:ind w:left="1260" w:hanging="360"/>
      </w:pPr>
      <w:rPr>
        <w:rFonts w:hint="default"/>
        <w:color w:val="000000"/>
      </w:rPr>
    </w:lvl>
    <w:lvl w:ilvl="1" w:tplc="47DE6B46">
      <w:numFmt w:val="none"/>
      <w:lvlText w:val=""/>
      <w:lvlJc w:val="left"/>
      <w:pPr>
        <w:tabs>
          <w:tab w:val="num" w:pos="360"/>
        </w:tabs>
      </w:pPr>
    </w:lvl>
    <w:lvl w:ilvl="2" w:tplc="FE521ADC">
      <w:numFmt w:val="none"/>
      <w:lvlText w:val=""/>
      <w:lvlJc w:val="left"/>
      <w:pPr>
        <w:tabs>
          <w:tab w:val="num" w:pos="360"/>
        </w:tabs>
      </w:pPr>
    </w:lvl>
    <w:lvl w:ilvl="3" w:tplc="AB125954">
      <w:numFmt w:val="none"/>
      <w:lvlText w:val=""/>
      <w:lvlJc w:val="left"/>
      <w:pPr>
        <w:tabs>
          <w:tab w:val="num" w:pos="360"/>
        </w:tabs>
      </w:pPr>
    </w:lvl>
    <w:lvl w:ilvl="4" w:tplc="58B0B3C6">
      <w:numFmt w:val="none"/>
      <w:lvlText w:val=""/>
      <w:lvlJc w:val="left"/>
      <w:pPr>
        <w:tabs>
          <w:tab w:val="num" w:pos="360"/>
        </w:tabs>
      </w:pPr>
    </w:lvl>
    <w:lvl w:ilvl="5" w:tplc="5A0838CE">
      <w:numFmt w:val="none"/>
      <w:lvlText w:val=""/>
      <w:lvlJc w:val="left"/>
      <w:pPr>
        <w:tabs>
          <w:tab w:val="num" w:pos="360"/>
        </w:tabs>
      </w:pPr>
    </w:lvl>
    <w:lvl w:ilvl="6" w:tplc="C4DE1386">
      <w:numFmt w:val="none"/>
      <w:lvlText w:val=""/>
      <w:lvlJc w:val="left"/>
      <w:pPr>
        <w:tabs>
          <w:tab w:val="num" w:pos="360"/>
        </w:tabs>
      </w:pPr>
    </w:lvl>
    <w:lvl w:ilvl="7" w:tplc="7FECE61E">
      <w:numFmt w:val="none"/>
      <w:lvlText w:val=""/>
      <w:lvlJc w:val="left"/>
      <w:pPr>
        <w:tabs>
          <w:tab w:val="num" w:pos="360"/>
        </w:tabs>
      </w:pPr>
    </w:lvl>
    <w:lvl w:ilvl="8" w:tplc="C11E2C4C">
      <w:numFmt w:val="none"/>
      <w:lvlText w:val=""/>
      <w:lvlJc w:val="left"/>
      <w:pPr>
        <w:tabs>
          <w:tab w:val="num" w:pos="360"/>
        </w:tabs>
      </w:pPr>
    </w:lvl>
  </w:abstractNum>
  <w:abstractNum w:abstractNumId="1">
    <w:nsid w:val="0EB97495"/>
    <w:multiLevelType w:val="singleLevel"/>
    <w:tmpl w:val="704EBE3A"/>
    <w:lvl w:ilvl="0">
      <w:start w:val="1"/>
      <w:numFmt w:val="decimal"/>
      <w:lvlText w:val="%1."/>
      <w:legacy w:legacy="1" w:legacySpace="0" w:legacyIndent="420"/>
      <w:lvlJc w:val="left"/>
      <w:pPr>
        <w:ind w:left="480" w:hanging="420"/>
      </w:pPr>
    </w:lvl>
  </w:abstractNum>
  <w:abstractNum w:abstractNumId="2">
    <w:nsid w:val="51172AC5"/>
    <w:multiLevelType w:val="hybridMultilevel"/>
    <w:tmpl w:val="E76CA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057136"/>
    <w:multiLevelType w:val="multilevel"/>
    <w:tmpl w:val="D8EEA024"/>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6B7C06"/>
    <w:rsid w:val="001B4AF2"/>
    <w:rsid w:val="001B679B"/>
    <w:rsid w:val="00497287"/>
    <w:rsid w:val="00595650"/>
    <w:rsid w:val="005A4B4C"/>
    <w:rsid w:val="006773DE"/>
    <w:rsid w:val="006B7C06"/>
    <w:rsid w:val="00985A70"/>
    <w:rsid w:val="00A11617"/>
    <w:rsid w:val="00CE5CFC"/>
    <w:rsid w:val="00DB0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06"/>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B7C06"/>
    <w:rPr>
      <w:sz w:val="20"/>
      <w:szCs w:val="20"/>
    </w:rPr>
  </w:style>
  <w:style w:type="character" w:customStyle="1" w:styleId="a4">
    <w:name w:val="Текст сноски Знак"/>
    <w:basedOn w:val="a0"/>
    <w:link w:val="a3"/>
    <w:semiHidden/>
    <w:rsid w:val="006B7C06"/>
    <w:rPr>
      <w:rFonts w:eastAsia="Times New Roman" w:cs="Times New Roman"/>
      <w:sz w:val="20"/>
      <w:szCs w:val="20"/>
      <w:lang w:eastAsia="ru-RU"/>
    </w:rPr>
  </w:style>
  <w:style w:type="character" w:styleId="a5">
    <w:name w:val="footnote reference"/>
    <w:basedOn w:val="a0"/>
    <w:semiHidden/>
    <w:rsid w:val="006B7C06"/>
    <w:rPr>
      <w:vertAlign w:val="superscript"/>
    </w:rPr>
  </w:style>
  <w:style w:type="table" w:styleId="a6">
    <w:name w:val="Table Grid"/>
    <w:basedOn w:val="a1"/>
    <w:rsid w:val="006B7C06"/>
    <w:pPr>
      <w:overflowPunct w:val="0"/>
      <w:autoSpaceDE w:val="0"/>
      <w:autoSpaceDN w:val="0"/>
      <w:adjustRightInd w:val="0"/>
      <w:spacing w:after="0" w:line="240" w:lineRule="auto"/>
      <w:textAlignment w:val="baseline"/>
    </w:pPr>
    <w:rPr>
      <w:rFonts w:eastAsia="MS Mincho"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6B7C06"/>
    <w:pPr>
      <w:overflowPunct w:val="0"/>
      <w:autoSpaceDE w:val="0"/>
      <w:autoSpaceDN w:val="0"/>
      <w:adjustRightInd w:val="0"/>
      <w:spacing w:after="120"/>
      <w:ind w:left="283"/>
      <w:textAlignment w:val="baseline"/>
    </w:pPr>
    <w:rPr>
      <w:sz w:val="20"/>
      <w:szCs w:val="20"/>
    </w:rPr>
  </w:style>
  <w:style w:type="character" w:customStyle="1" w:styleId="a8">
    <w:name w:val="Основной текст с отступом Знак"/>
    <w:basedOn w:val="a0"/>
    <w:link w:val="a7"/>
    <w:rsid w:val="006B7C06"/>
    <w:rPr>
      <w:rFonts w:eastAsia="Times New Roman" w:cs="Times New Roman"/>
      <w:sz w:val="20"/>
      <w:szCs w:val="20"/>
      <w:lang w:eastAsia="ru-RU"/>
    </w:rPr>
  </w:style>
  <w:style w:type="paragraph" w:styleId="a9">
    <w:name w:val="footer"/>
    <w:basedOn w:val="a"/>
    <w:link w:val="aa"/>
    <w:rsid w:val="006B7C06"/>
    <w:pPr>
      <w:tabs>
        <w:tab w:val="center" w:pos="4677"/>
        <w:tab w:val="right" w:pos="9355"/>
      </w:tabs>
    </w:pPr>
  </w:style>
  <w:style w:type="character" w:customStyle="1" w:styleId="aa">
    <w:name w:val="Нижний колонтитул Знак"/>
    <w:basedOn w:val="a0"/>
    <w:link w:val="a9"/>
    <w:rsid w:val="006B7C06"/>
    <w:rPr>
      <w:rFonts w:eastAsia="Times New Roman" w:cs="Times New Roman"/>
      <w:szCs w:val="24"/>
      <w:lang w:eastAsia="ru-RU"/>
    </w:rPr>
  </w:style>
  <w:style w:type="character" w:styleId="ab">
    <w:name w:val="page number"/>
    <w:basedOn w:val="a0"/>
    <w:rsid w:val="006B7C06"/>
  </w:style>
  <w:style w:type="paragraph" w:styleId="ac">
    <w:name w:val="header"/>
    <w:basedOn w:val="a"/>
    <w:link w:val="ad"/>
    <w:rsid w:val="006B7C06"/>
    <w:pPr>
      <w:tabs>
        <w:tab w:val="center" w:pos="4677"/>
        <w:tab w:val="right" w:pos="9355"/>
      </w:tabs>
    </w:pPr>
  </w:style>
  <w:style w:type="character" w:customStyle="1" w:styleId="ad">
    <w:name w:val="Верхний колонтитул Знак"/>
    <w:basedOn w:val="a0"/>
    <w:link w:val="ac"/>
    <w:rsid w:val="006B7C06"/>
    <w:rPr>
      <w:rFonts w:eastAsia="Times New Roman" w:cs="Times New Roman"/>
      <w:szCs w:val="24"/>
      <w:lang w:eastAsia="ru-RU"/>
    </w:rPr>
  </w:style>
  <w:style w:type="character" w:styleId="ae">
    <w:name w:val="Hyperlink"/>
    <w:basedOn w:val="a0"/>
    <w:rsid w:val="006B7C06"/>
    <w:rPr>
      <w:color w:val="0000FF"/>
      <w:u w:val="single"/>
    </w:rPr>
  </w:style>
  <w:style w:type="paragraph" w:styleId="af">
    <w:name w:val="Balloon Text"/>
    <w:basedOn w:val="a"/>
    <w:link w:val="af0"/>
    <w:semiHidden/>
    <w:rsid w:val="006B7C06"/>
    <w:rPr>
      <w:rFonts w:ascii="Tahoma" w:hAnsi="Tahoma" w:cs="Tahoma"/>
      <w:sz w:val="16"/>
      <w:szCs w:val="16"/>
    </w:rPr>
  </w:style>
  <w:style w:type="character" w:customStyle="1" w:styleId="af0">
    <w:name w:val="Текст выноски Знак"/>
    <w:basedOn w:val="a0"/>
    <w:link w:val="af"/>
    <w:semiHidden/>
    <w:rsid w:val="006B7C06"/>
    <w:rPr>
      <w:rFonts w:ascii="Tahoma" w:eastAsia="Times New Roman" w:hAnsi="Tahoma" w:cs="Tahoma"/>
      <w:sz w:val="16"/>
      <w:szCs w:val="16"/>
      <w:lang w:eastAsia="ru-RU"/>
    </w:rPr>
  </w:style>
  <w:style w:type="paragraph" w:styleId="af1">
    <w:name w:val="Normal (Web)"/>
    <w:basedOn w:val="a"/>
    <w:rsid w:val="006B7C06"/>
    <w:pPr>
      <w:spacing w:before="100" w:beforeAutospacing="1" w:after="100" w:afterAutospacing="1"/>
    </w:pPr>
    <w:rPr>
      <w:rFonts w:eastAsia="MS Mincho"/>
      <w:lang w:eastAsia="ja-JP"/>
    </w:rPr>
  </w:style>
  <w:style w:type="paragraph" w:customStyle="1" w:styleId="1">
    <w:name w:val="Обычный (веб)1"/>
    <w:basedOn w:val="a"/>
    <w:rsid w:val="006B7C06"/>
    <w:pPr>
      <w:spacing w:before="100" w:beforeAutospacing="1" w:after="100" w:afterAutospacing="1"/>
      <w:ind w:left="150" w:right="150"/>
    </w:pPr>
    <w:rPr>
      <w:rFonts w:eastAsia="MS Mincho"/>
      <w:sz w:val="18"/>
      <w:szCs w:val="18"/>
      <w:lang w:eastAsia="ja-JP"/>
    </w:rPr>
  </w:style>
  <w:style w:type="character" w:styleId="af2">
    <w:name w:val="Strong"/>
    <w:basedOn w:val="a0"/>
    <w:qFormat/>
    <w:rsid w:val="006B7C06"/>
    <w:rPr>
      <w:b/>
      <w:bCs/>
    </w:rPr>
  </w:style>
  <w:style w:type="paragraph" w:customStyle="1" w:styleId="10">
    <w:name w:val="Обычный1"/>
    <w:rsid w:val="006B7C06"/>
    <w:pPr>
      <w:widowControl w:val="0"/>
      <w:snapToGrid w:val="0"/>
      <w:spacing w:after="0" w:line="240" w:lineRule="auto"/>
      <w:ind w:firstLine="482"/>
      <w:jc w:val="both"/>
    </w:pPr>
    <w:rPr>
      <w:rFonts w:eastAsia="Times New Roman" w:cs="Times New Roman"/>
      <w:szCs w:val="20"/>
      <w:lang w:val="en-US" w:eastAsia="ru-RU"/>
    </w:rPr>
  </w:style>
  <w:style w:type="paragraph" w:customStyle="1" w:styleId="2">
    <w:name w:val="Обычный2"/>
    <w:rsid w:val="006B7C06"/>
    <w:pPr>
      <w:widowControl w:val="0"/>
      <w:snapToGrid w:val="0"/>
      <w:spacing w:after="0" w:line="240" w:lineRule="auto"/>
      <w:ind w:firstLine="482"/>
      <w:jc w:val="both"/>
    </w:pPr>
    <w:rPr>
      <w:rFonts w:eastAsia="Times New Roman" w:cs="Times New Roman"/>
      <w:szCs w:val="20"/>
      <w:lang w:val="en-US" w:eastAsia="ru-RU"/>
    </w:rPr>
  </w:style>
  <w:style w:type="paragraph" w:styleId="af3">
    <w:name w:val="Body Text"/>
    <w:basedOn w:val="a"/>
    <w:link w:val="af4"/>
    <w:unhideWhenUsed/>
    <w:rsid w:val="006B7C06"/>
    <w:pPr>
      <w:spacing w:after="120"/>
    </w:pPr>
  </w:style>
  <w:style w:type="character" w:customStyle="1" w:styleId="af4">
    <w:name w:val="Основной текст Знак"/>
    <w:basedOn w:val="a0"/>
    <w:link w:val="af3"/>
    <w:rsid w:val="006B7C06"/>
    <w:rPr>
      <w:rFonts w:eastAsia="Times New Roman" w:cs="Times New Roman"/>
      <w:szCs w:val="24"/>
      <w:lang w:eastAsia="ru-RU"/>
    </w:rPr>
  </w:style>
  <w:style w:type="paragraph" w:customStyle="1" w:styleId="MainStyl">
    <w:name w:val="MainStyl"/>
    <w:basedOn w:val="a"/>
    <w:rsid w:val="006B7C06"/>
    <w:pPr>
      <w:autoSpaceDE w:val="0"/>
      <w:autoSpaceDN w:val="0"/>
      <w:adjustRightInd w:val="0"/>
      <w:spacing w:line="246" w:lineRule="atLeast"/>
      <w:ind w:firstLine="283"/>
      <w:jc w:val="both"/>
      <w:textAlignment w:val="center"/>
    </w:pPr>
    <w:rPr>
      <w:rFonts w:ascii="NewtonC" w:hAnsi="NewtonC"/>
      <w:color w:val="000000"/>
      <w:sz w:val="21"/>
      <w:szCs w:val="21"/>
    </w:rPr>
  </w:style>
  <w:style w:type="paragraph" w:customStyle="1" w:styleId="21">
    <w:name w:val="Основной текст 21"/>
    <w:basedOn w:val="a"/>
    <w:rsid w:val="006B7C06"/>
    <w:pPr>
      <w:overflowPunct w:val="0"/>
      <w:autoSpaceDE w:val="0"/>
      <w:autoSpaceDN w:val="0"/>
      <w:adjustRightInd w:val="0"/>
      <w:ind w:firstLine="709"/>
      <w:textAlignment w:val="baseline"/>
    </w:pPr>
    <w:rPr>
      <w:b/>
      <w:szCs w:val="20"/>
      <w:lang w:eastAsia="ja-JP"/>
    </w:rPr>
  </w:style>
  <w:style w:type="paragraph" w:customStyle="1" w:styleId="31">
    <w:name w:val="Основной текст с отступом 31"/>
    <w:basedOn w:val="a"/>
    <w:rsid w:val="006B7C06"/>
    <w:pPr>
      <w:overflowPunct w:val="0"/>
      <w:autoSpaceDE w:val="0"/>
      <w:autoSpaceDN w:val="0"/>
      <w:adjustRightInd w:val="0"/>
      <w:ind w:firstLine="709"/>
      <w:textAlignment w:val="baseline"/>
    </w:pPr>
    <w:rPr>
      <w:szCs w:val="20"/>
      <w:lang w:eastAsia="ja-JP"/>
    </w:rPr>
  </w:style>
  <w:style w:type="character" w:customStyle="1" w:styleId="af5">
    <w:name w:val="Гипертекстовая ссылка"/>
    <w:basedOn w:val="a0"/>
    <w:rsid w:val="006B7C06"/>
    <w:rPr>
      <w:rFonts w:cs="Times New Roman"/>
      <w:color w:val="106BBE"/>
    </w:rPr>
  </w:style>
  <w:style w:type="paragraph" w:customStyle="1" w:styleId="af6">
    <w:name w:val="Прижатый влево"/>
    <w:basedOn w:val="a"/>
    <w:next w:val="a"/>
    <w:rsid w:val="006B7C06"/>
    <w:pPr>
      <w:widowControl w:val="0"/>
      <w:autoSpaceDE w:val="0"/>
      <w:autoSpaceDN w:val="0"/>
      <w:adjustRightInd w:val="0"/>
    </w:pPr>
    <w:rPr>
      <w:rFonts w:ascii="Arial" w:hAnsi="Arial"/>
    </w:rPr>
  </w:style>
  <w:style w:type="paragraph" w:customStyle="1" w:styleId="af7">
    <w:name w:val="Нормальный (таблица)"/>
    <w:basedOn w:val="a"/>
    <w:next w:val="a"/>
    <w:rsid w:val="006B7C06"/>
    <w:pPr>
      <w:widowControl w:val="0"/>
      <w:autoSpaceDE w:val="0"/>
      <w:autoSpaceDN w:val="0"/>
      <w:adjustRightInd w:val="0"/>
      <w:jc w:val="both"/>
    </w:pPr>
    <w:rPr>
      <w:rFonts w:ascii="Arial" w:hAnsi="Arial"/>
    </w:rPr>
  </w:style>
  <w:style w:type="paragraph" w:styleId="af8">
    <w:name w:val="List Paragraph"/>
    <w:basedOn w:val="a"/>
    <w:uiPriority w:val="34"/>
    <w:qFormat/>
    <w:rsid w:val="006B7C06"/>
    <w:pPr>
      <w:spacing w:after="200" w:line="276" w:lineRule="auto"/>
      <w:ind w:left="720"/>
      <w:contextualSpacing/>
    </w:pPr>
    <w:rPr>
      <w:rFonts w:eastAsia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3" Type="http://schemas.openxmlformats.org/officeDocument/2006/relationships/hyperlink" Target="http://gov.cap.ru/hierarhy.asp?page=./16/530/47248/70285" TargetMode="External"/><Relationship Id="rId2" Type="http://schemas.openxmlformats.org/officeDocument/2006/relationships/hyperlink" Target="https://gov.cap.ru/main.asp?govid=8" TargetMode="External"/><Relationship Id="rId1" Type="http://schemas.openxmlformats.org/officeDocument/2006/relationships/hyperlink" Target="http://gov.cap.ru/hierarhy.asp?page=./16/530/47248/70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B4422-E6E5-48A9-AC79-B32E9A30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14125</Words>
  <Characters>80513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CHUVSU</Company>
  <LinksUpToDate>false</LinksUpToDate>
  <CharactersWithSpaces>94450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2016-08-01T05:54:00Z</dcterms:created>
  <dcterms:modified xsi:type="dcterms:W3CDTF">2016-08-01T06:48:00Z</dcterms:modified>
</cp:coreProperties>
</file>