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9122A7" w:rsidRPr="007A746C" w:rsidRDefault="009122A7" w:rsidP="00993744">
      <w:pPr>
        <w:spacing w:after="0"/>
        <w:jc w:val="center"/>
        <w:rPr>
          <w:b/>
          <w:sz w:val="22"/>
        </w:rPr>
      </w:pPr>
      <w:r>
        <w:rPr>
          <w:b/>
          <w:sz w:val="22"/>
        </w:rPr>
        <w:t>ЗАНЯТИЕ ТРЕТЬЕ</w:t>
      </w:r>
      <w:r w:rsidRPr="007A746C">
        <w:rPr>
          <w:b/>
          <w:sz w:val="22"/>
        </w:rPr>
        <w:t>.</w:t>
      </w:r>
    </w:p>
    <w:p w:rsidR="009122A7" w:rsidRPr="009122A7" w:rsidRDefault="009122A7" w:rsidP="00993744">
      <w:pPr>
        <w:spacing w:after="0"/>
        <w:jc w:val="center"/>
        <w:rPr>
          <w:b/>
          <w:color w:val="3333CC"/>
          <w:sz w:val="22"/>
        </w:rPr>
      </w:pPr>
      <w:r w:rsidRPr="009122A7">
        <w:rPr>
          <w:b/>
          <w:color w:val="3333CC"/>
          <w:sz w:val="22"/>
        </w:rPr>
        <w:t>СРЕДСТВА КОЛЛЕКТИВНОЙ И ИНДИВИДУАЛЬНОЙ ЗАЩИТЫ.</w:t>
      </w:r>
    </w:p>
    <w:p w:rsidR="009122A7" w:rsidRPr="009122A7" w:rsidRDefault="009122A7" w:rsidP="00993744">
      <w:pPr>
        <w:spacing w:after="0"/>
        <w:jc w:val="center"/>
        <w:rPr>
          <w:b/>
          <w:color w:val="3333CC"/>
          <w:sz w:val="22"/>
        </w:rPr>
      </w:pPr>
      <w:r w:rsidRPr="009122A7">
        <w:rPr>
          <w:b/>
          <w:color w:val="3333CC"/>
          <w:sz w:val="22"/>
        </w:rPr>
        <w:t>ПЕРВИЧНЫЕ СРЕДСТВА ПОЖАРОТУШЕНИЯ.</w:t>
      </w:r>
    </w:p>
    <w:p w:rsidR="009122A7" w:rsidRPr="009122A7" w:rsidRDefault="009122A7" w:rsidP="00993744">
      <w:pPr>
        <w:spacing w:after="0"/>
        <w:jc w:val="center"/>
        <w:rPr>
          <w:b/>
          <w:color w:val="3333CC"/>
          <w:sz w:val="22"/>
        </w:rPr>
      </w:pPr>
      <w:r w:rsidRPr="009122A7">
        <w:rPr>
          <w:b/>
          <w:color w:val="3333CC"/>
          <w:sz w:val="22"/>
        </w:rPr>
        <w:t>ПОРЯДОК И ПРАВИЛА ИХ ПРИМЕНЕНИЯ И ИСПОЛЬЗОВАНИЯ</w:t>
      </w:r>
      <w:r w:rsidRPr="009122A7">
        <w:rPr>
          <w:rStyle w:val="a6"/>
          <w:b/>
          <w:color w:val="3333CC"/>
          <w:sz w:val="22"/>
        </w:rPr>
        <w:footnoteReference w:customMarkFollows="1" w:id="1"/>
        <w:sym w:font="Symbol" w:char="F02A"/>
      </w:r>
    </w:p>
    <w:p w:rsidR="006773DE" w:rsidRDefault="006773DE" w:rsidP="00993744">
      <w:pPr>
        <w:spacing w:after="0"/>
      </w:pPr>
    </w:p>
    <w:p w:rsidR="00285A1C" w:rsidRDefault="00285A1C" w:rsidP="00993744">
      <w:pPr>
        <w:spacing w:after="0"/>
      </w:pPr>
    </w:p>
    <w:tbl>
      <w:tblPr>
        <w:tblStyle w:val="a3"/>
        <w:tblW w:w="0" w:type="auto"/>
        <w:tblLook w:val="04A0"/>
      </w:tblPr>
      <w:tblGrid>
        <w:gridCol w:w="9854"/>
      </w:tblGrid>
      <w:tr w:rsidR="00154A8C" w:rsidTr="00154A8C">
        <w:tc>
          <w:tcPr>
            <w:tcW w:w="9854" w:type="dxa"/>
            <w:shd w:val="clear" w:color="auto" w:fill="FFFF00"/>
          </w:tcPr>
          <w:p w:rsidR="00154A8C" w:rsidRDefault="00154A8C" w:rsidP="00993744">
            <w:pPr>
              <w:jc w:val="center"/>
              <w:rPr>
                <w:b/>
                <w:sz w:val="20"/>
                <w:szCs w:val="20"/>
              </w:rPr>
            </w:pPr>
          </w:p>
          <w:p w:rsidR="00154A8C" w:rsidRDefault="00154A8C" w:rsidP="00993744">
            <w:pPr>
              <w:jc w:val="center"/>
              <w:rPr>
                <w:b/>
                <w:sz w:val="20"/>
                <w:szCs w:val="20"/>
              </w:rPr>
            </w:pPr>
            <w:r w:rsidRPr="00154A8C">
              <w:rPr>
                <w:b/>
                <w:sz w:val="20"/>
                <w:szCs w:val="20"/>
              </w:rPr>
              <w:t>Виды, назначение и правила пользования</w:t>
            </w:r>
          </w:p>
          <w:p w:rsidR="00154A8C" w:rsidRDefault="00154A8C" w:rsidP="00993744">
            <w:pPr>
              <w:jc w:val="center"/>
              <w:rPr>
                <w:b/>
                <w:sz w:val="20"/>
                <w:szCs w:val="20"/>
              </w:rPr>
            </w:pPr>
            <w:r w:rsidRPr="00154A8C">
              <w:rPr>
                <w:b/>
                <w:sz w:val="20"/>
                <w:szCs w:val="20"/>
              </w:rPr>
              <w:t>средствами коллективной и индивидуальной защиты</w:t>
            </w:r>
            <w:r>
              <w:rPr>
                <w:b/>
                <w:sz w:val="20"/>
                <w:szCs w:val="20"/>
              </w:rPr>
              <w:t xml:space="preserve"> (</w:t>
            </w:r>
            <w:proofErr w:type="gramStart"/>
            <w:r>
              <w:rPr>
                <w:b/>
                <w:sz w:val="20"/>
                <w:szCs w:val="20"/>
              </w:rPr>
              <w:t>СИЗ</w:t>
            </w:r>
            <w:proofErr w:type="gramEnd"/>
            <w:r>
              <w:rPr>
                <w:b/>
                <w:sz w:val="20"/>
                <w:szCs w:val="20"/>
              </w:rPr>
              <w:t>)</w:t>
            </w:r>
          </w:p>
          <w:p w:rsidR="00154A8C" w:rsidRDefault="00154A8C" w:rsidP="00993744">
            <w:pPr>
              <w:jc w:val="center"/>
              <w:rPr>
                <w:b/>
                <w:sz w:val="20"/>
                <w:szCs w:val="20"/>
              </w:rPr>
            </w:pPr>
            <w:r w:rsidRPr="00154A8C">
              <w:rPr>
                <w:b/>
                <w:sz w:val="20"/>
                <w:szCs w:val="20"/>
              </w:rPr>
              <w:t>Действия работников при получении, проверке, применении</w:t>
            </w:r>
            <w:r>
              <w:rPr>
                <w:b/>
                <w:sz w:val="20"/>
                <w:szCs w:val="20"/>
              </w:rPr>
              <w:t xml:space="preserve"> </w:t>
            </w:r>
            <w:r w:rsidRPr="00154A8C">
              <w:rPr>
                <w:b/>
                <w:sz w:val="20"/>
                <w:szCs w:val="20"/>
              </w:rPr>
              <w:t xml:space="preserve">и хранении </w:t>
            </w:r>
            <w:proofErr w:type="gramStart"/>
            <w:r>
              <w:rPr>
                <w:b/>
                <w:sz w:val="20"/>
                <w:szCs w:val="20"/>
              </w:rPr>
              <w:t>СИЗ</w:t>
            </w:r>
            <w:proofErr w:type="gramEnd"/>
          </w:p>
          <w:p w:rsidR="00154A8C" w:rsidRDefault="00154A8C" w:rsidP="00993744">
            <w:pPr>
              <w:jc w:val="center"/>
              <w:rPr>
                <w:b/>
                <w:sz w:val="20"/>
                <w:szCs w:val="20"/>
              </w:rPr>
            </w:pPr>
            <w:r w:rsidRPr="00154A8C">
              <w:rPr>
                <w:b/>
                <w:sz w:val="20"/>
                <w:szCs w:val="20"/>
              </w:rPr>
              <w:t>Практическое изготовление и применение подручных средств защиты органов дыхания</w:t>
            </w:r>
          </w:p>
          <w:p w:rsidR="00154A8C" w:rsidRDefault="00154A8C" w:rsidP="00993744">
            <w:pPr>
              <w:jc w:val="center"/>
              <w:rPr>
                <w:b/>
                <w:sz w:val="20"/>
                <w:szCs w:val="20"/>
              </w:rPr>
            </w:pPr>
            <w:r w:rsidRPr="00154A8C">
              <w:rPr>
                <w:b/>
                <w:sz w:val="20"/>
                <w:szCs w:val="20"/>
              </w:rPr>
              <w:t>Действия при укрытии работников организаций в защитных сооружениях</w:t>
            </w:r>
          </w:p>
          <w:p w:rsidR="00154A8C" w:rsidRDefault="00154A8C" w:rsidP="00993744">
            <w:pPr>
              <w:jc w:val="center"/>
              <w:rPr>
                <w:b/>
                <w:sz w:val="20"/>
                <w:szCs w:val="20"/>
              </w:rPr>
            </w:pPr>
            <w:r w:rsidRPr="00154A8C">
              <w:rPr>
                <w:b/>
                <w:sz w:val="20"/>
                <w:szCs w:val="20"/>
              </w:rPr>
              <w:t>Меры безопасности при нахождении в защитных сооружениях</w:t>
            </w:r>
          </w:p>
          <w:p w:rsidR="00154A8C" w:rsidRDefault="00154A8C" w:rsidP="00993744">
            <w:pPr>
              <w:jc w:val="center"/>
              <w:rPr>
                <w:b/>
                <w:sz w:val="20"/>
                <w:szCs w:val="20"/>
              </w:rPr>
            </w:pPr>
            <w:r w:rsidRPr="00154A8C">
              <w:rPr>
                <w:b/>
                <w:sz w:val="20"/>
                <w:szCs w:val="20"/>
              </w:rPr>
              <w:t>Первичные средства пожаротушения и их расположение</w:t>
            </w:r>
          </w:p>
          <w:p w:rsidR="00154A8C" w:rsidRDefault="00154A8C" w:rsidP="00993744">
            <w:pPr>
              <w:jc w:val="center"/>
              <w:rPr>
                <w:b/>
                <w:sz w:val="20"/>
                <w:szCs w:val="20"/>
              </w:rPr>
            </w:pPr>
            <w:r w:rsidRPr="00154A8C">
              <w:rPr>
                <w:b/>
                <w:sz w:val="20"/>
                <w:szCs w:val="20"/>
              </w:rPr>
              <w:t>Действия при их применении</w:t>
            </w:r>
          </w:p>
          <w:p w:rsidR="00154A8C" w:rsidRPr="00154A8C" w:rsidRDefault="00154A8C" w:rsidP="00993744">
            <w:pPr>
              <w:jc w:val="center"/>
              <w:rPr>
                <w:b/>
                <w:sz w:val="20"/>
                <w:szCs w:val="20"/>
              </w:rPr>
            </w:pPr>
          </w:p>
        </w:tc>
      </w:tr>
    </w:tbl>
    <w:p w:rsidR="00154A8C" w:rsidRDefault="00154A8C" w:rsidP="00993744">
      <w:pPr>
        <w:spacing w:after="0"/>
      </w:pPr>
    </w:p>
    <w:p w:rsidR="00285A1C" w:rsidRDefault="00285A1C" w:rsidP="00993744">
      <w:pPr>
        <w:spacing w:after="0"/>
      </w:pPr>
    </w:p>
    <w:p w:rsidR="00993744" w:rsidRPr="007A746C" w:rsidRDefault="00993744" w:rsidP="00993744">
      <w:pPr>
        <w:spacing w:after="0"/>
        <w:ind w:firstLine="567"/>
        <w:jc w:val="both"/>
        <w:rPr>
          <w:i/>
          <w:sz w:val="22"/>
        </w:rPr>
      </w:pPr>
      <w:r w:rsidRPr="007A746C">
        <w:rPr>
          <w:i/>
          <w:sz w:val="22"/>
          <w:u w:val="single"/>
        </w:rPr>
        <w:t>Продолжительность занятия</w:t>
      </w:r>
      <w:r w:rsidRPr="007A746C">
        <w:rPr>
          <w:i/>
          <w:sz w:val="22"/>
        </w:rPr>
        <w:t xml:space="preserve">: </w:t>
      </w:r>
      <w:r w:rsidRPr="00AF7FD7">
        <w:rPr>
          <w:b/>
          <w:i/>
          <w:sz w:val="22"/>
        </w:rPr>
        <w:t>2</w:t>
      </w:r>
      <w:r w:rsidRPr="007A746C">
        <w:rPr>
          <w:b/>
          <w:i/>
          <w:sz w:val="22"/>
        </w:rPr>
        <w:t xml:space="preserve"> час</w:t>
      </w:r>
      <w:r>
        <w:rPr>
          <w:b/>
          <w:i/>
          <w:sz w:val="22"/>
        </w:rPr>
        <w:t>а</w:t>
      </w:r>
    </w:p>
    <w:p w:rsidR="00993744" w:rsidRDefault="00993744" w:rsidP="00993744">
      <w:pPr>
        <w:spacing w:after="0"/>
        <w:ind w:firstLine="567"/>
        <w:jc w:val="center"/>
        <w:rPr>
          <w:i/>
          <w:sz w:val="22"/>
          <w:u w:val="single"/>
        </w:rPr>
      </w:pPr>
    </w:p>
    <w:p w:rsidR="00993744" w:rsidRDefault="00993744" w:rsidP="00993744">
      <w:pPr>
        <w:spacing w:after="0"/>
        <w:ind w:firstLine="567"/>
        <w:jc w:val="both"/>
        <w:rPr>
          <w:i/>
          <w:sz w:val="22"/>
        </w:rPr>
      </w:pPr>
      <w:r w:rsidRPr="007A746C">
        <w:rPr>
          <w:i/>
          <w:sz w:val="22"/>
          <w:u w:val="single"/>
        </w:rPr>
        <w:t>Форма занятия</w:t>
      </w:r>
      <w:r w:rsidRPr="007A746C">
        <w:rPr>
          <w:i/>
          <w:sz w:val="22"/>
        </w:rPr>
        <w:t xml:space="preserve">: </w:t>
      </w:r>
      <w:r>
        <w:rPr>
          <w:b/>
          <w:i/>
          <w:sz w:val="22"/>
        </w:rPr>
        <w:t>п</w:t>
      </w:r>
      <w:r w:rsidRPr="0053002D">
        <w:rPr>
          <w:b/>
          <w:i/>
          <w:sz w:val="22"/>
        </w:rPr>
        <w:t xml:space="preserve">рактическое </w:t>
      </w:r>
      <w:r>
        <w:rPr>
          <w:b/>
          <w:i/>
          <w:sz w:val="22"/>
        </w:rPr>
        <w:t>занятие</w:t>
      </w:r>
      <w:r>
        <w:rPr>
          <w:i/>
          <w:sz w:val="22"/>
        </w:rPr>
        <w:t>, при котором</w:t>
      </w:r>
      <w:r w:rsidRPr="0053002D">
        <w:rPr>
          <w:i/>
          <w:sz w:val="22"/>
        </w:rPr>
        <w:t xml:space="preserve"> теоретический материал, необходимый для правильного понимания и выполнения практических приемов и действий, рассматривается путем рассказа или опроса обучаемых в минимальном объеме</w:t>
      </w:r>
      <w:r>
        <w:rPr>
          <w:i/>
          <w:sz w:val="22"/>
        </w:rPr>
        <w:t>.</w:t>
      </w:r>
    </w:p>
    <w:p w:rsidR="00993744" w:rsidRDefault="00993744" w:rsidP="00993744">
      <w:pPr>
        <w:spacing w:after="0"/>
        <w:ind w:firstLine="480"/>
      </w:pPr>
    </w:p>
    <w:p w:rsidR="00993744" w:rsidRDefault="00993744" w:rsidP="00993744">
      <w:pPr>
        <w:snapToGrid w:val="0"/>
        <w:spacing w:after="0"/>
        <w:ind w:firstLine="567"/>
        <w:jc w:val="both"/>
        <w:rPr>
          <w:sz w:val="22"/>
        </w:rPr>
      </w:pPr>
      <w:proofErr w:type="gramStart"/>
      <w:r w:rsidRPr="00D001DF">
        <w:rPr>
          <w:b/>
          <w:i/>
          <w:sz w:val="22"/>
        </w:rPr>
        <w:t>Своевременное использование средств коллективной и индивидуальной защиты</w:t>
      </w:r>
      <w:r>
        <w:rPr>
          <w:b/>
          <w:sz w:val="22"/>
        </w:rPr>
        <w:t xml:space="preserve"> </w:t>
      </w:r>
      <w:r w:rsidRPr="00ED64DC">
        <w:rPr>
          <w:sz w:val="22"/>
        </w:rPr>
        <w:t>направлен</w:t>
      </w:r>
      <w:r>
        <w:rPr>
          <w:sz w:val="22"/>
        </w:rPr>
        <w:t>о</w:t>
      </w:r>
      <w:r w:rsidRPr="00ED64DC">
        <w:rPr>
          <w:sz w:val="22"/>
        </w:rPr>
        <w:t xml:space="preserve">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катастроф и других чрезвычайных ситуаций</w:t>
      </w:r>
      <w:r>
        <w:rPr>
          <w:sz w:val="22"/>
        </w:rPr>
        <w:t xml:space="preserve">, а также </w:t>
      </w:r>
      <w:r w:rsidRPr="00ED64DC">
        <w:rPr>
          <w:sz w:val="22"/>
        </w:rPr>
        <w:t>недопу</w:t>
      </w:r>
      <w:r>
        <w:rPr>
          <w:sz w:val="22"/>
        </w:rPr>
        <w:t>щение</w:t>
      </w:r>
      <w:r w:rsidRPr="00ED64DC">
        <w:rPr>
          <w:sz w:val="22"/>
        </w:rPr>
        <w:t xml:space="preserve"> поражения людей ядерным, химическим и бактериологическим оружием или максимально ослабить степень их</w:t>
      </w:r>
      <w:proofErr w:type="gramEnd"/>
      <w:r w:rsidRPr="00ED64DC">
        <w:rPr>
          <w:sz w:val="22"/>
        </w:rPr>
        <w:t xml:space="preserve"> воздействия.</w:t>
      </w:r>
    </w:p>
    <w:p w:rsidR="00993744" w:rsidRDefault="00993744" w:rsidP="00993744">
      <w:pPr>
        <w:snapToGrid w:val="0"/>
        <w:spacing w:after="0"/>
        <w:ind w:firstLine="567"/>
        <w:jc w:val="both"/>
        <w:rPr>
          <w:b/>
          <w:i/>
          <w:sz w:val="22"/>
        </w:rPr>
      </w:pPr>
    </w:p>
    <w:p w:rsidR="00993744" w:rsidRDefault="00993744" w:rsidP="00993744">
      <w:pPr>
        <w:snapToGrid w:val="0"/>
        <w:spacing w:after="0"/>
        <w:ind w:firstLine="567"/>
        <w:jc w:val="both"/>
        <w:rPr>
          <w:sz w:val="22"/>
        </w:rPr>
      </w:pPr>
      <w:r w:rsidRPr="00D001DF">
        <w:rPr>
          <w:b/>
          <w:i/>
          <w:sz w:val="22"/>
        </w:rPr>
        <w:t>К средствам коллективной защиты</w:t>
      </w:r>
      <w:r>
        <w:rPr>
          <w:sz w:val="22"/>
        </w:rPr>
        <w:t xml:space="preserve"> относятся, прежде всего, защитные сооружения гражданской обороны. </w:t>
      </w:r>
      <w:proofErr w:type="gramStart"/>
      <w:r w:rsidRPr="00136265">
        <w:rPr>
          <w:sz w:val="22"/>
        </w:rPr>
        <w:t>Укрытие населения в защитных сооружениях</w:t>
      </w:r>
      <w:r w:rsidRPr="00BE6583">
        <w:rPr>
          <w:sz w:val="22"/>
        </w:rPr>
        <w:t xml:space="preserve"> </w:t>
      </w:r>
      <w:r>
        <w:rPr>
          <w:sz w:val="22"/>
        </w:rPr>
        <w:t xml:space="preserve">является составной частью </w:t>
      </w:r>
      <w:r w:rsidRPr="00BE6583">
        <w:rPr>
          <w:sz w:val="22"/>
        </w:rPr>
        <w:t>инженерны</w:t>
      </w:r>
      <w:r>
        <w:rPr>
          <w:sz w:val="22"/>
        </w:rPr>
        <w:t>х</w:t>
      </w:r>
      <w:r w:rsidRPr="00BE6583">
        <w:rPr>
          <w:sz w:val="22"/>
        </w:rPr>
        <w:t xml:space="preserve"> мероприяти</w:t>
      </w:r>
      <w:r>
        <w:rPr>
          <w:sz w:val="22"/>
        </w:rPr>
        <w:t>й</w:t>
      </w:r>
      <w:r w:rsidRPr="00BE6583">
        <w:rPr>
          <w:sz w:val="22"/>
        </w:rPr>
        <w:t xml:space="preserve"> </w:t>
      </w:r>
      <w:r>
        <w:rPr>
          <w:sz w:val="22"/>
        </w:rPr>
        <w:t>гражданской обороны и о</w:t>
      </w:r>
      <w:r w:rsidRPr="00BE6583">
        <w:rPr>
          <w:sz w:val="22"/>
        </w:rPr>
        <w:t>беспечивает различную степень защиты от поражающих факторов ядерного, химического и биологического оружия, а также от вторичных поражающих факторов при применении обычных средств поражения (разлетающихся с большой силой и скоростью обломков и осколков конструкций сооружений, комьев грунта и т.д.).</w:t>
      </w:r>
      <w:proofErr w:type="gramEnd"/>
      <w:r w:rsidRPr="00BE6583">
        <w:rPr>
          <w:sz w:val="22"/>
        </w:rPr>
        <w:t xml:space="preserve"> Этот способ, обеспечивая надежную защиту, вместе с тем практически исключает в период укрытия производственную деятельность. Применяется при непосредственной угрозе применения ОМП при внезапном нападении противника.</w:t>
      </w:r>
    </w:p>
    <w:p w:rsidR="00993744" w:rsidRDefault="00993744" w:rsidP="00993744">
      <w:pPr>
        <w:snapToGrid w:val="0"/>
        <w:spacing w:after="0"/>
        <w:ind w:firstLine="567"/>
        <w:jc w:val="both"/>
        <w:rPr>
          <w:b/>
          <w:sz w:val="22"/>
        </w:rPr>
      </w:pPr>
    </w:p>
    <w:p w:rsidR="00993744" w:rsidRPr="00871D0E" w:rsidRDefault="00993744" w:rsidP="00993744">
      <w:pPr>
        <w:snapToGrid w:val="0"/>
        <w:spacing w:after="0"/>
        <w:ind w:firstLine="567"/>
        <w:jc w:val="both"/>
        <w:rPr>
          <w:sz w:val="22"/>
        </w:rPr>
      </w:pPr>
      <w:r w:rsidRPr="007F5D20">
        <w:rPr>
          <w:b/>
          <w:sz w:val="22"/>
        </w:rPr>
        <w:t>Противорадиационные укрытия</w:t>
      </w:r>
      <w:r w:rsidRPr="007F5D20">
        <w:rPr>
          <w:sz w:val="22"/>
        </w:rPr>
        <w:t xml:space="preserve"> (</w:t>
      </w:r>
      <w:proofErr w:type="gramStart"/>
      <w:r w:rsidRPr="007F5D20">
        <w:rPr>
          <w:sz w:val="22"/>
        </w:rPr>
        <w:t>ПРУ</w:t>
      </w:r>
      <w:proofErr w:type="gramEnd"/>
      <w:r w:rsidRPr="007F5D20">
        <w:rPr>
          <w:sz w:val="22"/>
        </w:rPr>
        <w:t>)</w:t>
      </w:r>
      <w:r>
        <w:rPr>
          <w:i/>
          <w:sz w:val="22"/>
        </w:rPr>
        <w:t xml:space="preserve"> </w:t>
      </w:r>
      <w:r>
        <w:rPr>
          <w:sz w:val="22"/>
        </w:rPr>
        <w:t>используются, когда нет специальных у</w:t>
      </w:r>
      <w:r w:rsidRPr="00BF086F">
        <w:rPr>
          <w:sz w:val="22"/>
        </w:rPr>
        <w:t>бежищ</w:t>
      </w:r>
      <w:r>
        <w:rPr>
          <w:sz w:val="22"/>
        </w:rPr>
        <w:t xml:space="preserve"> ГО</w:t>
      </w:r>
      <w:r w:rsidRPr="00BF086F">
        <w:rPr>
          <w:sz w:val="22"/>
        </w:rPr>
        <w:t>. Площадь помещения для укрываемых рассчитывается исходя из нормы на одного человека 0,4</w:t>
      </w:r>
      <w:r>
        <w:rPr>
          <w:sz w:val="22"/>
        </w:rPr>
        <w:t>-</w:t>
      </w:r>
      <w:smartTag w:uri="urn:schemas-microsoft-com:office:smarttags" w:element="metricconverter">
        <w:smartTagPr>
          <w:attr w:name="ProductID" w:val="0,5 м2"/>
        </w:smartTagPr>
        <w:r w:rsidRPr="00BF086F">
          <w:rPr>
            <w:sz w:val="22"/>
          </w:rPr>
          <w:t>0,5 м</w:t>
        </w:r>
        <w:proofErr w:type="gramStart"/>
        <w:r>
          <w:rPr>
            <w:sz w:val="22"/>
            <w:vertAlign w:val="superscript"/>
          </w:rPr>
          <w:t>2</w:t>
        </w:r>
      </w:smartTag>
      <w:proofErr w:type="gramEnd"/>
      <w:r w:rsidRPr="00BF086F">
        <w:rPr>
          <w:sz w:val="22"/>
        </w:rPr>
        <w:t>. Оборудуются не</w:t>
      </w:r>
      <w:r>
        <w:rPr>
          <w:sz w:val="22"/>
        </w:rPr>
        <w:t xml:space="preserve"> </w:t>
      </w:r>
      <w:r w:rsidRPr="00BF086F">
        <w:rPr>
          <w:sz w:val="22"/>
        </w:rPr>
        <w:t>менее 2 входов с установкой обычных дверей при обеспечении их плотного прилегания.</w:t>
      </w:r>
      <w:r>
        <w:rPr>
          <w:sz w:val="22"/>
        </w:rPr>
        <w:t xml:space="preserve"> </w:t>
      </w:r>
      <w:r w:rsidRPr="00BF086F">
        <w:rPr>
          <w:sz w:val="22"/>
        </w:rPr>
        <w:t xml:space="preserve">Приспособление </w:t>
      </w:r>
      <w:proofErr w:type="gramStart"/>
      <w:r w:rsidRPr="00BF086F">
        <w:rPr>
          <w:sz w:val="22"/>
        </w:rPr>
        <w:t>под ПРУ</w:t>
      </w:r>
      <w:proofErr w:type="gramEnd"/>
      <w:r w:rsidRPr="00BF086F">
        <w:rPr>
          <w:sz w:val="22"/>
        </w:rPr>
        <w:t xml:space="preserve"> любого пригодного помещения сводится в основном к выполнению работ по повышению его защитных свойств, герметизации и устройству простейшей вентиляции (рис. </w:t>
      </w:r>
      <w:r>
        <w:rPr>
          <w:sz w:val="22"/>
        </w:rPr>
        <w:t>1-2</w:t>
      </w:r>
      <w:r w:rsidRPr="00BF086F">
        <w:rPr>
          <w:sz w:val="22"/>
        </w:rPr>
        <w:t>).</w:t>
      </w:r>
    </w:p>
    <w:p w:rsidR="00993744" w:rsidRDefault="00993744" w:rsidP="00993744">
      <w:pPr>
        <w:snapToGrid w:val="0"/>
        <w:spacing w:after="0"/>
        <w:ind w:firstLine="567"/>
        <w:jc w:val="both"/>
        <w:rPr>
          <w:b/>
        </w:rPr>
      </w:pPr>
    </w:p>
    <w:p w:rsidR="00285A1C" w:rsidRDefault="00285A1C" w:rsidP="00993744">
      <w:pPr>
        <w:snapToGrid w:val="0"/>
        <w:spacing w:after="0"/>
        <w:jc w:val="center"/>
        <w:rPr>
          <w:b/>
          <w:sz w:val="22"/>
        </w:rPr>
      </w:pPr>
    </w:p>
    <w:p w:rsidR="00993744" w:rsidRDefault="00993744" w:rsidP="00285A1C">
      <w:pPr>
        <w:snapToGrid w:val="0"/>
        <w:spacing w:after="0"/>
        <w:jc w:val="center"/>
        <w:rPr>
          <w:b/>
        </w:rPr>
      </w:pPr>
      <w:r w:rsidRPr="00AA790F">
        <w:rPr>
          <w:b/>
          <w:sz w:val="22"/>
        </w:rPr>
        <w:lastRenderedPageBreak/>
        <w:t xml:space="preserve">Рис. 1. </w:t>
      </w:r>
      <w:proofErr w:type="gramStart"/>
      <w:r w:rsidRPr="00AA790F">
        <w:rPr>
          <w:b/>
          <w:sz w:val="22"/>
        </w:rPr>
        <w:t>ПРУ</w:t>
      </w:r>
      <w:proofErr w:type="gramEnd"/>
      <w:r w:rsidRPr="00AA790F">
        <w:rPr>
          <w:b/>
          <w:sz w:val="22"/>
        </w:rPr>
        <w:t xml:space="preserve"> в подвале                 </w:t>
      </w:r>
      <w:r>
        <w:rPr>
          <w:b/>
          <w:sz w:val="22"/>
        </w:rPr>
        <w:t xml:space="preserve">          </w:t>
      </w:r>
      <w:r w:rsidRPr="00AA790F">
        <w:rPr>
          <w:b/>
          <w:sz w:val="22"/>
        </w:rPr>
        <w:t xml:space="preserve">               Рис. 2. </w:t>
      </w:r>
      <w:proofErr w:type="gramStart"/>
      <w:r w:rsidRPr="00AA790F">
        <w:rPr>
          <w:b/>
          <w:sz w:val="22"/>
        </w:rPr>
        <w:t>ПРУ</w:t>
      </w:r>
      <w:proofErr w:type="gramEnd"/>
      <w:r w:rsidRPr="00AA790F">
        <w:rPr>
          <w:b/>
          <w:sz w:val="22"/>
        </w:rPr>
        <w:t xml:space="preserve"> в погребе</w:t>
      </w:r>
    </w:p>
    <w:p w:rsidR="00993744" w:rsidRDefault="00993744" w:rsidP="00993744">
      <w:pPr>
        <w:framePr w:h="2266" w:hSpace="38" w:wrap="notBeside" w:vAnchor="text" w:hAnchor="page" w:x="2266" w:y="280"/>
        <w:spacing w:after="0"/>
        <w:jc w:val="center"/>
      </w:pPr>
      <w:r>
        <w:rPr>
          <w:noProof/>
          <w:lang w:eastAsia="ru-RU"/>
        </w:rPr>
        <w:drawing>
          <wp:inline distT="0" distB="0" distL="0" distR="0">
            <wp:extent cx="4886325" cy="1371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886325" cy="1371600"/>
                    </a:xfrm>
                    <a:prstGeom prst="rect">
                      <a:avLst/>
                    </a:prstGeom>
                    <a:solidFill>
                      <a:srgbClr val="FFFF00"/>
                    </a:solidFill>
                    <a:ln w="9525">
                      <a:noFill/>
                      <a:miter lim="800000"/>
                      <a:headEnd/>
                      <a:tailEnd/>
                    </a:ln>
                  </pic:spPr>
                </pic:pic>
              </a:graphicData>
            </a:graphic>
          </wp:inline>
        </w:drawing>
      </w:r>
    </w:p>
    <w:p w:rsidR="00993744" w:rsidRDefault="00993744" w:rsidP="00993744">
      <w:pPr>
        <w:snapToGrid w:val="0"/>
        <w:spacing w:after="0"/>
        <w:ind w:firstLine="567"/>
        <w:jc w:val="both"/>
        <w:rPr>
          <w:sz w:val="22"/>
        </w:rPr>
      </w:pPr>
    </w:p>
    <w:p w:rsidR="00993744" w:rsidRDefault="00993744" w:rsidP="00993744">
      <w:pPr>
        <w:snapToGrid w:val="0"/>
        <w:spacing w:after="0"/>
        <w:ind w:firstLine="567"/>
        <w:jc w:val="both"/>
        <w:rPr>
          <w:sz w:val="22"/>
        </w:rPr>
      </w:pPr>
      <w:r w:rsidRPr="00BF086F">
        <w:rPr>
          <w:sz w:val="22"/>
        </w:rPr>
        <w:t xml:space="preserve">Защитные свойства </w:t>
      </w:r>
      <w:proofErr w:type="gramStart"/>
      <w:r>
        <w:rPr>
          <w:sz w:val="22"/>
        </w:rPr>
        <w:t>ПРУ</w:t>
      </w:r>
      <w:proofErr w:type="gramEnd"/>
      <w:r>
        <w:rPr>
          <w:sz w:val="22"/>
        </w:rPr>
        <w:t xml:space="preserve"> </w:t>
      </w:r>
      <w:r w:rsidRPr="00BF086F">
        <w:rPr>
          <w:sz w:val="22"/>
        </w:rPr>
        <w:t>повышаются увеличением толщины стен, перекрытий, дверей, заделкой окон и других элементов.</w:t>
      </w:r>
      <w:r>
        <w:rPr>
          <w:sz w:val="22"/>
        </w:rPr>
        <w:t xml:space="preserve"> </w:t>
      </w:r>
      <w:r w:rsidRPr="00BF086F">
        <w:rPr>
          <w:sz w:val="22"/>
        </w:rPr>
        <w:t>Для этого снаружи вокруг стен, выступающих выше поверхности земли, устраивают грунтовую обсыпку, заделывают оконные и лишние дверные проемы, перекрытия засыпают грунтом.</w:t>
      </w:r>
      <w:r>
        <w:rPr>
          <w:sz w:val="22"/>
        </w:rPr>
        <w:t xml:space="preserve"> </w:t>
      </w:r>
      <w:r w:rsidRPr="00BF086F">
        <w:rPr>
          <w:sz w:val="22"/>
        </w:rPr>
        <w:t xml:space="preserve">Для герметизации помещений тщательно заделывают все трещины, щели, отверстия в потолках, стенах, дверях, местах ввода отопительных и водопроводных труб. Двери обиваются войлоком, рубероидом, линолеумом или другими плотными материалами, а их края </w:t>
      </w:r>
      <w:r>
        <w:rPr>
          <w:sz w:val="22"/>
        </w:rPr>
        <w:t xml:space="preserve">– </w:t>
      </w:r>
      <w:r w:rsidRPr="00BF086F">
        <w:rPr>
          <w:sz w:val="22"/>
        </w:rPr>
        <w:t>пористой резиной.</w:t>
      </w:r>
      <w:r>
        <w:rPr>
          <w:sz w:val="22"/>
        </w:rPr>
        <w:t xml:space="preserve"> </w:t>
      </w:r>
      <w:proofErr w:type="spellStart"/>
      <w:r w:rsidRPr="00BF086F">
        <w:rPr>
          <w:sz w:val="22"/>
        </w:rPr>
        <w:t>Воздухоснабжение</w:t>
      </w:r>
      <w:proofErr w:type="spellEnd"/>
      <w:r w:rsidRPr="00BF086F">
        <w:rPr>
          <w:sz w:val="22"/>
        </w:rPr>
        <w:t xml:space="preserve"> заглубленных ПРУ вместимостью до 50 чел. осуществляется естественным проветриванием через приточный и вытяжной короба с внутренним сечением 200</w:t>
      </w:r>
      <w:r>
        <w:rPr>
          <w:sz w:val="22"/>
        </w:rPr>
        <w:t>-</w:t>
      </w:r>
      <w:r w:rsidRPr="00BF086F">
        <w:rPr>
          <w:sz w:val="22"/>
        </w:rPr>
        <w:t>300 см</w:t>
      </w:r>
      <w:proofErr w:type="gramStart"/>
      <w:r>
        <w:rPr>
          <w:sz w:val="22"/>
          <w:vertAlign w:val="superscript"/>
        </w:rPr>
        <w:t>2</w:t>
      </w:r>
      <w:proofErr w:type="gramEnd"/>
      <w:r w:rsidRPr="00BF086F">
        <w:rPr>
          <w:sz w:val="22"/>
        </w:rPr>
        <w:t xml:space="preserve">. В приточном коробе устанавливают </w:t>
      </w:r>
      <w:proofErr w:type="spellStart"/>
      <w:r w:rsidRPr="00BF086F">
        <w:rPr>
          <w:sz w:val="22"/>
        </w:rPr>
        <w:t>противопыльный</w:t>
      </w:r>
      <w:proofErr w:type="spellEnd"/>
      <w:r w:rsidRPr="00BF086F">
        <w:rPr>
          <w:sz w:val="22"/>
        </w:rPr>
        <w:t xml:space="preserve"> фильтр, который может состоять из щебня, гравия или других материалов.</w:t>
      </w:r>
    </w:p>
    <w:p w:rsidR="00993744" w:rsidRDefault="00993744" w:rsidP="00993744">
      <w:pPr>
        <w:snapToGrid w:val="0"/>
        <w:spacing w:after="0"/>
        <w:ind w:firstLine="567"/>
        <w:jc w:val="both"/>
        <w:rPr>
          <w:sz w:val="22"/>
        </w:rPr>
      </w:pPr>
      <w:r w:rsidRPr="00AA790F">
        <w:rPr>
          <w:b/>
          <w:sz w:val="22"/>
        </w:rPr>
        <w:t>Простейшие укрытия</w:t>
      </w:r>
      <w:r>
        <w:rPr>
          <w:sz w:val="22"/>
        </w:rPr>
        <w:t xml:space="preserve"> (</w:t>
      </w:r>
      <w:r w:rsidRPr="00F726AB">
        <w:rPr>
          <w:sz w:val="22"/>
        </w:rPr>
        <w:t>щели, траншеи, окоп</w:t>
      </w:r>
      <w:r>
        <w:rPr>
          <w:sz w:val="22"/>
        </w:rPr>
        <w:t>ы</w:t>
      </w:r>
      <w:r w:rsidRPr="00F726AB">
        <w:rPr>
          <w:sz w:val="22"/>
        </w:rPr>
        <w:t>, блиндаж</w:t>
      </w:r>
      <w:r>
        <w:rPr>
          <w:sz w:val="22"/>
        </w:rPr>
        <w:t>и</w:t>
      </w:r>
      <w:r w:rsidRPr="00F726AB">
        <w:rPr>
          <w:sz w:val="22"/>
        </w:rPr>
        <w:t>, землянки</w:t>
      </w:r>
      <w:r>
        <w:rPr>
          <w:sz w:val="22"/>
        </w:rPr>
        <w:t xml:space="preserve">) </w:t>
      </w:r>
      <w:r w:rsidRPr="00F726AB">
        <w:rPr>
          <w:sz w:val="22"/>
        </w:rPr>
        <w:t xml:space="preserve">были надежной защитой для солдат в </w:t>
      </w:r>
      <w:r>
        <w:rPr>
          <w:sz w:val="22"/>
          <w:lang w:val="en-US"/>
        </w:rPr>
        <w:t>I</w:t>
      </w:r>
      <w:r>
        <w:rPr>
          <w:sz w:val="22"/>
        </w:rPr>
        <w:t xml:space="preserve"> М</w:t>
      </w:r>
      <w:r w:rsidRPr="00F726AB">
        <w:rPr>
          <w:sz w:val="22"/>
        </w:rPr>
        <w:t>ировую войну и еще более важную роль сыграли в Великой Отечественной войне. И сейчас</w:t>
      </w:r>
      <w:r>
        <w:rPr>
          <w:sz w:val="22"/>
        </w:rPr>
        <w:t xml:space="preserve"> </w:t>
      </w:r>
      <w:r w:rsidRPr="00F4462B">
        <w:rPr>
          <w:sz w:val="22"/>
        </w:rPr>
        <w:t xml:space="preserve">в любых </w:t>
      </w:r>
      <w:r>
        <w:rPr>
          <w:sz w:val="22"/>
        </w:rPr>
        <w:t xml:space="preserve">ЧС </w:t>
      </w:r>
      <w:r w:rsidRPr="00F4462B">
        <w:rPr>
          <w:sz w:val="22"/>
        </w:rPr>
        <w:t>военного (конфликтного) характе</w:t>
      </w:r>
      <w:r>
        <w:rPr>
          <w:sz w:val="22"/>
        </w:rPr>
        <w:t>ра они оста</w:t>
      </w:r>
      <w:r w:rsidRPr="00F4462B">
        <w:rPr>
          <w:sz w:val="22"/>
        </w:rPr>
        <w:t xml:space="preserve">лись простой и хорошо зарекомендовавшей себя защитой. Подтверждением тому </w:t>
      </w:r>
      <w:r>
        <w:rPr>
          <w:sz w:val="22"/>
        </w:rPr>
        <w:t xml:space="preserve">– </w:t>
      </w:r>
      <w:r w:rsidRPr="00F4462B">
        <w:rPr>
          <w:sz w:val="22"/>
        </w:rPr>
        <w:t xml:space="preserve">события в Чечне. Несмотря на кажущуюся скоротечность конфликта и маневренный характер боевых операций, первое, к чему приступили солдаты и офицеры, </w:t>
      </w:r>
      <w:r>
        <w:rPr>
          <w:sz w:val="22"/>
        </w:rPr>
        <w:t xml:space="preserve">– </w:t>
      </w:r>
      <w:r w:rsidRPr="00F4462B">
        <w:rPr>
          <w:sz w:val="22"/>
        </w:rPr>
        <w:t>рытье траншей, щелей, землянок, оборудование укрепленных (защищенных) постов на дорогах, окраинах населенных пунктов и в других важных точках. Все эти сооружения максимально просты, возводятся с минимальными затратами времени и материалов.</w:t>
      </w:r>
    </w:p>
    <w:p w:rsidR="00993744" w:rsidRDefault="00993744" w:rsidP="00993744">
      <w:pPr>
        <w:snapToGrid w:val="0"/>
        <w:spacing w:after="0"/>
        <w:ind w:firstLine="567"/>
        <w:jc w:val="both"/>
        <w:rPr>
          <w:sz w:val="22"/>
        </w:rPr>
      </w:pPr>
      <w:r w:rsidRPr="00AA790F">
        <w:rPr>
          <w:b/>
          <w:sz w:val="22"/>
        </w:rPr>
        <w:t>Щель</w:t>
      </w:r>
      <w:r w:rsidRPr="00B5569C">
        <w:rPr>
          <w:sz w:val="22"/>
        </w:rPr>
        <w:t xml:space="preserve"> </w:t>
      </w:r>
      <w:r w:rsidRPr="00C13CA8">
        <w:rPr>
          <w:sz w:val="22"/>
        </w:rPr>
        <w:t xml:space="preserve">может быть открытой и перекрытой (рис. </w:t>
      </w:r>
      <w:r>
        <w:rPr>
          <w:sz w:val="22"/>
        </w:rPr>
        <w:t>3</w:t>
      </w:r>
      <w:r w:rsidRPr="00C13CA8">
        <w:rPr>
          <w:sz w:val="22"/>
        </w:rPr>
        <w:t xml:space="preserve">). </w:t>
      </w:r>
      <w:r>
        <w:rPr>
          <w:sz w:val="22"/>
        </w:rPr>
        <w:t>Она</w:t>
      </w:r>
      <w:r w:rsidRPr="00C13CA8">
        <w:rPr>
          <w:sz w:val="22"/>
        </w:rPr>
        <w:t xml:space="preserve"> представляет собой</w:t>
      </w:r>
      <w:r>
        <w:rPr>
          <w:sz w:val="22"/>
        </w:rPr>
        <w:t xml:space="preserve"> </w:t>
      </w:r>
      <w:r w:rsidRPr="00C13CA8">
        <w:rPr>
          <w:sz w:val="22"/>
        </w:rPr>
        <w:t>ров глубиной 1,8</w:t>
      </w:r>
      <w:r>
        <w:rPr>
          <w:sz w:val="22"/>
        </w:rPr>
        <w:t>-</w:t>
      </w:r>
      <w:smartTag w:uri="urn:schemas-microsoft-com:office:smarttags" w:element="metricconverter">
        <w:smartTagPr>
          <w:attr w:name="ProductID" w:val="2 м"/>
        </w:smartTagPr>
        <w:r w:rsidRPr="00C13CA8">
          <w:rPr>
            <w:sz w:val="22"/>
          </w:rPr>
          <w:t>2 м</w:t>
        </w:r>
      </w:smartTag>
      <w:r w:rsidRPr="00C13CA8">
        <w:rPr>
          <w:sz w:val="22"/>
        </w:rPr>
        <w:t>, шириной по верху 1</w:t>
      </w:r>
      <w:r>
        <w:rPr>
          <w:sz w:val="22"/>
        </w:rPr>
        <w:t>-</w:t>
      </w:r>
      <w:smartTag w:uri="urn:schemas-microsoft-com:office:smarttags" w:element="metricconverter">
        <w:smartTagPr>
          <w:attr w:name="ProductID" w:val="1,2 м"/>
        </w:smartTagPr>
        <w:r w:rsidRPr="00C13CA8">
          <w:rPr>
            <w:sz w:val="22"/>
          </w:rPr>
          <w:t>1,2 м</w:t>
        </w:r>
      </w:smartTag>
      <w:r w:rsidRPr="00C13CA8">
        <w:rPr>
          <w:sz w:val="22"/>
        </w:rPr>
        <w:t xml:space="preserve">, по низу </w:t>
      </w:r>
      <w:r>
        <w:rPr>
          <w:sz w:val="22"/>
        </w:rPr>
        <w:t xml:space="preserve">– </w:t>
      </w:r>
      <w:smartTag w:uri="urn:schemas-microsoft-com:office:smarttags" w:element="metricconverter">
        <w:smartTagPr>
          <w:attr w:name="ProductID" w:val="0,8 м"/>
        </w:smartTagPr>
        <w:r w:rsidRPr="00C13CA8">
          <w:rPr>
            <w:sz w:val="22"/>
          </w:rPr>
          <w:t>0,8 м</w:t>
        </w:r>
      </w:smartTag>
      <w:r w:rsidRPr="00C13CA8">
        <w:rPr>
          <w:sz w:val="22"/>
        </w:rPr>
        <w:t>. Обычно щель строится на 10</w:t>
      </w:r>
      <w:r>
        <w:rPr>
          <w:sz w:val="22"/>
        </w:rPr>
        <w:t>-</w:t>
      </w:r>
      <w:r w:rsidRPr="00C13CA8">
        <w:rPr>
          <w:sz w:val="22"/>
        </w:rPr>
        <w:t xml:space="preserve">40 человек. Каждому укрываемому отводится </w:t>
      </w:r>
      <w:smartTag w:uri="urn:schemas-microsoft-com:office:smarttags" w:element="metricconverter">
        <w:smartTagPr>
          <w:attr w:name="ProductID" w:val="0,5 м"/>
        </w:smartTagPr>
        <w:r w:rsidRPr="00C13CA8">
          <w:rPr>
            <w:sz w:val="22"/>
          </w:rPr>
          <w:t>0,5 м</w:t>
        </w:r>
      </w:smartTag>
      <w:r w:rsidRPr="00C13CA8">
        <w:rPr>
          <w:sz w:val="22"/>
        </w:rPr>
        <w:t xml:space="preserve">. Устраиваются щели и виде расположенных под углом друг к другу прямолинейных участков, длина каждого из которых не более </w:t>
      </w:r>
      <w:smartTag w:uri="urn:schemas-microsoft-com:office:smarttags" w:element="metricconverter">
        <w:smartTagPr>
          <w:attr w:name="ProductID" w:val="10 м"/>
        </w:smartTagPr>
        <w:r w:rsidRPr="00C13CA8">
          <w:rPr>
            <w:sz w:val="22"/>
          </w:rPr>
          <w:t>10 м</w:t>
        </w:r>
      </w:smartTag>
      <w:r w:rsidRPr="00C13CA8">
        <w:rPr>
          <w:sz w:val="22"/>
        </w:rPr>
        <w:t xml:space="preserve">. Входы делаются под прямым углом к примыкающему участку </w:t>
      </w:r>
    </w:p>
    <w:p w:rsidR="00993744" w:rsidRDefault="00993744" w:rsidP="00993744">
      <w:pPr>
        <w:snapToGrid w:val="0"/>
        <w:spacing w:after="0"/>
        <w:ind w:firstLine="567"/>
        <w:jc w:val="both"/>
        <w:rPr>
          <w:sz w:val="22"/>
        </w:rPr>
      </w:pPr>
    </w:p>
    <w:p w:rsidR="00993744" w:rsidRDefault="00993744" w:rsidP="00285A1C">
      <w:pPr>
        <w:snapToGrid w:val="0"/>
        <w:spacing w:after="0"/>
        <w:ind w:firstLine="567"/>
        <w:jc w:val="center"/>
        <w:rPr>
          <w:sz w:val="22"/>
        </w:rPr>
      </w:pPr>
      <w:r w:rsidRPr="00AA790F">
        <w:rPr>
          <w:b/>
          <w:sz w:val="22"/>
        </w:rPr>
        <w:t>Рис. 3. Устройство простейшего укрытия (щели)</w:t>
      </w:r>
    </w:p>
    <w:p w:rsidR="00993744" w:rsidRDefault="00993744" w:rsidP="00993744">
      <w:pPr>
        <w:framePr w:h="2736" w:hSpace="38" w:wrap="auto" w:vAnchor="text" w:hAnchor="page" w:x="2506" w:y="199"/>
        <w:spacing w:after="0"/>
      </w:pPr>
      <w:r>
        <w:rPr>
          <w:noProof/>
          <w:lang w:eastAsia="ru-RU"/>
        </w:rPr>
        <w:drawing>
          <wp:inline distT="0" distB="0" distL="0" distR="0">
            <wp:extent cx="4343400" cy="231591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343400" cy="2315915"/>
                    </a:xfrm>
                    <a:prstGeom prst="rect">
                      <a:avLst/>
                    </a:prstGeom>
                    <a:noFill/>
                    <a:ln w="9525">
                      <a:noFill/>
                      <a:miter lim="800000"/>
                      <a:headEnd/>
                      <a:tailEnd/>
                    </a:ln>
                  </pic:spPr>
                </pic:pic>
              </a:graphicData>
            </a:graphic>
          </wp:inline>
        </w:drawing>
      </w:r>
    </w:p>
    <w:p w:rsidR="00993744" w:rsidRDefault="00993744" w:rsidP="00993744">
      <w:pPr>
        <w:snapToGrid w:val="0"/>
        <w:spacing w:after="0"/>
        <w:ind w:firstLine="567"/>
        <w:jc w:val="both"/>
        <w:rPr>
          <w:sz w:val="22"/>
        </w:rPr>
      </w:pPr>
      <w:r w:rsidRPr="00C13CA8">
        <w:rPr>
          <w:sz w:val="22"/>
        </w:rPr>
        <w:lastRenderedPageBreak/>
        <w:t>Устройство щели начинается с ее разбивки и трассировки. Для разбивки</w:t>
      </w:r>
      <w:r>
        <w:rPr>
          <w:sz w:val="22"/>
        </w:rPr>
        <w:t xml:space="preserve"> </w:t>
      </w:r>
      <w:r w:rsidRPr="00C13CA8">
        <w:rPr>
          <w:sz w:val="22"/>
        </w:rPr>
        <w:t>щели в местах ее изломов забивают колышки, между которыми натягивают веревку (трассировочный шнур). Трассировка заключается в о</w:t>
      </w:r>
      <w:r>
        <w:rPr>
          <w:sz w:val="22"/>
        </w:rPr>
        <w:t>т</w:t>
      </w:r>
      <w:r w:rsidRPr="00C13CA8">
        <w:rPr>
          <w:sz w:val="22"/>
        </w:rPr>
        <w:t>копке вдоль натянутой веревки мелких канавок (бороздок), обозначающих контуры щели. После этого снимают дерн между линиями трассировки и откладывают его в сторону. Отрывают сначала серединную часть. По мере углубления ее стены постепенно выравнивают до нужных размеров, делая их наклонными</w:t>
      </w:r>
      <w:r>
        <w:rPr>
          <w:sz w:val="22"/>
        </w:rPr>
        <w:t>.</w:t>
      </w:r>
      <w:r w:rsidRPr="00C13CA8">
        <w:rPr>
          <w:sz w:val="22"/>
        </w:rPr>
        <w:t xml:space="preserve"> Угол наклона зависит от прочности грунта. В слабых грунтах стены щели укрепляют одеждой из жердей, горбылей, толстых досок, хвороста, железобетонных конструкций и других материалов. Вдоль одной из стен устраивают скамью для сидения, а в стенах </w:t>
      </w:r>
      <w:r>
        <w:rPr>
          <w:sz w:val="22"/>
        </w:rPr>
        <w:t xml:space="preserve">– </w:t>
      </w:r>
      <w:r w:rsidRPr="00C13CA8">
        <w:rPr>
          <w:sz w:val="22"/>
        </w:rPr>
        <w:t xml:space="preserve">ниши для хранения продуктов и емкостей </w:t>
      </w:r>
      <w:r>
        <w:rPr>
          <w:sz w:val="22"/>
        </w:rPr>
        <w:t>с</w:t>
      </w:r>
      <w:r w:rsidRPr="00C13CA8">
        <w:rPr>
          <w:sz w:val="22"/>
        </w:rPr>
        <w:t xml:space="preserve"> питьевой водой. Под полом щели устраивают дренажную канавку с водосборным колодцем.</w:t>
      </w:r>
      <w:r>
        <w:rPr>
          <w:sz w:val="22"/>
        </w:rPr>
        <w:t xml:space="preserve"> </w:t>
      </w:r>
      <w:r w:rsidRPr="00C13CA8">
        <w:rPr>
          <w:sz w:val="22"/>
        </w:rPr>
        <w:t xml:space="preserve">Перекрытие щели делают из бревен, брусьев, железобетонных плит или </w:t>
      </w:r>
      <w:r>
        <w:rPr>
          <w:sz w:val="22"/>
        </w:rPr>
        <w:t>ба</w:t>
      </w:r>
      <w:r w:rsidRPr="00C13CA8">
        <w:rPr>
          <w:sz w:val="22"/>
        </w:rPr>
        <w:t>лок. Поверху укладывают слой мятой глины или другого гидроизоляционно</w:t>
      </w:r>
      <w:r>
        <w:rPr>
          <w:sz w:val="22"/>
        </w:rPr>
        <w:t xml:space="preserve">го </w:t>
      </w:r>
      <w:r w:rsidRPr="00C13CA8">
        <w:rPr>
          <w:sz w:val="22"/>
        </w:rPr>
        <w:t>материала (рубероида, толя, пергамина, мягкого железа) и все это засыпают слоем грунта 0,7-</w:t>
      </w:r>
      <w:smartTag w:uri="urn:schemas-microsoft-com:office:smarttags" w:element="metricconverter">
        <w:smartTagPr>
          <w:attr w:name="ProductID" w:val="0,8 м"/>
        </w:smartTagPr>
        <w:r w:rsidRPr="00C13CA8">
          <w:rPr>
            <w:sz w:val="22"/>
          </w:rPr>
          <w:t>0,8 м</w:t>
        </w:r>
      </w:smartTag>
      <w:r w:rsidRPr="00C13CA8">
        <w:rPr>
          <w:sz w:val="22"/>
        </w:rPr>
        <w:t>, прикрывая затем дерном.</w:t>
      </w:r>
      <w:r>
        <w:rPr>
          <w:sz w:val="22"/>
        </w:rPr>
        <w:t xml:space="preserve"> </w:t>
      </w:r>
      <w:r w:rsidRPr="00C13CA8">
        <w:rPr>
          <w:sz w:val="22"/>
        </w:rPr>
        <w:t>Вход делают в виде наклонного ступенчатого спуска с дверью. По торцам щели устанавливают вентиляционные короба из досок.</w:t>
      </w:r>
    </w:p>
    <w:p w:rsidR="00993744" w:rsidRDefault="00993744" w:rsidP="00993744">
      <w:pPr>
        <w:snapToGrid w:val="0"/>
        <w:spacing w:after="0"/>
        <w:ind w:firstLine="567"/>
        <w:jc w:val="both"/>
        <w:rPr>
          <w:b/>
          <w:i/>
          <w:sz w:val="22"/>
        </w:rPr>
      </w:pPr>
    </w:p>
    <w:p w:rsidR="00993744" w:rsidRDefault="00993744" w:rsidP="00993744">
      <w:pPr>
        <w:snapToGrid w:val="0"/>
        <w:spacing w:after="0"/>
        <w:ind w:firstLine="567"/>
        <w:jc w:val="both"/>
        <w:rPr>
          <w:sz w:val="22"/>
        </w:rPr>
      </w:pPr>
      <w:r w:rsidRPr="004C1EAA">
        <w:rPr>
          <w:b/>
          <w:i/>
          <w:sz w:val="22"/>
        </w:rPr>
        <w:t>Обеспечение населения средствами индивидуальной защиты</w:t>
      </w:r>
      <w:r w:rsidRPr="00BE6583">
        <w:rPr>
          <w:sz w:val="22"/>
        </w:rPr>
        <w:t xml:space="preserve"> и их своевременное использование</w:t>
      </w:r>
      <w:r>
        <w:rPr>
          <w:sz w:val="22"/>
        </w:rPr>
        <w:t xml:space="preserve"> обусловлены тем, что в</w:t>
      </w:r>
      <w:r w:rsidRPr="00BE6583">
        <w:rPr>
          <w:sz w:val="22"/>
        </w:rPr>
        <w:t xml:space="preserve">едение разведки, спасательных работ, уход за сельскохозяйственными животными и другие производственные нужды вызывают необходимость части </w:t>
      </w:r>
      <w:r>
        <w:rPr>
          <w:sz w:val="22"/>
        </w:rPr>
        <w:t>персонала</w:t>
      </w:r>
      <w:r w:rsidRPr="00BE6583">
        <w:rPr>
          <w:sz w:val="22"/>
        </w:rPr>
        <w:t xml:space="preserve"> (в первую очередь личного состава формирований ГО) действовать в очагах поражения (заражения) вне защитных сооружений. Кроме того, не все защитные сооружения обеспечивают защиту от паров отравляющих веществ и аэрозолей бактериологических средств. Поэтому существует необходимость в этом способе защиты.</w:t>
      </w:r>
    </w:p>
    <w:p w:rsidR="00993744" w:rsidRPr="006D6741" w:rsidRDefault="00993744" w:rsidP="00993744">
      <w:pPr>
        <w:spacing w:after="0"/>
        <w:ind w:firstLine="567"/>
        <w:jc w:val="both"/>
        <w:rPr>
          <w:sz w:val="22"/>
        </w:rPr>
      </w:pPr>
      <w:r w:rsidRPr="000849A3">
        <w:rPr>
          <w:i/>
          <w:sz w:val="20"/>
          <w:szCs w:val="20"/>
        </w:rPr>
        <w:t>Исторические предпосылки создания СИЗ относятся к</w:t>
      </w:r>
      <w:proofErr w:type="gramStart"/>
      <w:r w:rsidRPr="000849A3">
        <w:rPr>
          <w:i/>
          <w:sz w:val="20"/>
          <w:szCs w:val="20"/>
        </w:rPr>
        <w:t xml:space="preserve"> П</w:t>
      </w:r>
      <w:proofErr w:type="gramEnd"/>
      <w:r w:rsidRPr="000849A3">
        <w:rPr>
          <w:i/>
          <w:sz w:val="20"/>
          <w:szCs w:val="20"/>
        </w:rPr>
        <w:t xml:space="preserve">ервой мировой войне. 22 апреля 1915 года Германия в ходе боевых действий против французских войск впервые применила химическое оружие – ядовитый газ хлор, который обжигал органы дыхания и разъедал легкие. Итог – 20 тысяч пострадавших, из них – 5 тысяч погибших. 31 мая 1915 года немцы снова применили газовую атаку, на этот раз против русских войск. Отравленными оказались 9 тысяч человек, из них погибли 1200. Слухи о таких больших потерях потрясли общественность России и многих других стран. Стали поступать предложения о создании различных газозащитных масок. Инициатором одного из таких предложений был начальник санитарно-эвакуационной части русской армии принц Ольденбургский. В короткие сроки удалось изготовить несколько миллионов таких масок. В ночь с 6 на 7 июля того же года немцы провели очередную газовую атаку. Солдаты и офицеры надели маски Ольденбургского. Они оказались абсолютно непригодными, ибо органы дыхания никак не защищали. После этих трагических событий российское правительство привлекло к созданию надежного средства защиты большое количество медиков, химиков и технологов. Тогда и появилось изобретение русского ученого-химика Н.Д. Зелинского (1861-1953). Впервые созданный прибор – противогаз – надежно защищал от воздействий газа. Новизна его заключалась в использовании сухого древесного угля в качестве поглощающего элемента. Первые экспериментальные испытания, проведенные в августе 1915 года, прошли успешно и заслужили всемирного признания. Первый противогаз Зелинского состоял из резиновой маски с очками и коробки, в которой фильтровался (очищался) зараженный воздух. Такой прибор уже надежно защищал лицо, глаза и органы дыхания человека от ядовитых газов. Через год русская армия получила около 5 миллионов противогазов. Позднее они стали появляться и в других армиях. Предложенная Зелинским конструкция противогаза оказалась настолько удачной, что стала прообразом всех современных фильтрующих противогазов. На сегодня противогазы, созданные в России, по основным своим характеристикам не уступают, а в ряде случаев и превосходят зарубежные аналоги. Средства защиты органов дыхания и кожи нашли широкое применение и в мирные дни, особенно на предприятиях, изготавливающих или использующих в производстве аварийно химически опасные вещества (АХОВ). В противогазах приходится работать отрядам </w:t>
      </w:r>
      <w:proofErr w:type="spellStart"/>
      <w:r w:rsidRPr="000849A3">
        <w:rPr>
          <w:i/>
          <w:sz w:val="20"/>
          <w:szCs w:val="20"/>
        </w:rPr>
        <w:t>газо</w:t>
      </w:r>
      <w:proofErr w:type="spellEnd"/>
      <w:r w:rsidRPr="000849A3">
        <w:rPr>
          <w:i/>
          <w:sz w:val="20"/>
          <w:szCs w:val="20"/>
        </w:rPr>
        <w:t>- и горноспасателей. Их надевают пожарные в сильно задымленных и загазованных помещениях. Их используют для защиты населения при авариях на предприятиях с выбросом (</w:t>
      </w:r>
      <w:proofErr w:type="spellStart"/>
      <w:r w:rsidRPr="000849A3">
        <w:rPr>
          <w:i/>
          <w:sz w:val="20"/>
          <w:szCs w:val="20"/>
        </w:rPr>
        <w:t>выливом</w:t>
      </w:r>
      <w:proofErr w:type="spellEnd"/>
      <w:r w:rsidRPr="000849A3">
        <w:rPr>
          <w:i/>
          <w:sz w:val="20"/>
          <w:szCs w:val="20"/>
        </w:rPr>
        <w:t>) АХОВ и других химически опасных веществ</w:t>
      </w:r>
      <w:r w:rsidRPr="006D6741">
        <w:rPr>
          <w:rStyle w:val="a6"/>
          <w:sz w:val="22"/>
        </w:rPr>
        <w:footnoteReference w:id="2"/>
      </w:r>
      <w:r w:rsidRPr="006D6741">
        <w:rPr>
          <w:sz w:val="22"/>
        </w:rPr>
        <w:t>.</w:t>
      </w:r>
    </w:p>
    <w:p w:rsidR="00993744" w:rsidRDefault="00993744" w:rsidP="00993744">
      <w:pPr>
        <w:spacing w:after="0"/>
        <w:ind w:firstLine="521"/>
        <w:jc w:val="both"/>
        <w:rPr>
          <w:b/>
          <w:i/>
          <w:sz w:val="22"/>
        </w:rPr>
      </w:pPr>
    </w:p>
    <w:p w:rsidR="00285A1C" w:rsidRPr="00285A1C" w:rsidRDefault="00285A1C" w:rsidP="00993744">
      <w:pPr>
        <w:spacing w:after="0"/>
        <w:ind w:firstLine="521"/>
        <w:jc w:val="both"/>
        <w:rPr>
          <w:sz w:val="22"/>
        </w:rPr>
      </w:pPr>
      <w:r w:rsidRPr="00285A1C">
        <w:rPr>
          <w:sz w:val="22"/>
        </w:rPr>
        <w:lastRenderedPageBreak/>
        <w:t xml:space="preserve">Для защиты населения наибольшее распространение получили </w:t>
      </w:r>
      <w:r w:rsidRPr="00285A1C">
        <w:rPr>
          <w:b/>
          <w:sz w:val="22"/>
        </w:rPr>
        <w:t>фильтрующие противогазы</w:t>
      </w:r>
      <w:r w:rsidRPr="00285A1C">
        <w:rPr>
          <w:sz w:val="22"/>
        </w:rPr>
        <w:t>.</w:t>
      </w:r>
    </w:p>
    <w:p w:rsidR="00285A1C" w:rsidRDefault="00285A1C" w:rsidP="00993744">
      <w:pPr>
        <w:spacing w:after="0"/>
        <w:ind w:firstLine="521"/>
        <w:jc w:val="both"/>
        <w:rPr>
          <w:b/>
          <w:sz w:val="22"/>
        </w:rPr>
      </w:pPr>
    </w:p>
    <w:p w:rsidR="00993744" w:rsidRPr="008C6316" w:rsidRDefault="00993744" w:rsidP="00993744">
      <w:pPr>
        <w:spacing w:after="0"/>
        <w:ind w:firstLine="521"/>
        <w:jc w:val="both"/>
        <w:rPr>
          <w:sz w:val="22"/>
        </w:rPr>
      </w:pPr>
      <w:r w:rsidRPr="00AC551F">
        <w:rPr>
          <w:b/>
          <w:sz w:val="22"/>
        </w:rPr>
        <w:t>ГРАЖДАНСКИЙ ПРОТИВОГАЗ ГП-7</w:t>
      </w:r>
      <w:r w:rsidRPr="0020299D">
        <w:rPr>
          <w:sz w:val="22"/>
        </w:rPr>
        <w:t xml:space="preserve"> </w:t>
      </w:r>
      <w:r>
        <w:rPr>
          <w:sz w:val="22"/>
        </w:rPr>
        <w:t xml:space="preserve">– по мнению специалистов, </w:t>
      </w:r>
      <w:r w:rsidRPr="0020299D">
        <w:rPr>
          <w:sz w:val="22"/>
        </w:rPr>
        <w:t>одна из последних и самых совершенных м</w:t>
      </w:r>
      <w:r>
        <w:rPr>
          <w:sz w:val="22"/>
        </w:rPr>
        <w:t>оделей</w:t>
      </w:r>
      <w:r>
        <w:rPr>
          <w:rStyle w:val="a6"/>
          <w:sz w:val="22"/>
        </w:rPr>
        <w:footnoteReference w:id="3"/>
      </w:r>
      <w:r>
        <w:rPr>
          <w:sz w:val="22"/>
        </w:rPr>
        <w:t xml:space="preserve">. </w:t>
      </w:r>
      <w:r w:rsidRPr="0020299D">
        <w:rPr>
          <w:sz w:val="22"/>
        </w:rPr>
        <w:t xml:space="preserve">Он надежно защищает от отравляющих и многих сильнодействующих </w:t>
      </w:r>
      <w:r>
        <w:rPr>
          <w:sz w:val="22"/>
        </w:rPr>
        <w:t xml:space="preserve">ядовитых веществ, </w:t>
      </w:r>
      <w:r w:rsidRPr="0020299D">
        <w:rPr>
          <w:sz w:val="22"/>
        </w:rPr>
        <w:t>радиоактивной пыли и бактериальных средств.</w:t>
      </w:r>
      <w:r>
        <w:rPr>
          <w:sz w:val="22"/>
        </w:rPr>
        <w:t xml:space="preserve"> </w:t>
      </w:r>
      <w:r w:rsidRPr="0020299D">
        <w:rPr>
          <w:b/>
          <w:i/>
          <w:sz w:val="22"/>
        </w:rPr>
        <w:t>ГП-7</w:t>
      </w:r>
      <w:r>
        <w:rPr>
          <w:sz w:val="22"/>
        </w:rPr>
        <w:t xml:space="preserve"> </w:t>
      </w:r>
      <w:r w:rsidRPr="008C6316">
        <w:rPr>
          <w:sz w:val="22"/>
        </w:rPr>
        <w:t xml:space="preserve">предназначен для защиты органов дыхания, лица и глаз от отравляющих веществ </w:t>
      </w:r>
      <w:r>
        <w:rPr>
          <w:sz w:val="22"/>
        </w:rPr>
        <w:t xml:space="preserve">(ОВ) </w:t>
      </w:r>
      <w:r w:rsidRPr="008C6316">
        <w:rPr>
          <w:sz w:val="22"/>
        </w:rPr>
        <w:t>вероятного противника, радиоактивной пыли (РП), биологических аэрозолей</w:t>
      </w:r>
      <w:r>
        <w:rPr>
          <w:sz w:val="22"/>
        </w:rPr>
        <w:t xml:space="preserve"> (БА)</w:t>
      </w:r>
      <w:r w:rsidRPr="008C6316">
        <w:rPr>
          <w:sz w:val="22"/>
        </w:rPr>
        <w:t>, аварийно химических опасных веществ (АХОВ). Обеспечивает возможность приема и передачи звуковой информации голосом или с помощью технических средств.</w:t>
      </w:r>
      <w:r>
        <w:rPr>
          <w:sz w:val="22"/>
        </w:rPr>
        <w:t xml:space="preserve"> </w:t>
      </w:r>
      <w:r w:rsidRPr="008C6316">
        <w:rPr>
          <w:sz w:val="22"/>
        </w:rPr>
        <w:t>Противогаз ГП-7 комплектуется лицевой частью МГП без приспособления для питья.</w:t>
      </w:r>
    </w:p>
    <w:p w:rsidR="00993744" w:rsidRDefault="00993744" w:rsidP="00993744">
      <w:pPr>
        <w:shd w:val="clear" w:color="auto" w:fill="FFFFFF"/>
        <w:spacing w:after="0" w:line="240" w:lineRule="exact"/>
        <w:jc w:val="center"/>
        <w:rPr>
          <w:b/>
          <w:sz w:val="20"/>
          <w:szCs w:val="20"/>
        </w:rPr>
      </w:pPr>
    </w:p>
    <w:p w:rsidR="00993744" w:rsidRPr="007F59BE" w:rsidRDefault="00993744" w:rsidP="00993744">
      <w:pPr>
        <w:shd w:val="clear" w:color="auto" w:fill="FFFFFF"/>
        <w:spacing w:after="0" w:line="240" w:lineRule="exact"/>
        <w:jc w:val="center"/>
        <w:rPr>
          <w:b/>
          <w:sz w:val="22"/>
        </w:rPr>
      </w:pPr>
      <w:r w:rsidRPr="007F59BE">
        <w:rPr>
          <w:b/>
          <w:sz w:val="22"/>
        </w:rPr>
        <w:t>Рис. 4. Общий вид противогаза ГП-7</w:t>
      </w:r>
    </w:p>
    <w:p w:rsidR="00993744" w:rsidRDefault="00993744" w:rsidP="00993744">
      <w:pPr>
        <w:shd w:val="clear" w:color="auto" w:fill="FFFFFF"/>
        <w:spacing w:after="0" w:line="240" w:lineRule="exact"/>
        <w:ind w:firstLine="540"/>
        <w:jc w:val="both"/>
        <w:rPr>
          <w:sz w:val="22"/>
        </w:rPr>
      </w:pPr>
      <w:r>
        <w:rPr>
          <w:noProof/>
          <w:sz w:val="22"/>
          <w:lang w:eastAsia="ru-RU"/>
        </w:rPr>
        <w:drawing>
          <wp:anchor distT="0" distB="0" distL="114300" distR="114300" simplePos="0" relativeHeight="251662336" behindDoc="0" locked="0" layoutInCell="1" allowOverlap="1">
            <wp:simplePos x="0" y="0"/>
            <wp:positionH relativeFrom="column">
              <wp:posOffset>3585210</wp:posOffset>
            </wp:positionH>
            <wp:positionV relativeFrom="paragraph">
              <wp:posOffset>146685</wp:posOffset>
            </wp:positionV>
            <wp:extent cx="2085975" cy="2181225"/>
            <wp:effectExtent l="19050" t="0" r="9525" b="0"/>
            <wp:wrapNone/>
            <wp:docPr id="27" name="Рисунок 6" descr="gp7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7_6"/>
                    <pic:cNvPicPr>
                      <a:picLocks noChangeAspect="1" noChangeArrowheads="1"/>
                    </pic:cNvPicPr>
                  </pic:nvPicPr>
                  <pic:blipFill>
                    <a:blip r:embed="rId10" cstate="print"/>
                    <a:srcRect/>
                    <a:stretch>
                      <a:fillRect/>
                    </a:stretch>
                  </pic:blipFill>
                  <pic:spPr bwMode="auto">
                    <a:xfrm>
                      <a:off x="0" y="0"/>
                      <a:ext cx="2085975" cy="2181225"/>
                    </a:xfrm>
                    <a:prstGeom prst="rect">
                      <a:avLst/>
                    </a:prstGeom>
                    <a:noFill/>
                    <a:ln w="9525">
                      <a:noFill/>
                      <a:miter lim="800000"/>
                      <a:headEnd/>
                      <a:tailEnd/>
                    </a:ln>
                  </pic:spPr>
                </pic:pic>
              </a:graphicData>
            </a:graphic>
          </wp:anchor>
        </w:drawing>
      </w:r>
      <w:r>
        <w:rPr>
          <w:noProof/>
          <w:sz w:val="22"/>
          <w:lang w:eastAsia="ru-RU"/>
        </w:rPr>
        <w:drawing>
          <wp:anchor distT="0" distB="0" distL="114300" distR="114300" simplePos="0" relativeHeight="251661312" behindDoc="0" locked="0" layoutInCell="1" allowOverlap="1">
            <wp:simplePos x="0" y="0"/>
            <wp:positionH relativeFrom="column">
              <wp:posOffset>356235</wp:posOffset>
            </wp:positionH>
            <wp:positionV relativeFrom="paragraph">
              <wp:posOffset>146685</wp:posOffset>
            </wp:positionV>
            <wp:extent cx="1918335" cy="2171700"/>
            <wp:effectExtent l="19050" t="0" r="5715" b="0"/>
            <wp:wrapNone/>
            <wp:docPr id="26" name="Рисунок 5" descr="gp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7_1"/>
                    <pic:cNvPicPr>
                      <a:picLocks noChangeAspect="1" noChangeArrowheads="1"/>
                    </pic:cNvPicPr>
                  </pic:nvPicPr>
                  <pic:blipFill>
                    <a:blip r:embed="rId11" cstate="print"/>
                    <a:srcRect/>
                    <a:stretch>
                      <a:fillRect/>
                    </a:stretch>
                  </pic:blipFill>
                  <pic:spPr bwMode="auto">
                    <a:xfrm>
                      <a:off x="0" y="0"/>
                      <a:ext cx="1918335" cy="2171700"/>
                    </a:xfrm>
                    <a:prstGeom prst="rect">
                      <a:avLst/>
                    </a:prstGeom>
                    <a:noFill/>
                    <a:ln w="9525">
                      <a:noFill/>
                      <a:miter lim="800000"/>
                      <a:headEnd/>
                      <a:tailEnd/>
                    </a:ln>
                  </pic:spPr>
                </pic:pic>
              </a:graphicData>
            </a:graphic>
          </wp:anchor>
        </w:drawing>
      </w:r>
    </w:p>
    <w:tbl>
      <w:tblPr>
        <w:tblStyle w:val="a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926"/>
        <w:gridCol w:w="4927"/>
      </w:tblGrid>
      <w:tr w:rsidR="00993744" w:rsidTr="00783D78">
        <w:tc>
          <w:tcPr>
            <w:tcW w:w="4926" w:type="dxa"/>
          </w:tcPr>
          <w:p w:rsidR="00993744" w:rsidRDefault="00993744" w:rsidP="00993744">
            <w:pPr>
              <w:spacing w:line="240" w:lineRule="exact"/>
              <w:jc w:val="center"/>
              <w:rPr>
                <w:sz w:val="22"/>
              </w:rPr>
            </w:pPr>
          </w:p>
          <w:p w:rsidR="00993744" w:rsidRDefault="00993744" w:rsidP="00993744">
            <w:pPr>
              <w:spacing w:line="240" w:lineRule="exact"/>
              <w:jc w:val="center"/>
              <w:rPr>
                <w:sz w:val="22"/>
              </w:rPr>
            </w:pPr>
          </w:p>
          <w:p w:rsidR="00993744" w:rsidRDefault="00993744" w:rsidP="00993744">
            <w:pPr>
              <w:spacing w:line="240" w:lineRule="exact"/>
              <w:jc w:val="center"/>
              <w:rPr>
                <w:sz w:val="22"/>
              </w:rPr>
            </w:pPr>
          </w:p>
          <w:p w:rsidR="00993744" w:rsidRDefault="00993744" w:rsidP="00993744">
            <w:pPr>
              <w:spacing w:line="240" w:lineRule="exact"/>
              <w:jc w:val="center"/>
              <w:rPr>
                <w:sz w:val="22"/>
              </w:rPr>
            </w:pPr>
          </w:p>
          <w:p w:rsidR="00993744" w:rsidRDefault="00993744" w:rsidP="00993744">
            <w:pPr>
              <w:spacing w:line="240" w:lineRule="exact"/>
              <w:jc w:val="center"/>
              <w:rPr>
                <w:sz w:val="22"/>
              </w:rPr>
            </w:pPr>
          </w:p>
          <w:p w:rsidR="00993744" w:rsidRDefault="00993744" w:rsidP="00993744">
            <w:pPr>
              <w:spacing w:line="240" w:lineRule="exact"/>
              <w:jc w:val="center"/>
              <w:rPr>
                <w:sz w:val="22"/>
              </w:rPr>
            </w:pPr>
          </w:p>
          <w:p w:rsidR="00993744" w:rsidRDefault="00993744" w:rsidP="00993744">
            <w:pPr>
              <w:spacing w:line="240" w:lineRule="exact"/>
              <w:jc w:val="center"/>
              <w:rPr>
                <w:sz w:val="22"/>
              </w:rPr>
            </w:pPr>
          </w:p>
          <w:p w:rsidR="00993744" w:rsidRDefault="00993744" w:rsidP="00993744">
            <w:pPr>
              <w:spacing w:line="240" w:lineRule="exact"/>
              <w:jc w:val="center"/>
              <w:rPr>
                <w:sz w:val="22"/>
              </w:rPr>
            </w:pPr>
          </w:p>
          <w:p w:rsidR="00993744" w:rsidRDefault="00993744" w:rsidP="00993744">
            <w:pPr>
              <w:spacing w:line="240" w:lineRule="exact"/>
              <w:jc w:val="center"/>
              <w:rPr>
                <w:sz w:val="22"/>
              </w:rPr>
            </w:pPr>
          </w:p>
          <w:p w:rsidR="00993744" w:rsidRDefault="00993744" w:rsidP="00993744">
            <w:pPr>
              <w:spacing w:line="240" w:lineRule="exact"/>
              <w:jc w:val="center"/>
              <w:rPr>
                <w:sz w:val="22"/>
              </w:rPr>
            </w:pPr>
          </w:p>
          <w:p w:rsidR="00993744" w:rsidRDefault="00993744" w:rsidP="00993744">
            <w:pPr>
              <w:spacing w:line="240" w:lineRule="exact"/>
              <w:jc w:val="center"/>
              <w:rPr>
                <w:sz w:val="22"/>
              </w:rPr>
            </w:pPr>
          </w:p>
          <w:p w:rsidR="00993744" w:rsidRDefault="00993744" w:rsidP="00993744">
            <w:pPr>
              <w:spacing w:line="240" w:lineRule="exact"/>
              <w:jc w:val="center"/>
              <w:rPr>
                <w:sz w:val="22"/>
              </w:rPr>
            </w:pPr>
          </w:p>
        </w:tc>
        <w:tc>
          <w:tcPr>
            <w:tcW w:w="4927" w:type="dxa"/>
          </w:tcPr>
          <w:p w:rsidR="00993744" w:rsidRDefault="00993744" w:rsidP="00993744">
            <w:pPr>
              <w:spacing w:line="240" w:lineRule="exact"/>
              <w:jc w:val="center"/>
              <w:rPr>
                <w:sz w:val="22"/>
              </w:rPr>
            </w:pPr>
            <w:proofErr w:type="spellStart"/>
            <w:r>
              <w:rPr>
                <w:sz w:val="22"/>
              </w:rPr>
              <w:t>аа</w:t>
            </w:r>
            <w:proofErr w:type="spellEnd"/>
          </w:p>
        </w:tc>
      </w:tr>
    </w:tbl>
    <w:p w:rsidR="00993744" w:rsidRDefault="00993744" w:rsidP="00993744">
      <w:pPr>
        <w:spacing w:after="0"/>
        <w:ind w:firstLine="540"/>
        <w:jc w:val="both"/>
        <w:rPr>
          <w:sz w:val="22"/>
        </w:rPr>
      </w:pPr>
    </w:p>
    <w:p w:rsidR="00993744" w:rsidRDefault="00993744" w:rsidP="00993744">
      <w:pPr>
        <w:spacing w:after="0"/>
        <w:ind w:firstLine="540"/>
        <w:jc w:val="both"/>
        <w:rPr>
          <w:sz w:val="22"/>
        </w:rPr>
      </w:pPr>
    </w:p>
    <w:p w:rsidR="00285A1C" w:rsidRDefault="00285A1C" w:rsidP="00993744">
      <w:pPr>
        <w:spacing w:after="0"/>
        <w:ind w:firstLine="540"/>
        <w:jc w:val="both"/>
        <w:rPr>
          <w:sz w:val="22"/>
        </w:rPr>
      </w:pPr>
    </w:p>
    <w:p w:rsidR="00285A1C" w:rsidRDefault="00993744" w:rsidP="00993744">
      <w:pPr>
        <w:spacing w:after="0"/>
        <w:ind w:firstLine="540"/>
        <w:jc w:val="both"/>
        <w:rPr>
          <w:color w:val="000000"/>
          <w:sz w:val="22"/>
        </w:rPr>
      </w:pPr>
      <w:r w:rsidRPr="005D0E44">
        <w:rPr>
          <w:sz w:val="22"/>
        </w:rPr>
        <w:t>Принцип защитного действия противогаза ГП-7 и назначение его основн</w:t>
      </w:r>
      <w:r>
        <w:rPr>
          <w:sz w:val="22"/>
        </w:rPr>
        <w:t>ых</w:t>
      </w:r>
      <w:r w:rsidRPr="005D0E44">
        <w:rPr>
          <w:sz w:val="22"/>
        </w:rPr>
        <w:t xml:space="preserve"> частей такие же, как и в ГП-5</w:t>
      </w:r>
      <w:r>
        <w:rPr>
          <w:sz w:val="22"/>
        </w:rPr>
        <w:t xml:space="preserve"> (он </w:t>
      </w:r>
      <w:r w:rsidRPr="00134D1B">
        <w:rPr>
          <w:color w:val="000000"/>
          <w:sz w:val="22"/>
        </w:rPr>
        <w:t>основан на пред</w:t>
      </w:r>
      <w:r>
        <w:rPr>
          <w:color w:val="000000"/>
          <w:sz w:val="22"/>
        </w:rPr>
        <w:t xml:space="preserve">варительной </w:t>
      </w:r>
      <w:r w:rsidRPr="00134D1B">
        <w:rPr>
          <w:color w:val="000000"/>
          <w:sz w:val="22"/>
        </w:rPr>
        <w:t>очистке (фильтрации) воздуха от вредных при</w:t>
      </w:r>
      <w:r>
        <w:rPr>
          <w:color w:val="000000"/>
          <w:sz w:val="22"/>
        </w:rPr>
        <w:t xml:space="preserve">месей). </w:t>
      </w:r>
    </w:p>
    <w:p w:rsidR="00285A1C" w:rsidRDefault="00993744" w:rsidP="00993744">
      <w:pPr>
        <w:spacing w:after="0"/>
        <w:ind w:firstLine="540"/>
        <w:jc w:val="both"/>
        <w:rPr>
          <w:sz w:val="22"/>
        </w:rPr>
      </w:pPr>
      <w:r w:rsidRPr="005D0E44">
        <w:rPr>
          <w:sz w:val="22"/>
        </w:rPr>
        <w:t>Вместе с тем</w:t>
      </w:r>
      <w:r>
        <w:rPr>
          <w:sz w:val="22"/>
        </w:rPr>
        <w:t>,</w:t>
      </w:r>
      <w:r w:rsidRPr="005D0E44">
        <w:rPr>
          <w:sz w:val="22"/>
        </w:rPr>
        <w:t xml:space="preserve"> ГП-7 по сравнению с ГП-5 име</w:t>
      </w:r>
      <w:r>
        <w:rPr>
          <w:sz w:val="22"/>
        </w:rPr>
        <w:t>ет</w:t>
      </w:r>
      <w:r w:rsidRPr="005D0E44">
        <w:rPr>
          <w:sz w:val="22"/>
        </w:rPr>
        <w:t xml:space="preserve"> ряд существенных преимуществ </w:t>
      </w:r>
      <w:r>
        <w:rPr>
          <w:sz w:val="22"/>
        </w:rPr>
        <w:t xml:space="preserve">– </w:t>
      </w:r>
      <w:r w:rsidRPr="005D0E44">
        <w:rPr>
          <w:sz w:val="22"/>
        </w:rPr>
        <w:t>как по эксплуатационным, так и по физиол</w:t>
      </w:r>
      <w:r>
        <w:rPr>
          <w:sz w:val="22"/>
        </w:rPr>
        <w:t>о</w:t>
      </w:r>
      <w:r w:rsidRPr="005D0E44">
        <w:rPr>
          <w:sz w:val="22"/>
        </w:rPr>
        <w:t>гическим показателям.</w:t>
      </w:r>
    </w:p>
    <w:p w:rsidR="00285A1C" w:rsidRDefault="00993744" w:rsidP="00993744">
      <w:pPr>
        <w:spacing w:after="0"/>
        <w:ind w:firstLine="540"/>
        <w:jc w:val="both"/>
        <w:rPr>
          <w:sz w:val="22"/>
        </w:rPr>
      </w:pPr>
      <w:r w:rsidRPr="005D0E44">
        <w:rPr>
          <w:sz w:val="22"/>
        </w:rPr>
        <w:t>Например, уменьшено сопротивление фильтрующе-поглощающей коробки, что облегчает дыхание.</w:t>
      </w:r>
    </w:p>
    <w:p w:rsidR="00285A1C" w:rsidRDefault="00993744" w:rsidP="00993744">
      <w:pPr>
        <w:spacing w:after="0"/>
        <w:ind w:firstLine="540"/>
        <w:jc w:val="both"/>
        <w:rPr>
          <w:sz w:val="22"/>
        </w:rPr>
      </w:pPr>
      <w:r w:rsidRPr="005D0E44">
        <w:rPr>
          <w:sz w:val="22"/>
        </w:rPr>
        <w:t>Затем, «независимый» обтюратор обеспечивает более надежную герметизацию и в то же время умен</w:t>
      </w:r>
      <w:r>
        <w:rPr>
          <w:sz w:val="22"/>
        </w:rPr>
        <w:t xml:space="preserve">ьшает </w:t>
      </w:r>
      <w:r w:rsidRPr="005D0E44">
        <w:rPr>
          <w:sz w:val="22"/>
        </w:rPr>
        <w:t xml:space="preserve">давление лицевой части на голову. Снижение сопротивления дыханию и давления на голову позволяет увеличить время пребывания в противогазе. Благодаря этому им могут пользоваться люди старше 60 лет, а также люди с легочными и </w:t>
      </w:r>
      <w:proofErr w:type="spellStart"/>
      <w:proofErr w:type="gramStart"/>
      <w:r w:rsidRPr="005D0E44">
        <w:rPr>
          <w:sz w:val="22"/>
        </w:rPr>
        <w:t>сердечно-сосудистыми</w:t>
      </w:r>
      <w:proofErr w:type="spellEnd"/>
      <w:proofErr w:type="gramEnd"/>
      <w:r w:rsidRPr="005D0E44">
        <w:rPr>
          <w:sz w:val="22"/>
        </w:rPr>
        <w:t xml:space="preserve"> заболеваниями.</w:t>
      </w:r>
    </w:p>
    <w:p w:rsidR="00993744" w:rsidRPr="00D3042B" w:rsidRDefault="00993744" w:rsidP="00993744">
      <w:pPr>
        <w:spacing w:after="0"/>
        <w:ind w:firstLine="540"/>
        <w:jc w:val="both"/>
        <w:rPr>
          <w:sz w:val="22"/>
        </w:rPr>
      </w:pPr>
      <w:r w:rsidRPr="005D0E44">
        <w:rPr>
          <w:sz w:val="22"/>
        </w:rPr>
        <w:t>Наличие у противогаза переговорного устройства (мембраны) обеспечива</w:t>
      </w:r>
      <w:r>
        <w:rPr>
          <w:sz w:val="22"/>
        </w:rPr>
        <w:t>ет</w:t>
      </w:r>
      <w:r w:rsidRPr="005D0E44">
        <w:rPr>
          <w:sz w:val="22"/>
        </w:rPr>
        <w:t xml:space="preserve"> четкое понимание передаваемой речи, значительно облегчает пользование средствами связи (телефоном, радио).</w:t>
      </w:r>
      <w:r>
        <w:rPr>
          <w:sz w:val="22"/>
        </w:rPr>
        <w:t xml:space="preserve"> </w:t>
      </w:r>
      <w:proofErr w:type="gramStart"/>
      <w:r w:rsidRPr="00D3042B">
        <w:rPr>
          <w:sz w:val="22"/>
        </w:rPr>
        <w:t>Температурный диапазон эксплуатации противогаза</w:t>
      </w:r>
      <w:r>
        <w:rPr>
          <w:sz w:val="22"/>
        </w:rPr>
        <w:t>:</w:t>
      </w:r>
      <w:r w:rsidRPr="00D3042B">
        <w:rPr>
          <w:sz w:val="22"/>
        </w:rPr>
        <w:t xml:space="preserve"> от минус 40 до плюс 40</w:t>
      </w:r>
      <w:r>
        <w:rPr>
          <w:sz w:val="22"/>
        </w:rPr>
        <w:t xml:space="preserve"> градусов по Цельсию</w:t>
      </w:r>
      <w:r w:rsidRPr="00D3042B">
        <w:rPr>
          <w:sz w:val="22"/>
        </w:rPr>
        <w:t>.</w:t>
      </w:r>
      <w:proofErr w:type="gramEnd"/>
    </w:p>
    <w:p w:rsidR="00285A1C" w:rsidRDefault="00285A1C" w:rsidP="00993744">
      <w:pPr>
        <w:spacing w:after="0"/>
        <w:ind w:firstLine="540"/>
        <w:jc w:val="both"/>
        <w:rPr>
          <w:b/>
          <w:i/>
          <w:sz w:val="22"/>
        </w:rPr>
      </w:pPr>
    </w:p>
    <w:p w:rsidR="00993744" w:rsidRDefault="00993744" w:rsidP="00993744">
      <w:pPr>
        <w:spacing w:after="0"/>
        <w:ind w:firstLine="540"/>
        <w:jc w:val="both"/>
        <w:rPr>
          <w:sz w:val="22"/>
        </w:rPr>
      </w:pPr>
      <w:proofErr w:type="gramStart"/>
      <w:r w:rsidRPr="0090144F">
        <w:rPr>
          <w:b/>
          <w:i/>
          <w:sz w:val="22"/>
        </w:rPr>
        <w:t>Состав комплекта противогаза ГП-7</w:t>
      </w:r>
      <w:r>
        <w:rPr>
          <w:sz w:val="22"/>
        </w:rPr>
        <w:t xml:space="preserve"> (рис.5)</w:t>
      </w:r>
      <w:r w:rsidRPr="00754099">
        <w:rPr>
          <w:sz w:val="22"/>
        </w:rPr>
        <w:t xml:space="preserve">: </w:t>
      </w:r>
      <w:r>
        <w:rPr>
          <w:sz w:val="22"/>
        </w:rPr>
        <w:t>к</w:t>
      </w:r>
      <w:r w:rsidRPr="00754099">
        <w:rPr>
          <w:sz w:val="22"/>
        </w:rPr>
        <w:t>оробка фильтрующе-поглоща</w:t>
      </w:r>
      <w:r>
        <w:rPr>
          <w:sz w:val="22"/>
        </w:rPr>
        <w:t>ющая ГП-7К металлическая -1 шт.; лицевая часть МГП – 1 шт.; п</w:t>
      </w:r>
      <w:r w:rsidRPr="00754099">
        <w:rPr>
          <w:sz w:val="22"/>
        </w:rPr>
        <w:t xml:space="preserve">ленка </w:t>
      </w:r>
      <w:proofErr w:type="spellStart"/>
      <w:r w:rsidRPr="00754099">
        <w:rPr>
          <w:sz w:val="22"/>
        </w:rPr>
        <w:t>незапотевающая</w:t>
      </w:r>
      <w:proofErr w:type="spellEnd"/>
      <w:r w:rsidRPr="00754099">
        <w:rPr>
          <w:sz w:val="22"/>
        </w:rPr>
        <w:t xml:space="preserve"> НПН-59 (в</w:t>
      </w:r>
      <w:r>
        <w:rPr>
          <w:sz w:val="22"/>
        </w:rPr>
        <w:t xml:space="preserve"> коробке по 6 шт.) – 1 коробка; м</w:t>
      </w:r>
      <w:r w:rsidRPr="00754099">
        <w:rPr>
          <w:sz w:val="22"/>
        </w:rPr>
        <w:t>анж</w:t>
      </w:r>
      <w:r>
        <w:rPr>
          <w:sz w:val="22"/>
        </w:rPr>
        <w:t>ета утеплительная МНУ-3 – 2шт.; сумка для противогаза – 1 шт.; шнур прижимной резиновый – 2 шт.; р</w:t>
      </w:r>
      <w:r w:rsidRPr="00754099">
        <w:rPr>
          <w:sz w:val="22"/>
        </w:rPr>
        <w:t>уко</w:t>
      </w:r>
      <w:r>
        <w:rPr>
          <w:sz w:val="22"/>
        </w:rPr>
        <w:t>водство по эксплуатации – 1 шт.; ф</w:t>
      </w:r>
      <w:r w:rsidRPr="00754099">
        <w:rPr>
          <w:sz w:val="22"/>
        </w:rPr>
        <w:t>ормуляр на изделие – 1 шт.</w:t>
      </w:r>
      <w:proofErr w:type="gramEnd"/>
    </w:p>
    <w:p w:rsidR="00285A1C" w:rsidRDefault="00285A1C" w:rsidP="00993744">
      <w:pPr>
        <w:spacing w:after="0"/>
        <w:ind w:firstLine="540"/>
        <w:jc w:val="both"/>
        <w:rPr>
          <w:sz w:val="22"/>
        </w:rPr>
      </w:pPr>
    </w:p>
    <w:p w:rsidR="00285A1C" w:rsidRDefault="00285A1C" w:rsidP="00993744">
      <w:pPr>
        <w:spacing w:after="0"/>
        <w:ind w:firstLine="540"/>
        <w:jc w:val="both"/>
        <w:rPr>
          <w:sz w:val="22"/>
        </w:rPr>
      </w:pPr>
    </w:p>
    <w:p w:rsidR="00285A1C" w:rsidRPr="00754099" w:rsidRDefault="00285A1C" w:rsidP="00993744">
      <w:pPr>
        <w:spacing w:after="0"/>
        <w:ind w:firstLine="540"/>
        <w:jc w:val="both"/>
        <w:rPr>
          <w:sz w:val="22"/>
        </w:rPr>
      </w:pPr>
    </w:p>
    <w:p w:rsidR="00993744" w:rsidRPr="009D6BF3" w:rsidRDefault="00993744" w:rsidP="00993744">
      <w:pPr>
        <w:spacing w:after="0"/>
        <w:jc w:val="center"/>
        <w:rPr>
          <w:b/>
          <w:sz w:val="22"/>
        </w:rPr>
      </w:pPr>
      <w:r>
        <w:rPr>
          <w:b/>
          <w:sz w:val="22"/>
        </w:rPr>
        <w:lastRenderedPageBreak/>
        <w:t>Рис. 5. Устройство гражданского противогаза ГП-7</w:t>
      </w:r>
    </w:p>
    <w:tbl>
      <w:tblPr>
        <w:tblStyle w:val="a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076"/>
        <w:gridCol w:w="4778"/>
      </w:tblGrid>
      <w:tr w:rsidR="00993744" w:rsidTr="00783D78">
        <w:tc>
          <w:tcPr>
            <w:tcW w:w="4926" w:type="dxa"/>
          </w:tcPr>
          <w:p w:rsidR="00993744" w:rsidRDefault="00993744" w:rsidP="00993744">
            <w:pPr>
              <w:jc w:val="both"/>
              <w:rPr>
                <w:sz w:val="22"/>
              </w:rPr>
            </w:pPr>
          </w:p>
          <w:p w:rsidR="00993744" w:rsidRDefault="00993744" w:rsidP="00285A1C">
            <w:pPr>
              <w:jc w:val="both"/>
              <w:rPr>
                <w:sz w:val="22"/>
              </w:rPr>
            </w:pPr>
            <w:r>
              <w:rPr>
                <w:noProof/>
                <w:lang w:eastAsia="ru-RU"/>
              </w:rPr>
              <w:drawing>
                <wp:inline distT="0" distB="0" distL="0" distR="0">
                  <wp:extent cx="2771775" cy="3181350"/>
                  <wp:effectExtent l="171450" t="152400" r="142875" b="11430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771775" cy="31813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c>
          <w:tcPr>
            <w:tcW w:w="4927" w:type="dxa"/>
          </w:tcPr>
          <w:p w:rsidR="00993744" w:rsidRDefault="00993744" w:rsidP="00993744">
            <w:pPr>
              <w:jc w:val="both"/>
              <w:rPr>
                <w:sz w:val="22"/>
              </w:rPr>
            </w:pPr>
          </w:p>
          <w:p w:rsidR="00993744" w:rsidRDefault="00993744" w:rsidP="00285A1C">
            <w:pPr>
              <w:shd w:val="clear" w:color="auto" w:fill="FFFF00"/>
              <w:spacing w:line="220" w:lineRule="exact"/>
              <w:ind w:firstLine="357"/>
              <w:jc w:val="both"/>
              <w:rPr>
                <w:bCs/>
                <w:color w:val="000000"/>
                <w:sz w:val="22"/>
                <w:u w:val="single"/>
              </w:rPr>
            </w:pPr>
          </w:p>
          <w:p w:rsidR="00993744" w:rsidRPr="00092E75" w:rsidRDefault="00993744" w:rsidP="00285A1C">
            <w:pPr>
              <w:shd w:val="clear" w:color="auto" w:fill="FFFF00"/>
              <w:spacing w:line="220" w:lineRule="exact"/>
              <w:ind w:firstLine="357"/>
              <w:jc w:val="both"/>
              <w:rPr>
                <w:bCs/>
                <w:color w:val="000000"/>
                <w:sz w:val="22"/>
              </w:rPr>
            </w:pPr>
            <w:r w:rsidRPr="00092E75">
              <w:rPr>
                <w:bCs/>
                <w:color w:val="000000"/>
                <w:sz w:val="22"/>
                <w:u w:val="single"/>
              </w:rPr>
              <w:t>Элементы противогаза ГП-7</w:t>
            </w:r>
            <w:r w:rsidRPr="00092E75">
              <w:rPr>
                <w:bCs/>
                <w:color w:val="000000"/>
                <w:sz w:val="22"/>
              </w:rPr>
              <w:t>:</w:t>
            </w:r>
          </w:p>
          <w:p w:rsidR="00993744" w:rsidRDefault="00993744" w:rsidP="00285A1C">
            <w:pPr>
              <w:shd w:val="clear" w:color="auto" w:fill="FFFF00"/>
              <w:spacing w:line="220" w:lineRule="exact"/>
              <w:ind w:firstLine="357"/>
              <w:jc w:val="both"/>
              <w:rPr>
                <w:bCs/>
                <w:color w:val="000000"/>
                <w:sz w:val="22"/>
              </w:rPr>
            </w:pPr>
          </w:p>
          <w:p w:rsidR="00993744" w:rsidRPr="00092E75" w:rsidRDefault="00993744" w:rsidP="00285A1C">
            <w:pPr>
              <w:shd w:val="clear" w:color="auto" w:fill="FFFF00"/>
              <w:spacing w:line="220" w:lineRule="exact"/>
              <w:ind w:firstLine="357"/>
              <w:jc w:val="both"/>
              <w:rPr>
                <w:bCs/>
                <w:color w:val="000000"/>
                <w:sz w:val="22"/>
              </w:rPr>
            </w:pPr>
          </w:p>
          <w:p w:rsidR="00993744" w:rsidRPr="00092E75" w:rsidRDefault="00993744" w:rsidP="00285A1C">
            <w:pPr>
              <w:shd w:val="clear" w:color="auto" w:fill="FFFF00"/>
              <w:spacing w:line="276" w:lineRule="auto"/>
              <w:ind w:firstLine="357"/>
              <w:jc w:val="both"/>
              <w:rPr>
                <w:bCs/>
                <w:color w:val="000000"/>
                <w:sz w:val="22"/>
              </w:rPr>
            </w:pPr>
            <w:r w:rsidRPr="00092E75">
              <w:rPr>
                <w:bCs/>
                <w:color w:val="000000"/>
                <w:sz w:val="22"/>
              </w:rPr>
              <w:t>1. Лицевая часть.</w:t>
            </w:r>
          </w:p>
          <w:p w:rsidR="00993744" w:rsidRPr="00092E75" w:rsidRDefault="00993744" w:rsidP="00285A1C">
            <w:pPr>
              <w:shd w:val="clear" w:color="auto" w:fill="FFFF00"/>
              <w:spacing w:line="276" w:lineRule="auto"/>
              <w:ind w:firstLine="357"/>
              <w:jc w:val="both"/>
              <w:rPr>
                <w:bCs/>
                <w:color w:val="000000"/>
                <w:sz w:val="22"/>
              </w:rPr>
            </w:pPr>
            <w:r w:rsidRPr="00092E75">
              <w:rPr>
                <w:bCs/>
                <w:color w:val="000000"/>
                <w:sz w:val="22"/>
              </w:rPr>
              <w:t>2. Фильтрующе-поглощающая коробка.</w:t>
            </w:r>
          </w:p>
          <w:p w:rsidR="00993744" w:rsidRPr="00092E75" w:rsidRDefault="00993744" w:rsidP="00285A1C">
            <w:pPr>
              <w:shd w:val="clear" w:color="auto" w:fill="FFFF00"/>
              <w:spacing w:line="276" w:lineRule="auto"/>
              <w:ind w:firstLine="357"/>
              <w:jc w:val="both"/>
              <w:rPr>
                <w:bCs/>
                <w:color w:val="000000"/>
                <w:sz w:val="22"/>
              </w:rPr>
            </w:pPr>
            <w:r w:rsidRPr="00092E75">
              <w:rPr>
                <w:bCs/>
                <w:color w:val="000000"/>
                <w:sz w:val="22"/>
              </w:rPr>
              <w:t>3. Трикотажный чехол.</w:t>
            </w:r>
          </w:p>
          <w:p w:rsidR="00993744" w:rsidRPr="00092E75" w:rsidRDefault="00993744" w:rsidP="00285A1C">
            <w:pPr>
              <w:shd w:val="clear" w:color="auto" w:fill="FFFF00"/>
              <w:spacing w:line="276" w:lineRule="auto"/>
              <w:ind w:firstLine="357"/>
              <w:jc w:val="both"/>
              <w:rPr>
                <w:bCs/>
                <w:color w:val="000000"/>
                <w:sz w:val="22"/>
              </w:rPr>
            </w:pPr>
            <w:r w:rsidRPr="00092E75">
              <w:rPr>
                <w:bCs/>
                <w:color w:val="000000"/>
                <w:sz w:val="22"/>
              </w:rPr>
              <w:t>4. Узел клапана вдоха.</w:t>
            </w:r>
          </w:p>
          <w:p w:rsidR="00993744" w:rsidRPr="00092E75" w:rsidRDefault="00993744" w:rsidP="00285A1C">
            <w:pPr>
              <w:shd w:val="clear" w:color="auto" w:fill="FFFF00"/>
              <w:spacing w:line="276" w:lineRule="auto"/>
              <w:ind w:firstLine="357"/>
              <w:jc w:val="both"/>
              <w:rPr>
                <w:bCs/>
                <w:color w:val="000000"/>
                <w:sz w:val="22"/>
              </w:rPr>
            </w:pPr>
            <w:r w:rsidRPr="00092E75">
              <w:rPr>
                <w:bCs/>
                <w:color w:val="000000"/>
                <w:sz w:val="22"/>
              </w:rPr>
              <w:t>5. Переговорное устройство (мембрана).</w:t>
            </w:r>
          </w:p>
          <w:p w:rsidR="00993744" w:rsidRPr="00092E75" w:rsidRDefault="00993744" w:rsidP="00285A1C">
            <w:pPr>
              <w:shd w:val="clear" w:color="auto" w:fill="FFFF00"/>
              <w:spacing w:line="276" w:lineRule="auto"/>
              <w:ind w:firstLine="357"/>
              <w:jc w:val="both"/>
              <w:rPr>
                <w:bCs/>
                <w:color w:val="000000"/>
                <w:sz w:val="22"/>
              </w:rPr>
            </w:pPr>
            <w:r w:rsidRPr="00092E75">
              <w:rPr>
                <w:bCs/>
                <w:color w:val="000000"/>
                <w:sz w:val="22"/>
              </w:rPr>
              <w:t>6. Узел клапанов выдоха.</w:t>
            </w:r>
          </w:p>
          <w:p w:rsidR="00993744" w:rsidRPr="00092E75" w:rsidRDefault="00993744" w:rsidP="00285A1C">
            <w:pPr>
              <w:shd w:val="clear" w:color="auto" w:fill="FFFF00"/>
              <w:spacing w:line="276" w:lineRule="auto"/>
              <w:ind w:firstLine="357"/>
              <w:jc w:val="both"/>
              <w:rPr>
                <w:bCs/>
                <w:color w:val="000000"/>
                <w:sz w:val="22"/>
              </w:rPr>
            </w:pPr>
            <w:r w:rsidRPr="00092E75">
              <w:rPr>
                <w:bCs/>
                <w:color w:val="000000"/>
                <w:sz w:val="22"/>
              </w:rPr>
              <w:t>7. Обтюратор.</w:t>
            </w:r>
          </w:p>
          <w:p w:rsidR="00993744" w:rsidRPr="00092E75" w:rsidRDefault="00993744" w:rsidP="00285A1C">
            <w:pPr>
              <w:shd w:val="clear" w:color="auto" w:fill="FFFF00"/>
              <w:spacing w:line="276" w:lineRule="auto"/>
              <w:ind w:firstLine="357"/>
              <w:jc w:val="both"/>
              <w:rPr>
                <w:bCs/>
                <w:color w:val="000000"/>
                <w:sz w:val="22"/>
              </w:rPr>
            </w:pPr>
            <w:r w:rsidRPr="00092E75">
              <w:rPr>
                <w:bCs/>
                <w:color w:val="000000"/>
                <w:sz w:val="22"/>
              </w:rPr>
              <w:t>8. Наголовник (затылочная пластина).</w:t>
            </w:r>
          </w:p>
          <w:p w:rsidR="00993744" w:rsidRPr="00092E75" w:rsidRDefault="00993744" w:rsidP="00285A1C">
            <w:pPr>
              <w:shd w:val="clear" w:color="auto" w:fill="FFFF00"/>
              <w:spacing w:line="276" w:lineRule="auto"/>
              <w:ind w:firstLine="357"/>
              <w:jc w:val="both"/>
              <w:rPr>
                <w:bCs/>
                <w:color w:val="000000"/>
                <w:sz w:val="22"/>
              </w:rPr>
            </w:pPr>
            <w:r w:rsidRPr="00092E75">
              <w:rPr>
                <w:bCs/>
                <w:color w:val="000000"/>
                <w:sz w:val="22"/>
              </w:rPr>
              <w:t>9. Лобная лямка.</w:t>
            </w:r>
          </w:p>
          <w:p w:rsidR="00993744" w:rsidRPr="00092E75" w:rsidRDefault="00993744" w:rsidP="00285A1C">
            <w:pPr>
              <w:shd w:val="clear" w:color="auto" w:fill="FFFF00"/>
              <w:spacing w:line="276" w:lineRule="auto"/>
              <w:ind w:firstLine="357"/>
              <w:jc w:val="both"/>
              <w:rPr>
                <w:bCs/>
                <w:color w:val="000000"/>
                <w:sz w:val="22"/>
              </w:rPr>
            </w:pPr>
            <w:r w:rsidRPr="00092E75">
              <w:rPr>
                <w:bCs/>
                <w:color w:val="000000"/>
                <w:sz w:val="22"/>
              </w:rPr>
              <w:t>10. Височные лямки.</w:t>
            </w:r>
          </w:p>
          <w:p w:rsidR="00993744" w:rsidRPr="00092E75" w:rsidRDefault="00993744" w:rsidP="00285A1C">
            <w:pPr>
              <w:shd w:val="clear" w:color="auto" w:fill="FFFF00"/>
              <w:spacing w:line="276" w:lineRule="auto"/>
              <w:ind w:firstLine="357"/>
              <w:jc w:val="both"/>
              <w:rPr>
                <w:bCs/>
                <w:color w:val="000000"/>
                <w:sz w:val="22"/>
              </w:rPr>
            </w:pPr>
            <w:r w:rsidRPr="00092E75">
              <w:rPr>
                <w:bCs/>
                <w:color w:val="000000"/>
                <w:sz w:val="22"/>
              </w:rPr>
              <w:t>11. Щечные лямки.</w:t>
            </w:r>
          </w:p>
          <w:p w:rsidR="00993744" w:rsidRPr="00092E75" w:rsidRDefault="00993744" w:rsidP="00285A1C">
            <w:pPr>
              <w:shd w:val="clear" w:color="auto" w:fill="FFFF00"/>
              <w:spacing w:line="276" w:lineRule="auto"/>
              <w:ind w:firstLine="357"/>
              <w:jc w:val="both"/>
              <w:rPr>
                <w:bCs/>
                <w:color w:val="000000"/>
                <w:sz w:val="22"/>
              </w:rPr>
            </w:pPr>
            <w:r w:rsidRPr="00092E75">
              <w:rPr>
                <w:bCs/>
                <w:color w:val="000000"/>
                <w:sz w:val="22"/>
              </w:rPr>
              <w:t>12. Пряжки.</w:t>
            </w:r>
          </w:p>
          <w:p w:rsidR="00993744" w:rsidRDefault="00993744" w:rsidP="00285A1C">
            <w:pPr>
              <w:shd w:val="clear" w:color="auto" w:fill="FFFF00"/>
              <w:spacing w:line="276" w:lineRule="auto"/>
              <w:ind w:firstLine="360"/>
              <w:jc w:val="both"/>
              <w:rPr>
                <w:bCs/>
                <w:color w:val="000000"/>
                <w:spacing w:val="-3"/>
                <w:sz w:val="22"/>
              </w:rPr>
            </w:pPr>
            <w:r w:rsidRPr="00092E75">
              <w:rPr>
                <w:bCs/>
                <w:color w:val="000000"/>
                <w:sz w:val="22"/>
              </w:rPr>
              <w:t>13. С</w:t>
            </w:r>
            <w:r w:rsidRPr="00092E75">
              <w:rPr>
                <w:bCs/>
                <w:color w:val="000000"/>
                <w:spacing w:val="-3"/>
                <w:sz w:val="22"/>
              </w:rPr>
              <w:t>умка.</w:t>
            </w:r>
          </w:p>
          <w:p w:rsidR="00285A1C" w:rsidRDefault="00285A1C" w:rsidP="00285A1C">
            <w:pPr>
              <w:shd w:val="clear" w:color="auto" w:fill="FFFF00"/>
              <w:spacing w:line="276" w:lineRule="auto"/>
              <w:ind w:firstLine="360"/>
              <w:jc w:val="both"/>
              <w:rPr>
                <w:bCs/>
                <w:color w:val="000000"/>
                <w:spacing w:val="-3"/>
                <w:sz w:val="22"/>
              </w:rPr>
            </w:pPr>
          </w:p>
          <w:p w:rsidR="00285A1C" w:rsidRDefault="00285A1C" w:rsidP="00285A1C">
            <w:pPr>
              <w:shd w:val="clear" w:color="auto" w:fill="FFFF00"/>
              <w:spacing w:line="276" w:lineRule="auto"/>
              <w:ind w:firstLine="360"/>
              <w:jc w:val="both"/>
              <w:rPr>
                <w:bCs/>
                <w:color w:val="000000"/>
                <w:spacing w:val="-3"/>
                <w:sz w:val="22"/>
              </w:rPr>
            </w:pPr>
            <w:r w:rsidRPr="00285A1C">
              <w:rPr>
                <w:bCs/>
                <w:color w:val="000000"/>
                <w:spacing w:val="-3"/>
                <w:sz w:val="22"/>
                <w:u w:val="single"/>
              </w:rPr>
              <w:t>Масса в комплекте</w:t>
            </w:r>
            <w:r w:rsidRPr="00285A1C">
              <w:rPr>
                <w:bCs/>
                <w:color w:val="000000"/>
                <w:spacing w:val="-3"/>
                <w:sz w:val="22"/>
              </w:rPr>
              <w:t xml:space="preserve"> (без сумки) – </w:t>
            </w:r>
            <w:r w:rsidRPr="00285A1C">
              <w:rPr>
                <w:bCs/>
                <w:color w:val="000000"/>
                <w:spacing w:val="-3"/>
                <w:sz w:val="22"/>
                <w:u w:val="single"/>
              </w:rPr>
              <w:t>900 г.</w:t>
            </w:r>
          </w:p>
          <w:p w:rsidR="00285A1C" w:rsidRDefault="00285A1C" w:rsidP="00285A1C">
            <w:pPr>
              <w:shd w:val="clear" w:color="auto" w:fill="FFFF00"/>
              <w:spacing w:line="276" w:lineRule="auto"/>
              <w:ind w:firstLine="360"/>
              <w:jc w:val="both"/>
              <w:rPr>
                <w:sz w:val="22"/>
              </w:rPr>
            </w:pPr>
          </w:p>
        </w:tc>
      </w:tr>
    </w:tbl>
    <w:p w:rsidR="00993744" w:rsidRDefault="00993744" w:rsidP="00993744">
      <w:pPr>
        <w:spacing w:after="0"/>
        <w:ind w:firstLine="540"/>
        <w:jc w:val="both"/>
        <w:rPr>
          <w:b/>
          <w:i/>
          <w:sz w:val="22"/>
        </w:rPr>
      </w:pPr>
    </w:p>
    <w:p w:rsidR="00993744" w:rsidRDefault="00993744" w:rsidP="00993744">
      <w:pPr>
        <w:spacing w:after="0"/>
        <w:ind w:firstLine="540"/>
        <w:jc w:val="both"/>
        <w:rPr>
          <w:sz w:val="22"/>
        </w:rPr>
      </w:pPr>
      <w:r w:rsidRPr="00832C1F">
        <w:rPr>
          <w:b/>
          <w:i/>
          <w:sz w:val="22"/>
        </w:rPr>
        <w:t xml:space="preserve">Фильтрующе-поглощающая коробка </w:t>
      </w:r>
      <w:r>
        <w:rPr>
          <w:b/>
          <w:i/>
          <w:sz w:val="22"/>
        </w:rPr>
        <w:t>(ФПК)</w:t>
      </w:r>
      <w:r>
        <w:rPr>
          <w:sz w:val="22"/>
        </w:rPr>
        <w:t xml:space="preserve"> </w:t>
      </w:r>
      <w:r w:rsidRPr="00754099">
        <w:rPr>
          <w:sz w:val="22"/>
        </w:rPr>
        <w:t xml:space="preserve">предназначена для очистки вдыхаемого человеком воздуха от паров и аэрозолей отравляющих, сильнодействующих ядовитых и радиоактивных веществ, а также бактериальных средств. Изготавливается она из жести или алюминиевых сплавов, имеет форму цилиндра. Для увеличения прочности коробки на корпусе вытиснуты зиги. В верхнюю крышку вмонтирована </w:t>
      </w:r>
      <w:proofErr w:type="spellStart"/>
      <w:r w:rsidRPr="00754099">
        <w:rPr>
          <w:sz w:val="22"/>
        </w:rPr>
        <w:t>навинтованная</w:t>
      </w:r>
      <w:proofErr w:type="spellEnd"/>
      <w:r w:rsidRPr="00754099">
        <w:rPr>
          <w:sz w:val="22"/>
        </w:rPr>
        <w:t xml:space="preserve"> горловина для соединения с лицевой частью, которая при хранении герметизируется металлическим колпачком с резиновой прокладкой. В дне </w:t>
      </w:r>
      <w:r>
        <w:rPr>
          <w:sz w:val="22"/>
        </w:rPr>
        <w:t xml:space="preserve">– </w:t>
      </w:r>
      <w:r w:rsidRPr="00754099">
        <w:rPr>
          <w:sz w:val="22"/>
        </w:rPr>
        <w:t>отверстие для поступления вдыхаемого воздуха. При хранении и преодолении водных преград оно также закрываемся резиновой пробкой.</w:t>
      </w:r>
      <w:r>
        <w:rPr>
          <w:sz w:val="22"/>
        </w:rPr>
        <w:t xml:space="preserve"> </w:t>
      </w:r>
      <w:r w:rsidRPr="00754099">
        <w:rPr>
          <w:sz w:val="22"/>
        </w:rPr>
        <w:t xml:space="preserve">Снаряжается фильтрующе-поглощающая коробка (по потоку воздуха) </w:t>
      </w:r>
      <w:proofErr w:type="spellStart"/>
      <w:r w:rsidRPr="00754099">
        <w:rPr>
          <w:sz w:val="22"/>
        </w:rPr>
        <w:t>противоаэрозольным</w:t>
      </w:r>
      <w:proofErr w:type="spellEnd"/>
      <w:r w:rsidRPr="00754099">
        <w:rPr>
          <w:sz w:val="22"/>
        </w:rPr>
        <w:t xml:space="preserve"> фильтром и углем-катализатором (шихтой).</w:t>
      </w:r>
      <w:r>
        <w:rPr>
          <w:sz w:val="22"/>
        </w:rPr>
        <w:t xml:space="preserve"> </w:t>
      </w:r>
      <w:proofErr w:type="spellStart"/>
      <w:r w:rsidRPr="00754099">
        <w:rPr>
          <w:sz w:val="22"/>
        </w:rPr>
        <w:t>Противоаэрозольный</w:t>
      </w:r>
      <w:proofErr w:type="spellEnd"/>
      <w:r w:rsidRPr="00754099">
        <w:rPr>
          <w:sz w:val="22"/>
        </w:rPr>
        <w:t xml:space="preserve"> фильтр состоит из пластины специального фильтрующего картона, собранного (для увеличения фильтрующей поверхности) в прямые или фигурные (типа улитки) складки.</w:t>
      </w:r>
      <w:r>
        <w:rPr>
          <w:sz w:val="22"/>
        </w:rPr>
        <w:t xml:space="preserve"> </w:t>
      </w:r>
      <w:r w:rsidRPr="00754099">
        <w:rPr>
          <w:sz w:val="22"/>
        </w:rPr>
        <w:t>Шихта заключена между двумя штампованными сетками. На верхней сетке помещен тампонный картон для задержания угольной пыли.</w:t>
      </w:r>
    </w:p>
    <w:p w:rsidR="00993744" w:rsidRDefault="00993744" w:rsidP="00993744">
      <w:pPr>
        <w:spacing w:after="0"/>
        <w:ind w:firstLine="540"/>
        <w:jc w:val="both"/>
        <w:rPr>
          <w:b/>
          <w:i/>
          <w:sz w:val="22"/>
        </w:rPr>
      </w:pPr>
    </w:p>
    <w:p w:rsidR="00993744" w:rsidRPr="00D3042B" w:rsidRDefault="00993744" w:rsidP="00993744">
      <w:pPr>
        <w:spacing w:after="0"/>
        <w:ind w:firstLine="540"/>
        <w:jc w:val="both"/>
        <w:rPr>
          <w:sz w:val="22"/>
        </w:rPr>
      </w:pPr>
      <w:r w:rsidRPr="00D3042B">
        <w:rPr>
          <w:sz w:val="22"/>
        </w:rPr>
        <w:t xml:space="preserve">ФПК имеет форму цилиндра высотой не более </w:t>
      </w:r>
      <w:smartTag w:uri="urn:schemas-microsoft-com:office:smarttags" w:element="metricconverter">
        <w:smartTagPr>
          <w:attr w:name="ProductID" w:val="8 см"/>
        </w:smartTagPr>
        <w:r w:rsidRPr="00D3042B">
          <w:rPr>
            <w:sz w:val="22"/>
          </w:rPr>
          <w:t>8 см</w:t>
        </w:r>
      </w:smartTag>
      <w:r w:rsidRPr="00D3042B">
        <w:rPr>
          <w:sz w:val="22"/>
        </w:rPr>
        <w:t xml:space="preserve">. и диаметром не более </w:t>
      </w:r>
      <w:smartTag w:uri="urn:schemas-microsoft-com:office:smarttags" w:element="metricconverter">
        <w:smartTagPr>
          <w:attr w:name="ProductID" w:val="11,2 см"/>
        </w:smartTagPr>
        <w:r w:rsidRPr="00D3042B">
          <w:rPr>
            <w:sz w:val="22"/>
          </w:rPr>
          <w:t>11,2 см</w:t>
        </w:r>
      </w:smartTag>
      <w:r w:rsidRPr="00D3042B">
        <w:rPr>
          <w:sz w:val="22"/>
        </w:rPr>
        <w:t xml:space="preserve">. ФПК выпускается с резьбой горловины и колпачка: </w:t>
      </w:r>
      <w:proofErr w:type="spellStart"/>
      <w:r w:rsidRPr="00D3042B">
        <w:rPr>
          <w:sz w:val="22"/>
        </w:rPr>
        <w:t>Кр</w:t>
      </w:r>
      <w:proofErr w:type="spellEnd"/>
      <w:r w:rsidRPr="00D3042B">
        <w:rPr>
          <w:sz w:val="22"/>
        </w:rPr>
        <w:t xml:space="preserve"> 40х4 в соответствии с ГОСТ 8762-75 для совместимости с противогазами ранних годов выпуска.</w:t>
      </w:r>
      <w:r>
        <w:rPr>
          <w:sz w:val="22"/>
        </w:rPr>
        <w:t xml:space="preserve"> </w:t>
      </w:r>
      <w:r w:rsidRPr="00D3042B">
        <w:rPr>
          <w:sz w:val="22"/>
        </w:rPr>
        <w:t>Материал ФПК при механических повреждениях должен обладать следующими свойствами: деформироваться, не разрушаться, позволять визуально, без проведения испытаний, определить видимые повреждения, дефекты.</w:t>
      </w:r>
    </w:p>
    <w:p w:rsidR="00783D78" w:rsidRDefault="00783D78" w:rsidP="00993744">
      <w:pPr>
        <w:spacing w:after="0"/>
        <w:ind w:firstLine="540"/>
        <w:jc w:val="both"/>
        <w:rPr>
          <w:sz w:val="22"/>
        </w:rPr>
      </w:pPr>
    </w:p>
    <w:p w:rsidR="00993744" w:rsidRPr="00D3042B" w:rsidRDefault="00993744" w:rsidP="00993744">
      <w:pPr>
        <w:spacing w:after="0"/>
        <w:ind w:firstLine="540"/>
        <w:jc w:val="both"/>
        <w:rPr>
          <w:sz w:val="22"/>
        </w:rPr>
      </w:pPr>
      <w:r w:rsidRPr="00D3042B">
        <w:rPr>
          <w:sz w:val="22"/>
        </w:rPr>
        <w:t>Маркировка на ФПК нанесена водостойкой мастикой на цилиндрическую часть корпуса, первая строка – индекс ФПК, вторая строка – номер партии, серия и номер ФПК. На защитном экране (под пробкой) в виде выпуклого штампа указаны: цифры в круге – условное обозначение предприятия изготовителя, месяц и две последние цифры года изготовления. Дополнительно на конусной части фильтра со стороны горловины методом штамповки наносится кольцевой зиг и в образовавшихся ячейках наносится наименование предприятия-изготовителя и год изготовления.</w:t>
      </w:r>
    </w:p>
    <w:p w:rsidR="00783D78" w:rsidRDefault="00783D78" w:rsidP="00993744">
      <w:pPr>
        <w:spacing w:after="0"/>
        <w:ind w:firstLine="540"/>
        <w:jc w:val="both"/>
        <w:rPr>
          <w:b/>
          <w:i/>
          <w:sz w:val="22"/>
        </w:rPr>
      </w:pPr>
    </w:p>
    <w:p w:rsidR="00993744" w:rsidRPr="00D3042B" w:rsidRDefault="00993744" w:rsidP="00993744">
      <w:pPr>
        <w:spacing w:after="0"/>
        <w:ind w:firstLine="540"/>
        <w:jc w:val="both"/>
        <w:rPr>
          <w:sz w:val="22"/>
        </w:rPr>
      </w:pPr>
      <w:r w:rsidRPr="00952DEF">
        <w:rPr>
          <w:b/>
          <w:i/>
          <w:sz w:val="22"/>
        </w:rPr>
        <w:lastRenderedPageBreak/>
        <w:t xml:space="preserve">Лицевая часть </w:t>
      </w:r>
      <w:r>
        <w:rPr>
          <w:b/>
          <w:i/>
          <w:sz w:val="22"/>
        </w:rPr>
        <w:t>(</w:t>
      </w:r>
      <w:r w:rsidRPr="00952DEF">
        <w:rPr>
          <w:b/>
          <w:i/>
          <w:sz w:val="22"/>
        </w:rPr>
        <w:t>МГП</w:t>
      </w:r>
      <w:r>
        <w:rPr>
          <w:b/>
          <w:i/>
          <w:sz w:val="22"/>
        </w:rPr>
        <w:t>)</w:t>
      </w:r>
      <w:r>
        <w:rPr>
          <w:sz w:val="22"/>
        </w:rPr>
        <w:t xml:space="preserve"> </w:t>
      </w:r>
      <w:r w:rsidRPr="00754099">
        <w:rPr>
          <w:sz w:val="22"/>
        </w:rPr>
        <w:t xml:space="preserve">выполнена в форме маски </w:t>
      </w:r>
      <w:proofErr w:type="spellStart"/>
      <w:r w:rsidRPr="00754099">
        <w:rPr>
          <w:sz w:val="22"/>
        </w:rPr>
        <w:t>c</w:t>
      </w:r>
      <w:proofErr w:type="spellEnd"/>
      <w:r w:rsidRPr="00754099">
        <w:rPr>
          <w:sz w:val="22"/>
        </w:rPr>
        <w:t xml:space="preserve"> круглыми обзорными стёклами для глаз. В противогазе ГП-7 в обзорных стеклах применяются </w:t>
      </w:r>
      <w:proofErr w:type="spellStart"/>
      <w:r w:rsidRPr="00754099">
        <w:rPr>
          <w:sz w:val="22"/>
        </w:rPr>
        <w:t>незапотевающие</w:t>
      </w:r>
      <w:proofErr w:type="spellEnd"/>
      <w:r w:rsidRPr="00754099">
        <w:rPr>
          <w:sz w:val="22"/>
        </w:rPr>
        <w:t xml:space="preserve"> пленки, а при отрицательных температурах и утеплительные манжет, что сохраняет прозрачность стекол в течение всего времени работ в противогазе.</w:t>
      </w:r>
      <w:r>
        <w:rPr>
          <w:sz w:val="22"/>
        </w:rPr>
        <w:t xml:space="preserve"> </w:t>
      </w:r>
      <w:r w:rsidRPr="00754099">
        <w:rPr>
          <w:sz w:val="22"/>
        </w:rPr>
        <w:t xml:space="preserve">Состоит из маски объемного типа с «независимым» обтюратором за одно целое с ним, очкового узла, переговорного устройства (мембраны), узлов клапана вдоха и выдоха, обтекателя, наголовника и прижимных колец для закрепления </w:t>
      </w:r>
      <w:proofErr w:type="spellStart"/>
      <w:r w:rsidRPr="00754099">
        <w:rPr>
          <w:sz w:val="22"/>
        </w:rPr>
        <w:t>незапотевающих</w:t>
      </w:r>
      <w:proofErr w:type="spellEnd"/>
      <w:r w:rsidRPr="00754099">
        <w:rPr>
          <w:sz w:val="22"/>
        </w:rPr>
        <w:t xml:space="preserve"> пленок. «Независимый» обтюратор представляет собой полосу тонкой резины и служит для создания надежной герметизации лицевой части на голове. В свою очередь герметизация вторых, из-за способности обтюратора растягивать</w:t>
      </w:r>
      <w:r>
        <w:rPr>
          <w:sz w:val="22"/>
        </w:rPr>
        <w:t xml:space="preserve">ся независимо от корпуса маски. </w:t>
      </w:r>
      <w:r w:rsidRPr="00D3042B">
        <w:rPr>
          <w:sz w:val="22"/>
        </w:rPr>
        <w:t>Лицевая часть должна состоять из корпуса в виде маски объемного типа с «независимым» обтюратором, отформованным за одно целое с корпусом маски, очкового узла, переговорного устройства, узлов клапана вдоха и выдоха, обтекателя, наголовника.</w:t>
      </w:r>
      <w:r>
        <w:rPr>
          <w:sz w:val="22"/>
        </w:rPr>
        <w:t xml:space="preserve"> </w:t>
      </w:r>
      <w:r w:rsidRPr="00D3042B">
        <w:rPr>
          <w:sz w:val="22"/>
        </w:rPr>
        <w:t>Лицевая часть имеет пятиточечное крепление лямок оголовья. Прочность щечного крепления обеспечивается соединительным элементом – металлической «самозатягивающейся» пряжкой. На щёчных лямках должны быть надеты пластмассовые фиксаторы.</w:t>
      </w:r>
      <w:r>
        <w:rPr>
          <w:sz w:val="22"/>
        </w:rPr>
        <w:t xml:space="preserve"> </w:t>
      </w:r>
      <w:r w:rsidRPr="00754099">
        <w:rPr>
          <w:sz w:val="22"/>
        </w:rPr>
        <w:t>Лицевую часть МГП изготавливают трех ростов</w:t>
      </w:r>
      <w:r>
        <w:rPr>
          <w:sz w:val="22"/>
        </w:rPr>
        <w:t xml:space="preserve"> (размеров)</w:t>
      </w:r>
      <w:r w:rsidRPr="00754099">
        <w:rPr>
          <w:sz w:val="22"/>
        </w:rPr>
        <w:t>.</w:t>
      </w:r>
      <w:r>
        <w:rPr>
          <w:sz w:val="22"/>
        </w:rPr>
        <w:t xml:space="preserve"> </w:t>
      </w:r>
      <w:r w:rsidRPr="00D3042B">
        <w:rPr>
          <w:sz w:val="22"/>
        </w:rPr>
        <w:t xml:space="preserve">Лицевая часть имеет маркировку: размер (цифра в круге), номер формы, знак производителя – буква « », год выпуска (цифры и точки). Цифра обозначает год выпуска, количество точек </w:t>
      </w:r>
      <w:r>
        <w:rPr>
          <w:sz w:val="22"/>
        </w:rPr>
        <w:t>– квартал выпуска.</w:t>
      </w:r>
    </w:p>
    <w:p w:rsidR="00783D78" w:rsidRDefault="00783D78" w:rsidP="00993744">
      <w:pPr>
        <w:spacing w:after="0"/>
        <w:ind w:firstLine="540"/>
        <w:jc w:val="both"/>
        <w:rPr>
          <w:b/>
          <w:i/>
          <w:sz w:val="22"/>
        </w:rPr>
      </w:pPr>
    </w:p>
    <w:p w:rsidR="00993744" w:rsidRDefault="00993744" w:rsidP="00993744">
      <w:pPr>
        <w:spacing w:after="0"/>
        <w:ind w:firstLine="540"/>
        <w:jc w:val="both"/>
        <w:rPr>
          <w:sz w:val="22"/>
        </w:rPr>
      </w:pPr>
      <w:r w:rsidRPr="0090144F">
        <w:rPr>
          <w:b/>
          <w:i/>
          <w:sz w:val="22"/>
        </w:rPr>
        <w:t>Противогаз должен быть в заводской упаковке – ящике.</w:t>
      </w:r>
      <w:r w:rsidRPr="00D3042B">
        <w:rPr>
          <w:sz w:val="22"/>
        </w:rPr>
        <w:t xml:space="preserve"> В каждом ящике должно быть упаковано 20 комплектов противогазов. Лицевые части должны быть уложены в ящик в следующем </w:t>
      </w:r>
      <w:proofErr w:type="spellStart"/>
      <w:r w:rsidRPr="00D3042B">
        <w:rPr>
          <w:sz w:val="22"/>
        </w:rPr>
        <w:t>ростовочном</w:t>
      </w:r>
      <w:proofErr w:type="spellEnd"/>
      <w:r w:rsidRPr="00D3042B">
        <w:rPr>
          <w:sz w:val="22"/>
        </w:rPr>
        <w:t xml:space="preserve"> ассортименте: 1 роста – 8 штук; 2 роста – 8 штук; 3 роста – 4 штуки. Гарантийный срок хранения – 12 лет </w:t>
      </w:r>
      <w:proofErr w:type="gramStart"/>
      <w:r w:rsidRPr="00D3042B">
        <w:rPr>
          <w:sz w:val="22"/>
        </w:rPr>
        <w:t>с даты выпуска</w:t>
      </w:r>
      <w:proofErr w:type="gramEnd"/>
      <w:r w:rsidRPr="00D3042B">
        <w:rPr>
          <w:sz w:val="22"/>
        </w:rPr>
        <w:t>.</w:t>
      </w:r>
      <w:r>
        <w:rPr>
          <w:sz w:val="22"/>
        </w:rPr>
        <w:t xml:space="preserve"> </w:t>
      </w:r>
      <w:r w:rsidRPr="00D3042B">
        <w:rPr>
          <w:sz w:val="22"/>
        </w:rPr>
        <w:t>Рекомендуемый назначенный срок хранения – 25 лет</w:t>
      </w:r>
      <w:r>
        <w:rPr>
          <w:sz w:val="22"/>
        </w:rPr>
        <w:t>.</w:t>
      </w:r>
    </w:p>
    <w:p w:rsidR="00783D78" w:rsidRDefault="00783D78" w:rsidP="00993744">
      <w:pPr>
        <w:spacing w:after="0"/>
        <w:ind w:firstLine="540"/>
        <w:jc w:val="both"/>
        <w:rPr>
          <w:b/>
          <w:i/>
          <w:sz w:val="22"/>
        </w:rPr>
      </w:pPr>
    </w:p>
    <w:p w:rsidR="00993744" w:rsidRPr="00754099" w:rsidRDefault="00993744" w:rsidP="00993744">
      <w:pPr>
        <w:spacing w:after="0"/>
        <w:ind w:firstLine="540"/>
        <w:jc w:val="both"/>
        <w:rPr>
          <w:sz w:val="22"/>
        </w:rPr>
      </w:pPr>
      <w:r w:rsidRPr="00952DEF">
        <w:rPr>
          <w:b/>
          <w:i/>
          <w:sz w:val="22"/>
        </w:rPr>
        <w:t xml:space="preserve">Наголовник </w:t>
      </w:r>
      <w:r w:rsidRPr="00754099">
        <w:rPr>
          <w:sz w:val="22"/>
        </w:rPr>
        <w:t xml:space="preserve">предназначен для закрепления лицевой части. Он имеет затылочную пластину и 5 лямок; лобную, две височные две щечные </w:t>
      </w:r>
      <w:proofErr w:type="gramStart"/>
      <w:r w:rsidRPr="00754099">
        <w:rPr>
          <w:sz w:val="22"/>
        </w:rPr>
        <w:t>Лобная</w:t>
      </w:r>
      <w:proofErr w:type="gramEnd"/>
      <w:r w:rsidRPr="00754099">
        <w:rPr>
          <w:sz w:val="22"/>
        </w:rPr>
        <w:t xml:space="preserve"> и височные присоединяются к корпусу маски с помощью трех пластмассовых, а щечные </w:t>
      </w:r>
      <w:r>
        <w:rPr>
          <w:sz w:val="22"/>
        </w:rPr>
        <w:t xml:space="preserve">– </w:t>
      </w:r>
      <w:r w:rsidRPr="00754099">
        <w:rPr>
          <w:sz w:val="22"/>
        </w:rPr>
        <w:t xml:space="preserve">с помощью металлических «самозатягивающихся» пряжек. На каждой лямке с интервалом в </w:t>
      </w:r>
      <w:smartTag w:uri="urn:schemas-microsoft-com:office:smarttags" w:element="metricconverter">
        <w:smartTagPr>
          <w:attr w:name="ProductID" w:val="1 см"/>
        </w:smartTagPr>
        <w:r w:rsidRPr="00754099">
          <w:rPr>
            <w:sz w:val="22"/>
          </w:rPr>
          <w:t>1 см</w:t>
        </w:r>
      </w:smartTag>
      <w:r w:rsidRPr="00754099">
        <w:rPr>
          <w:sz w:val="22"/>
        </w:rPr>
        <w:t xml:space="preserve"> нанесены упоры ступенчатого типа, которые предназначены для надежного закрепления их в пряжках. У каждого упора имеется цифра, указывающая его порядковый номер. Это позволяет точно фиксировать нужное полож</w:t>
      </w:r>
      <w:r>
        <w:rPr>
          <w:sz w:val="22"/>
        </w:rPr>
        <w:t xml:space="preserve">ение лямок при подгонке маски. </w:t>
      </w:r>
      <w:r w:rsidRPr="00754099">
        <w:rPr>
          <w:sz w:val="22"/>
        </w:rPr>
        <w:t>Нумерация цифр идет от свободного конца лямки к затылочной пластине. На фильтрующе-поглощающую коробку надевается трикотажный чехол, который предохраняет ее от грязи, снега, влаги, грунтовой пыли (</w:t>
      </w:r>
      <w:proofErr w:type="spellStart"/>
      <w:r w:rsidRPr="00754099">
        <w:rPr>
          <w:sz w:val="22"/>
        </w:rPr>
        <w:t>груб</w:t>
      </w:r>
      <w:r>
        <w:rPr>
          <w:sz w:val="22"/>
        </w:rPr>
        <w:t>одисперсионых</w:t>
      </w:r>
      <w:proofErr w:type="spellEnd"/>
      <w:r>
        <w:rPr>
          <w:sz w:val="22"/>
        </w:rPr>
        <w:t xml:space="preserve"> частиц аэрозоля).</w:t>
      </w:r>
    </w:p>
    <w:tbl>
      <w:tblPr>
        <w:tblStyle w:val="a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3636"/>
        <w:gridCol w:w="6218"/>
      </w:tblGrid>
      <w:tr w:rsidR="00993744" w:rsidTr="00783D78">
        <w:tc>
          <w:tcPr>
            <w:tcW w:w="3636" w:type="dxa"/>
          </w:tcPr>
          <w:p w:rsidR="00783D78" w:rsidRDefault="00783D78" w:rsidP="00993744">
            <w:pPr>
              <w:jc w:val="center"/>
              <w:rPr>
                <w:b/>
                <w:sz w:val="22"/>
              </w:rPr>
            </w:pPr>
          </w:p>
          <w:p w:rsidR="00993744" w:rsidRDefault="00993744" w:rsidP="00993744">
            <w:pPr>
              <w:jc w:val="center"/>
              <w:rPr>
                <w:b/>
                <w:sz w:val="22"/>
              </w:rPr>
            </w:pPr>
            <w:r w:rsidRPr="000C61C0">
              <w:rPr>
                <w:b/>
                <w:sz w:val="22"/>
              </w:rPr>
              <w:t>Рис. 6</w:t>
            </w:r>
          </w:p>
          <w:p w:rsidR="00993744" w:rsidRPr="000C61C0" w:rsidRDefault="00993744" w:rsidP="00993744">
            <w:pPr>
              <w:jc w:val="center"/>
              <w:rPr>
                <w:b/>
                <w:sz w:val="22"/>
              </w:rPr>
            </w:pPr>
          </w:p>
          <w:p w:rsidR="00993744" w:rsidRDefault="00993744" w:rsidP="00993744">
            <w:pPr>
              <w:jc w:val="center"/>
              <w:rPr>
                <w:sz w:val="22"/>
              </w:rPr>
            </w:pPr>
            <w:r>
              <w:rPr>
                <w:b/>
                <w:noProof/>
                <w:sz w:val="22"/>
                <w:lang w:eastAsia="ru-RU"/>
              </w:rPr>
              <w:drawing>
                <wp:inline distT="0" distB="0" distL="0" distR="0">
                  <wp:extent cx="1628775" cy="2128211"/>
                  <wp:effectExtent l="171450" t="133350" r="371475" b="310189"/>
                  <wp:docPr id="5" name="Рисунок 5" descr="protivogaz_raz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tivogaz_razmer"/>
                          <pic:cNvPicPr>
                            <a:picLocks noChangeAspect="1" noChangeArrowheads="1"/>
                          </pic:cNvPicPr>
                        </pic:nvPicPr>
                        <pic:blipFill>
                          <a:blip r:embed="rId13" cstate="print"/>
                          <a:srcRect/>
                          <a:stretch>
                            <a:fillRect/>
                          </a:stretch>
                        </pic:blipFill>
                        <pic:spPr bwMode="auto">
                          <a:xfrm>
                            <a:off x="0" y="0"/>
                            <a:ext cx="1628775" cy="2128211"/>
                          </a:xfrm>
                          <a:prstGeom prst="rect">
                            <a:avLst/>
                          </a:prstGeom>
                          <a:ln>
                            <a:noFill/>
                          </a:ln>
                          <a:effectLst>
                            <a:outerShdw blurRad="292100" dist="139700" dir="2700000" algn="tl" rotWithShape="0">
                              <a:srgbClr val="333333">
                                <a:alpha val="65000"/>
                              </a:srgbClr>
                            </a:outerShdw>
                          </a:effectLst>
                        </pic:spPr>
                      </pic:pic>
                    </a:graphicData>
                  </a:graphic>
                </wp:inline>
              </w:drawing>
            </w:r>
          </w:p>
          <w:p w:rsidR="00993744" w:rsidRDefault="00993744" w:rsidP="00993744">
            <w:pPr>
              <w:jc w:val="both"/>
              <w:rPr>
                <w:sz w:val="22"/>
              </w:rPr>
            </w:pPr>
          </w:p>
        </w:tc>
        <w:tc>
          <w:tcPr>
            <w:tcW w:w="6218" w:type="dxa"/>
          </w:tcPr>
          <w:p w:rsidR="00783D78" w:rsidRDefault="00783D78" w:rsidP="00993744">
            <w:pPr>
              <w:ind w:firstLine="540"/>
              <w:jc w:val="both"/>
              <w:rPr>
                <w:b/>
                <w:sz w:val="22"/>
              </w:rPr>
            </w:pPr>
          </w:p>
          <w:p w:rsidR="00993744" w:rsidRDefault="00993744" w:rsidP="00993744">
            <w:pPr>
              <w:ind w:firstLine="540"/>
              <w:jc w:val="both"/>
              <w:rPr>
                <w:sz w:val="22"/>
              </w:rPr>
            </w:pPr>
            <w:r w:rsidRPr="001067F0">
              <w:rPr>
                <w:b/>
                <w:sz w:val="22"/>
              </w:rPr>
              <w:t>Подбор лицевой части</w:t>
            </w:r>
            <w:r w:rsidRPr="005E3129">
              <w:rPr>
                <w:sz w:val="22"/>
              </w:rPr>
              <w:t xml:space="preserve"> </w:t>
            </w:r>
            <w:r>
              <w:rPr>
                <w:sz w:val="22"/>
              </w:rPr>
              <w:t xml:space="preserve">(рис. 6) </w:t>
            </w:r>
            <w:r w:rsidRPr="005E3129">
              <w:rPr>
                <w:sz w:val="22"/>
              </w:rPr>
              <w:t xml:space="preserve">необходимого типоразмера </w:t>
            </w:r>
            <w:r>
              <w:rPr>
                <w:sz w:val="22"/>
              </w:rPr>
              <w:t xml:space="preserve">(роста) </w:t>
            </w:r>
            <w:r w:rsidRPr="005E3129">
              <w:rPr>
                <w:sz w:val="22"/>
              </w:rPr>
              <w:t>ГП-7 осуществляется на основании результатов измерения мягкой сантиметровой лентой горизонтальной и вертикального обхвата головы.</w:t>
            </w:r>
          </w:p>
          <w:p w:rsidR="00993744" w:rsidRPr="006771C8" w:rsidRDefault="00993744" w:rsidP="00993744">
            <w:pPr>
              <w:ind w:firstLine="540"/>
              <w:jc w:val="both"/>
              <w:rPr>
                <w:szCs w:val="20"/>
              </w:rPr>
            </w:pPr>
            <w:r w:rsidRPr="006771C8">
              <w:rPr>
                <w:szCs w:val="20"/>
                <w:u w:val="single"/>
              </w:rPr>
              <w:t>Горизонтальный обхват</w:t>
            </w:r>
            <w:r w:rsidRPr="006771C8">
              <w:rPr>
                <w:szCs w:val="20"/>
              </w:rPr>
              <w:t xml:space="preserve"> определяется измерением головы по замкнутой линии, проходящей спереди по надбровным дугам сбоку на 2-3</w:t>
            </w:r>
            <w:r>
              <w:rPr>
                <w:szCs w:val="20"/>
              </w:rPr>
              <w:t xml:space="preserve"> </w:t>
            </w:r>
            <w:r w:rsidRPr="006771C8">
              <w:rPr>
                <w:szCs w:val="20"/>
              </w:rPr>
              <w:t>см выше края ушной раковины и сзади через наиболее выступающую точку головы.</w:t>
            </w:r>
          </w:p>
          <w:p w:rsidR="00993744" w:rsidRPr="006771C8" w:rsidRDefault="00993744" w:rsidP="00993744">
            <w:pPr>
              <w:ind w:firstLine="540"/>
              <w:jc w:val="both"/>
              <w:rPr>
                <w:szCs w:val="20"/>
              </w:rPr>
            </w:pPr>
            <w:r w:rsidRPr="006771C8">
              <w:rPr>
                <w:szCs w:val="20"/>
                <w:u w:val="single"/>
              </w:rPr>
              <w:t>Вертикальный обхват</w:t>
            </w:r>
            <w:r w:rsidRPr="006771C8">
              <w:rPr>
                <w:szCs w:val="20"/>
              </w:rPr>
              <w:t xml:space="preserve"> определяется измерением головы по замкнутой линии, проходящей через макушку, щеки и подбородок. Измерения округляются с точностью до </w:t>
            </w:r>
            <w:smartTag w:uri="urn:schemas-microsoft-com:office:smarttags" w:element="metricconverter">
              <w:smartTagPr>
                <w:attr w:name="ProductID" w:val="5 мм"/>
              </w:smartTagPr>
              <w:r w:rsidRPr="006771C8">
                <w:rPr>
                  <w:szCs w:val="20"/>
                </w:rPr>
                <w:t>5 мм</w:t>
              </w:r>
            </w:smartTag>
            <w:r w:rsidRPr="006771C8">
              <w:rPr>
                <w:szCs w:val="20"/>
              </w:rPr>
              <w:t>.</w:t>
            </w:r>
          </w:p>
          <w:p w:rsidR="00783D78" w:rsidRDefault="00993744" w:rsidP="00783D78">
            <w:pPr>
              <w:ind w:firstLine="540"/>
              <w:jc w:val="both"/>
              <w:rPr>
                <w:sz w:val="22"/>
              </w:rPr>
            </w:pPr>
            <w:r w:rsidRPr="006771C8">
              <w:rPr>
                <w:szCs w:val="20"/>
                <w:u w:val="single"/>
              </w:rPr>
              <w:t>По сумме двух измерений устанавливаю нужный типоразмер</w:t>
            </w:r>
            <w:r w:rsidRPr="006771C8">
              <w:rPr>
                <w:szCs w:val="20"/>
              </w:rPr>
              <w:t xml:space="preserve"> – рост маски и положение (номер) упоров лямок наголовника, в котором они зафиксированы. Первой цифрой указывается номер лобной лямки, второй – </w:t>
            </w:r>
            <w:proofErr w:type="gramStart"/>
            <w:r w:rsidRPr="006771C8">
              <w:rPr>
                <w:szCs w:val="20"/>
              </w:rPr>
              <w:t>височных</w:t>
            </w:r>
            <w:proofErr w:type="gramEnd"/>
            <w:r w:rsidRPr="006771C8">
              <w:rPr>
                <w:szCs w:val="20"/>
              </w:rPr>
              <w:t>, третьей – щечных.</w:t>
            </w:r>
          </w:p>
        </w:tc>
      </w:tr>
    </w:tbl>
    <w:p w:rsidR="00783D78" w:rsidRDefault="00783D78" w:rsidP="00783D78">
      <w:pPr>
        <w:ind w:firstLine="540"/>
        <w:jc w:val="both"/>
        <w:rPr>
          <w:szCs w:val="20"/>
        </w:rPr>
      </w:pPr>
      <w:r w:rsidRPr="00783D78">
        <w:rPr>
          <w:b/>
          <w:szCs w:val="20"/>
        </w:rPr>
        <w:lastRenderedPageBreak/>
        <w:t>Нужный размер лицевой части</w:t>
      </w:r>
      <w:r w:rsidRPr="00783D78">
        <w:rPr>
          <w:szCs w:val="20"/>
        </w:rPr>
        <w:t xml:space="preserve"> (рост и номера упоров лямок) подбирается по специальной таблице, исходя из величин вертикального и горизонтального обхватов головы.</w:t>
      </w:r>
    </w:p>
    <w:p w:rsidR="00783D78" w:rsidRDefault="00783D78" w:rsidP="00993744">
      <w:pPr>
        <w:spacing w:after="0"/>
        <w:ind w:firstLine="567"/>
        <w:jc w:val="both"/>
        <w:rPr>
          <w:b/>
          <w:sz w:val="22"/>
        </w:rPr>
      </w:pPr>
    </w:p>
    <w:tbl>
      <w:tblPr>
        <w:tblW w:w="9735" w:type="dxa"/>
        <w:tblCellSpacing w:w="0" w:type="dxa"/>
        <w:tblBorders>
          <w:top w:val="outset" w:sz="6" w:space="0" w:color="666633"/>
          <w:left w:val="outset" w:sz="6" w:space="0" w:color="666633"/>
          <w:bottom w:val="outset" w:sz="6" w:space="0" w:color="666633"/>
          <w:right w:val="outset" w:sz="6" w:space="0" w:color="666633"/>
        </w:tblBorders>
        <w:tblCellMar>
          <w:left w:w="0" w:type="dxa"/>
          <w:right w:w="0" w:type="dxa"/>
        </w:tblCellMar>
        <w:tblLook w:val="0000"/>
      </w:tblPr>
      <w:tblGrid>
        <w:gridCol w:w="2660"/>
        <w:gridCol w:w="948"/>
        <w:gridCol w:w="956"/>
        <w:gridCol w:w="999"/>
        <w:gridCol w:w="1053"/>
        <w:gridCol w:w="994"/>
        <w:gridCol w:w="1005"/>
        <w:gridCol w:w="1120"/>
      </w:tblGrid>
      <w:tr w:rsidR="00783D78" w:rsidRPr="00124A37" w:rsidTr="00783D78">
        <w:trPr>
          <w:tblCellSpacing w:w="0" w:type="dxa"/>
        </w:trPr>
        <w:tc>
          <w:tcPr>
            <w:tcW w:w="2660" w:type="dxa"/>
            <w:tcBorders>
              <w:top w:val="outset" w:sz="6" w:space="0" w:color="666633"/>
              <w:left w:val="outset" w:sz="6" w:space="0" w:color="666633"/>
              <w:bottom w:val="outset" w:sz="6" w:space="0" w:color="666633"/>
              <w:right w:val="outset" w:sz="6" w:space="0" w:color="666633"/>
            </w:tcBorders>
            <w:shd w:val="clear" w:color="auto" w:fill="FFFFFF"/>
          </w:tcPr>
          <w:p w:rsidR="00783D78" w:rsidRDefault="00783D78" w:rsidP="00783D78">
            <w:pPr>
              <w:pStyle w:val="af1"/>
              <w:spacing w:before="0" w:beforeAutospacing="0" w:after="0" w:afterAutospacing="0" w:line="360" w:lineRule="auto"/>
              <w:jc w:val="center"/>
            </w:pPr>
            <w:r>
              <w:t xml:space="preserve">Рост лицевой части </w:t>
            </w:r>
          </w:p>
        </w:tc>
        <w:tc>
          <w:tcPr>
            <w:tcW w:w="1904" w:type="dxa"/>
            <w:gridSpan w:val="2"/>
            <w:tcBorders>
              <w:top w:val="outset" w:sz="6" w:space="0" w:color="666633"/>
              <w:left w:val="outset" w:sz="6" w:space="0" w:color="666633"/>
              <w:bottom w:val="outset" w:sz="6" w:space="0" w:color="666633"/>
              <w:right w:val="outset" w:sz="6" w:space="0" w:color="666633"/>
            </w:tcBorders>
            <w:shd w:val="clear" w:color="auto" w:fill="FFFFFF"/>
          </w:tcPr>
          <w:p w:rsidR="00783D78" w:rsidRPr="00124A37" w:rsidRDefault="00783D78" w:rsidP="00783D78">
            <w:pPr>
              <w:pStyle w:val="af1"/>
              <w:spacing w:before="0" w:beforeAutospacing="0" w:after="0" w:afterAutospacing="0" w:line="360" w:lineRule="auto"/>
              <w:jc w:val="center"/>
              <w:rPr>
                <w:b/>
              </w:rPr>
            </w:pPr>
            <w:r w:rsidRPr="00124A37">
              <w:rPr>
                <w:b/>
              </w:rPr>
              <w:t>1</w:t>
            </w:r>
          </w:p>
        </w:tc>
        <w:tc>
          <w:tcPr>
            <w:tcW w:w="2052" w:type="dxa"/>
            <w:gridSpan w:val="2"/>
            <w:tcBorders>
              <w:top w:val="outset" w:sz="6" w:space="0" w:color="666633"/>
              <w:left w:val="outset" w:sz="6" w:space="0" w:color="666633"/>
              <w:bottom w:val="outset" w:sz="6" w:space="0" w:color="666633"/>
              <w:right w:val="outset" w:sz="6" w:space="0" w:color="666633"/>
            </w:tcBorders>
            <w:shd w:val="clear" w:color="auto" w:fill="FFFFFF"/>
          </w:tcPr>
          <w:p w:rsidR="00783D78" w:rsidRPr="00124A37" w:rsidRDefault="00783D78" w:rsidP="00783D78">
            <w:pPr>
              <w:pStyle w:val="af1"/>
              <w:spacing w:before="0" w:beforeAutospacing="0" w:after="0" w:afterAutospacing="0" w:line="360" w:lineRule="auto"/>
              <w:jc w:val="center"/>
              <w:rPr>
                <w:b/>
              </w:rPr>
            </w:pPr>
            <w:r w:rsidRPr="00124A37">
              <w:rPr>
                <w:b/>
              </w:rPr>
              <w:t>2</w:t>
            </w:r>
          </w:p>
        </w:tc>
        <w:tc>
          <w:tcPr>
            <w:tcW w:w="3119" w:type="dxa"/>
            <w:gridSpan w:val="3"/>
            <w:tcBorders>
              <w:top w:val="outset" w:sz="6" w:space="0" w:color="666633"/>
              <w:left w:val="outset" w:sz="6" w:space="0" w:color="666633"/>
              <w:bottom w:val="outset" w:sz="6" w:space="0" w:color="666633"/>
              <w:right w:val="outset" w:sz="6" w:space="0" w:color="666633"/>
            </w:tcBorders>
            <w:shd w:val="clear" w:color="auto" w:fill="FFFFFF"/>
          </w:tcPr>
          <w:p w:rsidR="00783D78" w:rsidRPr="00124A37" w:rsidRDefault="00783D78" w:rsidP="00783D78">
            <w:pPr>
              <w:pStyle w:val="af1"/>
              <w:spacing w:before="0" w:beforeAutospacing="0" w:after="0" w:afterAutospacing="0" w:line="360" w:lineRule="auto"/>
              <w:jc w:val="center"/>
              <w:rPr>
                <w:b/>
              </w:rPr>
            </w:pPr>
            <w:r w:rsidRPr="00124A37">
              <w:rPr>
                <w:b/>
              </w:rPr>
              <w:t>3</w:t>
            </w:r>
          </w:p>
        </w:tc>
      </w:tr>
      <w:tr w:rsidR="00783D78" w:rsidTr="00783D78">
        <w:trPr>
          <w:tblCellSpacing w:w="0" w:type="dxa"/>
        </w:trPr>
        <w:tc>
          <w:tcPr>
            <w:tcW w:w="2660" w:type="dxa"/>
            <w:tcBorders>
              <w:top w:val="outset" w:sz="6" w:space="0" w:color="666633"/>
              <w:left w:val="outset" w:sz="6" w:space="0" w:color="666633"/>
              <w:bottom w:val="outset" w:sz="6" w:space="0" w:color="666633"/>
              <w:right w:val="outset" w:sz="6" w:space="0" w:color="666633"/>
            </w:tcBorders>
          </w:tcPr>
          <w:p w:rsidR="00783D78" w:rsidRDefault="00783D78" w:rsidP="00783D78">
            <w:pPr>
              <w:pStyle w:val="af1"/>
              <w:spacing w:before="0" w:beforeAutospacing="0" w:after="0" w:afterAutospacing="0" w:line="360" w:lineRule="auto"/>
            </w:pPr>
            <w:r>
              <w:t xml:space="preserve">Положение упоров лямок </w:t>
            </w:r>
          </w:p>
        </w:tc>
        <w:tc>
          <w:tcPr>
            <w:tcW w:w="948" w:type="dxa"/>
            <w:tcBorders>
              <w:top w:val="outset" w:sz="6" w:space="0" w:color="666633"/>
              <w:left w:val="outset" w:sz="6" w:space="0" w:color="666633"/>
              <w:bottom w:val="outset" w:sz="6" w:space="0" w:color="666633"/>
              <w:right w:val="outset" w:sz="6" w:space="0" w:color="666633"/>
            </w:tcBorders>
          </w:tcPr>
          <w:p w:rsidR="00783D78" w:rsidRDefault="00783D78" w:rsidP="00783D78">
            <w:pPr>
              <w:pStyle w:val="af1"/>
              <w:spacing w:before="0" w:beforeAutospacing="0" w:after="0" w:afterAutospacing="0" w:line="360" w:lineRule="auto"/>
              <w:jc w:val="center"/>
            </w:pPr>
            <w:r>
              <w:t>4-8-8</w:t>
            </w:r>
          </w:p>
        </w:tc>
        <w:tc>
          <w:tcPr>
            <w:tcW w:w="956" w:type="dxa"/>
            <w:tcBorders>
              <w:top w:val="outset" w:sz="6" w:space="0" w:color="666633"/>
              <w:left w:val="outset" w:sz="6" w:space="0" w:color="666633"/>
              <w:bottom w:val="outset" w:sz="6" w:space="0" w:color="666633"/>
              <w:right w:val="outset" w:sz="6" w:space="0" w:color="666633"/>
            </w:tcBorders>
          </w:tcPr>
          <w:p w:rsidR="00783D78" w:rsidRDefault="00783D78" w:rsidP="00783D78">
            <w:pPr>
              <w:pStyle w:val="af1"/>
              <w:spacing w:before="0" w:beforeAutospacing="0" w:after="0" w:afterAutospacing="0" w:line="360" w:lineRule="auto"/>
              <w:jc w:val="center"/>
            </w:pPr>
            <w:r>
              <w:t>3-7-8</w:t>
            </w:r>
          </w:p>
        </w:tc>
        <w:tc>
          <w:tcPr>
            <w:tcW w:w="999" w:type="dxa"/>
            <w:tcBorders>
              <w:top w:val="outset" w:sz="6" w:space="0" w:color="666633"/>
              <w:left w:val="outset" w:sz="6" w:space="0" w:color="666633"/>
              <w:bottom w:val="outset" w:sz="6" w:space="0" w:color="666633"/>
              <w:right w:val="outset" w:sz="6" w:space="0" w:color="666633"/>
            </w:tcBorders>
          </w:tcPr>
          <w:p w:rsidR="00783D78" w:rsidRDefault="00783D78" w:rsidP="00783D78">
            <w:pPr>
              <w:pStyle w:val="af1"/>
              <w:spacing w:before="0" w:beforeAutospacing="0" w:after="0" w:afterAutospacing="0" w:line="360" w:lineRule="auto"/>
              <w:jc w:val="center"/>
            </w:pPr>
            <w:r>
              <w:t>3-7-1</w:t>
            </w:r>
          </w:p>
        </w:tc>
        <w:tc>
          <w:tcPr>
            <w:tcW w:w="1053" w:type="dxa"/>
            <w:tcBorders>
              <w:top w:val="outset" w:sz="6" w:space="0" w:color="666633"/>
              <w:left w:val="outset" w:sz="6" w:space="0" w:color="666633"/>
              <w:bottom w:val="outset" w:sz="6" w:space="0" w:color="666633"/>
              <w:right w:val="outset" w:sz="6" w:space="0" w:color="666633"/>
            </w:tcBorders>
          </w:tcPr>
          <w:p w:rsidR="00783D78" w:rsidRDefault="00783D78" w:rsidP="00783D78">
            <w:pPr>
              <w:pStyle w:val="af1"/>
              <w:spacing w:before="0" w:beforeAutospacing="0" w:after="0" w:afterAutospacing="0" w:line="360" w:lineRule="auto"/>
              <w:jc w:val="center"/>
            </w:pPr>
            <w:r>
              <w:t>3-6-7</w:t>
            </w:r>
          </w:p>
        </w:tc>
        <w:tc>
          <w:tcPr>
            <w:tcW w:w="994" w:type="dxa"/>
            <w:tcBorders>
              <w:top w:val="outset" w:sz="6" w:space="0" w:color="666633"/>
              <w:left w:val="outset" w:sz="6" w:space="0" w:color="666633"/>
              <w:bottom w:val="outset" w:sz="6" w:space="0" w:color="666633"/>
              <w:right w:val="outset" w:sz="6" w:space="0" w:color="666633"/>
            </w:tcBorders>
          </w:tcPr>
          <w:p w:rsidR="00783D78" w:rsidRDefault="00783D78" w:rsidP="00783D78">
            <w:pPr>
              <w:pStyle w:val="af1"/>
              <w:spacing w:before="0" w:beforeAutospacing="0" w:after="0" w:afterAutospacing="0" w:line="360" w:lineRule="auto"/>
              <w:jc w:val="center"/>
            </w:pPr>
            <w:r>
              <w:t>3-7-7</w:t>
            </w:r>
          </w:p>
        </w:tc>
        <w:tc>
          <w:tcPr>
            <w:tcW w:w="1005" w:type="dxa"/>
            <w:tcBorders>
              <w:top w:val="outset" w:sz="6" w:space="0" w:color="666633"/>
              <w:left w:val="outset" w:sz="6" w:space="0" w:color="666633"/>
              <w:bottom w:val="outset" w:sz="6" w:space="0" w:color="666633"/>
              <w:right w:val="outset" w:sz="6" w:space="0" w:color="666633"/>
            </w:tcBorders>
          </w:tcPr>
          <w:p w:rsidR="00783D78" w:rsidRDefault="00783D78" w:rsidP="00783D78">
            <w:pPr>
              <w:pStyle w:val="af1"/>
              <w:spacing w:before="0" w:beforeAutospacing="0" w:after="0" w:afterAutospacing="0" w:line="360" w:lineRule="auto"/>
              <w:jc w:val="center"/>
            </w:pPr>
            <w:r>
              <w:t>3-5-6</w:t>
            </w:r>
          </w:p>
        </w:tc>
        <w:tc>
          <w:tcPr>
            <w:tcW w:w="1120" w:type="dxa"/>
            <w:tcBorders>
              <w:top w:val="outset" w:sz="6" w:space="0" w:color="666633"/>
              <w:left w:val="outset" w:sz="6" w:space="0" w:color="666633"/>
              <w:bottom w:val="outset" w:sz="6" w:space="0" w:color="666633"/>
              <w:right w:val="outset" w:sz="6" w:space="0" w:color="666633"/>
            </w:tcBorders>
          </w:tcPr>
          <w:p w:rsidR="00783D78" w:rsidRDefault="00783D78" w:rsidP="00783D78">
            <w:pPr>
              <w:pStyle w:val="af1"/>
              <w:spacing w:before="0" w:beforeAutospacing="0" w:after="0" w:afterAutospacing="0" w:line="360" w:lineRule="auto"/>
              <w:jc w:val="center"/>
            </w:pPr>
            <w:r>
              <w:t>3-4-5</w:t>
            </w:r>
          </w:p>
        </w:tc>
      </w:tr>
      <w:tr w:rsidR="00783D78" w:rsidTr="00783D78">
        <w:trPr>
          <w:tblCellSpacing w:w="0" w:type="dxa"/>
        </w:trPr>
        <w:tc>
          <w:tcPr>
            <w:tcW w:w="2660" w:type="dxa"/>
            <w:tcBorders>
              <w:top w:val="outset" w:sz="6" w:space="0" w:color="666633"/>
              <w:left w:val="outset" w:sz="6" w:space="0" w:color="666633"/>
              <w:bottom w:val="outset" w:sz="6" w:space="0" w:color="666633"/>
              <w:right w:val="outset" w:sz="6" w:space="0" w:color="666633"/>
            </w:tcBorders>
          </w:tcPr>
          <w:p w:rsidR="00783D78" w:rsidRDefault="00783D78" w:rsidP="00783D78">
            <w:pPr>
              <w:pStyle w:val="af1"/>
              <w:spacing w:before="0" w:beforeAutospacing="0" w:after="0" w:afterAutospacing="0" w:line="360" w:lineRule="auto"/>
            </w:pPr>
            <w:r>
              <w:t xml:space="preserve">Сумма горизонтального и вертикального обхватов головы, </w:t>
            </w:r>
            <w:proofErr w:type="gramStart"/>
            <w:r>
              <w:t>мм</w:t>
            </w:r>
            <w:proofErr w:type="gramEnd"/>
            <w:r>
              <w:t xml:space="preserve"> </w:t>
            </w:r>
          </w:p>
        </w:tc>
        <w:tc>
          <w:tcPr>
            <w:tcW w:w="948" w:type="dxa"/>
            <w:tcBorders>
              <w:top w:val="outset" w:sz="6" w:space="0" w:color="666633"/>
              <w:left w:val="outset" w:sz="6" w:space="0" w:color="666633"/>
              <w:bottom w:val="outset" w:sz="6" w:space="0" w:color="666633"/>
              <w:right w:val="outset" w:sz="6" w:space="0" w:color="666633"/>
            </w:tcBorders>
            <w:vAlign w:val="center"/>
          </w:tcPr>
          <w:p w:rsidR="00783D78" w:rsidRDefault="00783D78" w:rsidP="00783D78">
            <w:pPr>
              <w:pStyle w:val="af1"/>
              <w:spacing w:before="0" w:beforeAutospacing="0" w:after="0" w:afterAutospacing="0" w:line="360" w:lineRule="auto"/>
              <w:jc w:val="center"/>
            </w:pPr>
            <w:r>
              <w:t>до</w:t>
            </w:r>
          </w:p>
          <w:p w:rsidR="00783D78" w:rsidRDefault="00783D78" w:rsidP="00783D78">
            <w:pPr>
              <w:pStyle w:val="af1"/>
              <w:spacing w:before="0" w:beforeAutospacing="0" w:after="0" w:afterAutospacing="0" w:line="360" w:lineRule="auto"/>
              <w:jc w:val="center"/>
            </w:pPr>
            <w:r>
              <w:t>1185</w:t>
            </w:r>
          </w:p>
        </w:tc>
        <w:tc>
          <w:tcPr>
            <w:tcW w:w="956" w:type="dxa"/>
            <w:tcBorders>
              <w:top w:val="outset" w:sz="6" w:space="0" w:color="666633"/>
              <w:left w:val="outset" w:sz="6" w:space="0" w:color="666633"/>
              <w:bottom w:val="outset" w:sz="6" w:space="0" w:color="666633"/>
              <w:right w:val="outset" w:sz="6" w:space="0" w:color="666633"/>
            </w:tcBorders>
            <w:vAlign w:val="center"/>
          </w:tcPr>
          <w:p w:rsidR="00783D78" w:rsidRDefault="00783D78" w:rsidP="00783D78">
            <w:pPr>
              <w:pStyle w:val="af1"/>
              <w:spacing w:before="0" w:beforeAutospacing="0" w:after="0" w:afterAutospacing="0" w:line="360" w:lineRule="auto"/>
              <w:jc w:val="center"/>
            </w:pPr>
            <w:r>
              <w:t>1190-1210</w:t>
            </w:r>
          </w:p>
        </w:tc>
        <w:tc>
          <w:tcPr>
            <w:tcW w:w="999" w:type="dxa"/>
            <w:tcBorders>
              <w:top w:val="outset" w:sz="6" w:space="0" w:color="666633"/>
              <w:left w:val="outset" w:sz="6" w:space="0" w:color="666633"/>
              <w:bottom w:val="outset" w:sz="6" w:space="0" w:color="666633"/>
              <w:right w:val="outset" w:sz="6" w:space="0" w:color="666633"/>
            </w:tcBorders>
            <w:vAlign w:val="center"/>
          </w:tcPr>
          <w:p w:rsidR="00783D78" w:rsidRDefault="00783D78" w:rsidP="00783D78">
            <w:pPr>
              <w:pStyle w:val="af1"/>
              <w:spacing w:before="0" w:beforeAutospacing="0" w:after="0" w:afterAutospacing="0" w:line="360" w:lineRule="auto"/>
              <w:jc w:val="center"/>
            </w:pPr>
            <w:r>
              <w:t>1215-1235</w:t>
            </w:r>
          </w:p>
        </w:tc>
        <w:tc>
          <w:tcPr>
            <w:tcW w:w="1053" w:type="dxa"/>
            <w:tcBorders>
              <w:top w:val="outset" w:sz="6" w:space="0" w:color="666633"/>
              <w:left w:val="outset" w:sz="6" w:space="0" w:color="666633"/>
              <w:bottom w:val="outset" w:sz="6" w:space="0" w:color="666633"/>
              <w:right w:val="outset" w:sz="6" w:space="0" w:color="666633"/>
            </w:tcBorders>
            <w:vAlign w:val="center"/>
          </w:tcPr>
          <w:p w:rsidR="00783D78" w:rsidRDefault="00783D78" w:rsidP="00783D78">
            <w:pPr>
              <w:pStyle w:val="af1"/>
              <w:spacing w:before="0" w:beforeAutospacing="0" w:after="0" w:afterAutospacing="0" w:line="360" w:lineRule="auto"/>
              <w:jc w:val="center"/>
            </w:pPr>
            <w:r>
              <w:t>1240-1260</w:t>
            </w:r>
          </w:p>
        </w:tc>
        <w:tc>
          <w:tcPr>
            <w:tcW w:w="994" w:type="dxa"/>
            <w:tcBorders>
              <w:top w:val="outset" w:sz="6" w:space="0" w:color="666633"/>
              <w:left w:val="outset" w:sz="6" w:space="0" w:color="666633"/>
              <w:bottom w:val="outset" w:sz="6" w:space="0" w:color="666633"/>
              <w:right w:val="outset" w:sz="6" w:space="0" w:color="666633"/>
            </w:tcBorders>
            <w:vAlign w:val="center"/>
          </w:tcPr>
          <w:p w:rsidR="00783D78" w:rsidRDefault="00783D78" w:rsidP="00783D78">
            <w:pPr>
              <w:pStyle w:val="af1"/>
              <w:spacing w:before="0" w:beforeAutospacing="0" w:after="0" w:afterAutospacing="0" w:line="360" w:lineRule="auto"/>
              <w:jc w:val="center"/>
            </w:pPr>
            <w:r>
              <w:t>1265-1285</w:t>
            </w:r>
          </w:p>
        </w:tc>
        <w:tc>
          <w:tcPr>
            <w:tcW w:w="1005" w:type="dxa"/>
            <w:tcBorders>
              <w:top w:val="outset" w:sz="6" w:space="0" w:color="666633"/>
              <w:left w:val="outset" w:sz="6" w:space="0" w:color="666633"/>
              <w:bottom w:val="outset" w:sz="6" w:space="0" w:color="666633"/>
              <w:right w:val="outset" w:sz="6" w:space="0" w:color="666633"/>
            </w:tcBorders>
            <w:vAlign w:val="center"/>
          </w:tcPr>
          <w:p w:rsidR="00783D78" w:rsidRDefault="00783D78" w:rsidP="00783D78">
            <w:pPr>
              <w:pStyle w:val="af1"/>
              <w:spacing w:before="0" w:beforeAutospacing="0" w:after="0" w:afterAutospacing="0" w:line="360" w:lineRule="auto"/>
              <w:jc w:val="center"/>
            </w:pPr>
            <w:r>
              <w:t>1290-1310</w:t>
            </w:r>
          </w:p>
        </w:tc>
        <w:tc>
          <w:tcPr>
            <w:tcW w:w="1120" w:type="dxa"/>
            <w:tcBorders>
              <w:top w:val="outset" w:sz="6" w:space="0" w:color="666633"/>
              <w:left w:val="outset" w:sz="6" w:space="0" w:color="666633"/>
              <w:bottom w:val="outset" w:sz="6" w:space="0" w:color="666633"/>
              <w:right w:val="outset" w:sz="6" w:space="0" w:color="666633"/>
            </w:tcBorders>
            <w:vAlign w:val="center"/>
          </w:tcPr>
          <w:p w:rsidR="00783D78" w:rsidRDefault="00783D78" w:rsidP="00783D78">
            <w:pPr>
              <w:pStyle w:val="af1"/>
              <w:spacing w:before="0" w:beforeAutospacing="0" w:after="0" w:afterAutospacing="0" w:line="360" w:lineRule="auto"/>
              <w:jc w:val="center"/>
            </w:pPr>
            <w:r>
              <w:t>1315 и более</w:t>
            </w:r>
          </w:p>
        </w:tc>
      </w:tr>
    </w:tbl>
    <w:p w:rsidR="00783D78" w:rsidRDefault="00783D78" w:rsidP="00993744">
      <w:pPr>
        <w:spacing w:after="0"/>
        <w:ind w:firstLine="567"/>
        <w:jc w:val="both"/>
        <w:rPr>
          <w:b/>
          <w:sz w:val="22"/>
        </w:rPr>
      </w:pPr>
    </w:p>
    <w:p w:rsidR="00993744" w:rsidRPr="001D0048" w:rsidRDefault="00993744" w:rsidP="00993744">
      <w:pPr>
        <w:spacing w:after="0"/>
        <w:ind w:firstLine="567"/>
        <w:jc w:val="both"/>
        <w:rPr>
          <w:sz w:val="22"/>
        </w:rPr>
      </w:pPr>
      <w:r w:rsidRPr="00D22930">
        <w:rPr>
          <w:b/>
          <w:sz w:val="22"/>
        </w:rPr>
        <w:t>Подгонка противогаза</w:t>
      </w:r>
      <w:r>
        <w:rPr>
          <w:b/>
          <w:sz w:val="22"/>
        </w:rPr>
        <w:t xml:space="preserve">: </w:t>
      </w:r>
      <w:r>
        <w:rPr>
          <w:sz w:val="22"/>
        </w:rPr>
        <w:t>У</w:t>
      </w:r>
      <w:r w:rsidRPr="001D0048">
        <w:rPr>
          <w:sz w:val="22"/>
        </w:rPr>
        <w:t>становит</w:t>
      </w:r>
      <w:r>
        <w:rPr>
          <w:sz w:val="22"/>
        </w:rPr>
        <w:t>ь</w:t>
      </w:r>
      <w:r w:rsidRPr="001D0048">
        <w:rPr>
          <w:sz w:val="22"/>
        </w:rPr>
        <w:t xml:space="preserve"> по сумме горизонтального и вертикального обхвата головы рекомендуе</w:t>
      </w:r>
      <w:r>
        <w:rPr>
          <w:sz w:val="22"/>
        </w:rPr>
        <w:t>мое положение лямок наголовника. Л</w:t>
      </w:r>
      <w:r w:rsidRPr="001D0048">
        <w:rPr>
          <w:sz w:val="22"/>
        </w:rPr>
        <w:t>обную и височные лямки через прорези пряжек установит</w:t>
      </w:r>
      <w:r>
        <w:rPr>
          <w:sz w:val="22"/>
        </w:rPr>
        <w:t>ь</w:t>
      </w:r>
      <w:r w:rsidRPr="001D0048">
        <w:rPr>
          <w:sz w:val="22"/>
        </w:rPr>
        <w:t xml:space="preserve"> в пряжках так, чтобы рекомендуемая цифра полностью прошла через крайнюю прорезь, а уступ на лямке, соответствующий этой цифре, плотно прилег к перемычке пряжки</w:t>
      </w:r>
      <w:r>
        <w:rPr>
          <w:sz w:val="22"/>
        </w:rPr>
        <w:t>. Щ</w:t>
      </w:r>
      <w:r w:rsidRPr="001D0048">
        <w:rPr>
          <w:sz w:val="22"/>
        </w:rPr>
        <w:t>ечные лямки распустит</w:t>
      </w:r>
      <w:r>
        <w:rPr>
          <w:sz w:val="22"/>
        </w:rPr>
        <w:t>ь до ограничителей. Ф</w:t>
      </w:r>
      <w:r w:rsidRPr="001D0048">
        <w:rPr>
          <w:sz w:val="22"/>
        </w:rPr>
        <w:t>иксаторы установит</w:t>
      </w:r>
      <w:r>
        <w:rPr>
          <w:sz w:val="22"/>
        </w:rPr>
        <w:t>ь</w:t>
      </w:r>
      <w:r w:rsidRPr="001D0048">
        <w:rPr>
          <w:sz w:val="22"/>
        </w:rPr>
        <w:t xml:space="preserve"> на щечных лямках таким образом, чтобы к перемычке фиксатора прилег уступ на лямке, соответствующий цифре, рекомендуемой для щечных лямок.</w:t>
      </w:r>
    </w:p>
    <w:p w:rsidR="00993744" w:rsidRDefault="00993744" w:rsidP="00993744">
      <w:pPr>
        <w:spacing w:after="0"/>
        <w:ind w:firstLine="567"/>
        <w:jc w:val="both"/>
        <w:rPr>
          <w:b/>
          <w:sz w:val="22"/>
        </w:rPr>
      </w:pPr>
    </w:p>
    <w:p w:rsidR="00993744" w:rsidRPr="001D0048" w:rsidRDefault="00993744" w:rsidP="00993744">
      <w:pPr>
        <w:spacing w:after="0"/>
        <w:ind w:firstLine="567"/>
        <w:jc w:val="both"/>
        <w:rPr>
          <w:sz w:val="22"/>
        </w:rPr>
      </w:pPr>
      <w:r w:rsidRPr="008A21AB">
        <w:rPr>
          <w:b/>
          <w:sz w:val="22"/>
        </w:rPr>
        <w:t>Определение правильности подгонки герметичности противогаза</w:t>
      </w:r>
      <w:r>
        <w:rPr>
          <w:b/>
          <w:sz w:val="22"/>
        </w:rPr>
        <w:t xml:space="preserve">: </w:t>
      </w:r>
      <w:r w:rsidRPr="008A21AB">
        <w:rPr>
          <w:sz w:val="22"/>
        </w:rPr>
        <w:t>П</w:t>
      </w:r>
      <w:r w:rsidRPr="001D0048">
        <w:rPr>
          <w:sz w:val="22"/>
        </w:rPr>
        <w:t>ри надетом противогазе закр</w:t>
      </w:r>
      <w:r>
        <w:rPr>
          <w:sz w:val="22"/>
        </w:rPr>
        <w:t>ыть</w:t>
      </w:r>
      <w:r w:rsidRPr="001D0048">
        <w:rPr>
          <w:sz w:val="22"/>
        </w:rPr>
        <w:t xml:space="preserve"> отверстие в дне коробки пробкой или рукой, сдела</w:t>
      </w:r>
      <w:r>
        <w:rPr>
          <w:sz w:val="22"/>
        </w:rPr>
        <w:t>ть глубокий вдох. Е</w:t>
      </w:r>
      <w:r w:rsidRPr="001D0048">
        <w:rPr>
          <w:sz w:val="22"/>
        </w:rPr>
        <w:t>сли воздух не проходит под маску, то маска подогнан</w:t>
      </w:r>
      <w:r>
        <w:rPr>
          <w:sz w:val="22"/>
        </w:rPr>
        <w:t>а и противогаз собран правильно. Е</w:t>
      </w:r>
      <w:r w:rsidRPr="001D0048">
        <w:rPr>
          <w:sz w:val="22"/>
        </w:rPr>
        <w:t xml:space="preserve">сли воздух при вдохе попадает под маску, то </w:t>
      </w:r>
      <w:r>
        <w:rPr>
          <w:sz w:val="22"/>
        </w:rPr>
        <w:t xml:space="preserve">необходимо </w:t>
      </w:r>
      <w:r w:rsidRPr="001D0048">
        <w:rPr>
          <w:sz w:val="22"/>
        </w:rPr>
        <w:t>устранит</w:t>
      </w:r>
      <w:r>
        <w:rPr>
          <w:sz w:val="22"/>
        </w:rPr>
        <w:t>ь</w:t>
      </w:r>
      <w:r w:rsidRPr="001D0048">
        <w:rPr>
          <w:sz w:val="22"/>
        </w:rPr>
        <w:t xml:space="preserve"> причину неисправности в соответствии с Перечнем наиболее часто встречающихся или возможных неисправностей.</w:t>
      </w:r>
    </w:p>
    <w:p w:rsidR="00993744" w:rsidRDefault="00993744" w:rsidP="002E327A">
      <w:pPr>
        <w:shd w:val="clear" w:color="auto" w:fill="FFFFCC"/>
        <w:spacing w:after="0" w:line="240" w:lineRule="exact"/>
        <w:ind w:firstLine="567"/>
        <w:jc w:val="both"/>
        <w:rPr>
          <w:b/>
          <w:color w:val="000000"/>
          <w:sz w:val="22"/>
        </w:rPr>
      </w:pPr>
    </w:p>
    <w:p w:rsidR="00993744" w:rsidRDefault="00993744" w:rsidP="002E327A">
      <w:pPr>
        <w:shd w:val="clear" w:color="auto" w:fill="FFFFCC"/>
        <w:spacing w:after="0" w:line="240" w:lineRule="exact"/>
        <w:ind w:firstLine="567"/>
        <w:jc w:val="both"/>
        <w:rPr>
          <w:color w:val="000000"/>
          <w:sz w:val="22"/>
        </w:rPr>
      </w:pPr>
      <w:r w:rsidRPr="00AA3931">
        <w:rPr>
          <w:b/>
          <w:color w:val="000000"/>
          <w:sz w:val="22"/>
        </w:rPr>
        <w:t>Как противогаз проверить на исправность?</w:t>
      </w:r>
      <w:r>
        <w:rPr>
          <w:b/>
          <w:color w:val="000000"/>
          <w:sz w:val="22"/>
        </w:rPr>
        <w:t xml:space="preserve"> </w:t>
      </w:r>
      <w:r>
        <w:rPr>
          <w:color w:val="000000"/>
          <w:sz w:val="22"/>
        </w:rPr>
        <w:t xml:space="preserve">Осматривая </w:t>
      </w:r>
      <w:r w:rsidRPr="00134D1B">
        <w:rPr>
          <w:color w:val="000000"/>
          <w:sz w:val="22"/>
        </w:rPr>
        <w:t xml:space="preserve">лицевую часть, </w:t>
      </w:r>
      <w:r>
        <w:rPr>
          <w:color w:val="000000"/>
          <w:sz w:val="22"/>
        </w:rPr>
        <w:t xml:space="preserve">необходимо </w:t>
      </w:r>
      <w:r w:rsidRPr="00134D1B">
        <w:rPr>
          <w:color w:val="000000"/>
          <w:sz w:val="22"/>
        </w:rPr>
        <w:t xml:space="preserve">удостовериться в том, что </w:t>
      </w:r>
      <w:r>
        <w:rPr>
          <w:color w:val="000000"/>
          <w:sz w:val="22"/>
        </w:rPr>
        <w:t xml:space="preserve">она </w:t>
      </w:r>
      <w:r w:rsidRPr="00134D1B">
        <w:rPr>
          <w:color w:val="000000"/>
          <w:sz w:val="22"/>
        </w:rPr>
        <w:t>соответствует требуемому</w:t>
      </w:r>
      <w:r>
        <w:rPr>
          <w:color w:val="000000"/>
          <w:sz w:val="22"/>
        </w:rPr>
        <w:t xml:space="preserve"> росту</w:t>
      </w:r>
      <w:r w:rsidRPr="00134D1B">
        <w:rPr>
          <w:color w:val="000000"/>
          <w:sz w:val="22"/>
        </w:rPr>
        <w:t>. Затем определить ее целостность, обратив вни</w:t>
      </w:r>
      <w:r>
        <w:rPr>
          <w:color w:val="000000"/>
          <w:sz w:val="22"/>
        </w:rPr>
        <w:t xml:space="preserve">мание на </w:t>
      </w:r>
      <w:r w:rsidRPr="00134D1B">
        <w:rPr>
          <w:color w:val="000000"/>
          <w:sz w:val="22"/>
        </w:rPr>
        <w:t>стекла очкового узла. После этого проверить клапанную коробку, со</w:t>
      </w:r>
      <w:r>
        <w:rPr>
          <w:color w:val="000000"/>
          <w:sz w:val="22"/>
        </w:rPr>
        <w:t xml:space="preserve">стояние клапанов. </w:t>
      </w:r>
      <w:r w:rsidRPr="00134D1B">
        <w:rPr>
          <w:color w:val="000000"/>
          <w:sz w:val="22"/>
        </w:rPr>
        <w:t>Они не должны быть покороблены, засорены или порваны.</w:t>
      </w:r>
      <w:r>
        <w:rPr>
          <w:color w:val="000000"/>
          <w:sz w:val="22"/>
        </w:rPr>
        <w:t xml:space="preserve"> На фильт</w:t>
      </w:r>
      <w:r w:rsidRPr="00134D1B">
        <w:rPr>
          <w:color w:val="000000"/>
          <w:sz w:val="22"/>
        </w:rPr>
        <w:t>рующе-</w:t>
      </w:r>
      <w:r>
        <w:rPr>
          <w:color w:val="000000"/>
          <w:sz w:val="22"/>
        </w:rPr>
        <w:t>п</w:t>
      </w:r>
      <w:r w:rsidRPr="00134D1B">
        <w:rPr>
          <w:color w:val="000000"/>
          <w:sz w:val="22"/>
        </w:rPr>
        <w:t>оглощающей коробке не должно быть вмятин, ржавчины, про</w:t>
      </w:r>
      <w:r>
        <w:rPr>
          <w:color w:val="000000"/>
          <w:sz w:val="22"/>
        </w:rPr>
        <w:t xml:space="preserve">колов, а в </w:t>
      </w:r>
      <w:r w:rsidRPr="00134D1B">
        <w:rPr>
          <w:color w:val="000000"/>
          <w:sz w:val="22"/>
        </w:rPr>
        <w:t>горло</w:t>
      </w:r>
      <w:r>
        <w:rPr>
          <w:color w:val="000000"/>
          <w:sz w:val="22"/>
        </w:rPr>
        <w:t>в</w:t>
      </w:r>
      <w:r w:rsidRPr="00134D1B">
        <w:rPr>
          <w:color w:val="000000"/>
          <w:sz w:val="22"/>
        </w:rPr>
        <w:t xml:space="preserve">ине </w:t>
      </w:r>
      <w:r>
        <w:rPr>
          <w:color w:val="000000"/>
          <w:sz w:val="22"/>
        </w:rPr>
        <w:t xml:space="preserve">– </w:t>
      </w:r>
      <w:r w:rsidRPr="00134D1B">
        <w:rPr>
          <w:color w:val="000000"/>
          <w:sz w:val="22"/>
        </w:rPr>
        <w:t xml:space="preserve">повреждений. </w:t>
      </w:r>
      <w:r>
        <w:rPr>
          <w:color w:val="000000"/>
          <w:sz w:val="22"/>
        </w:rPr>
        <w:t>Следует о</w:t>
      </w:r>
      <w:r w:rsidRPr="00134D1B">
        <w:rPr>
          <w:color w:val="000000"/>
          <w:sz w:val="22"/>
        </w:rPr>
        <w:t>бра</w:t>
      </w:r>
      <w:r>
        <w:rPr>
          <w:color w:val="000000"/>
          <w:sz w:val="22"/>
        </w:rPr>
        <w:t>тить</w:t>
      </w:r>
      <w:r w:rsidRPr="00134D1B">
        <w:rPr>
          <w:color w:val="000000"/>
          <w:sz w:val="22"/>
        </w:rPr>
        <w:t xml:space="preserve"> внимание также на то, чтобы в </w:t>
      </w:r>
      <w:r>
        <w:rPr>
          <w:color w:val="000000"/>
          <w:sz w:val="22"/>
        </w:rPr>
        <w:t xml:space="preserve">коробке </w:t>
      </w:r>
      <w:r w:rsidRPr="00134D1B">
        <w:rPr>
          <w:color w:val="000000"/>
          <w:sz w:val="22"/>
        </w:rPr>
        <w:t>не пересыпались зерна поглотителя</w:t>
      </w:r>
      <w:r>
        <w:rPr>
          <w:color w:val="000000"/>
          <w:sz w:val="22"/>
        </w:rPr>
        <w:t xml:space="preserve">. </w:t>
      </w:r>
      <w:r w:rsidRPr="00134D1B">
        <w:rPr>
          <w:color w:val="000000"/>
          <w:sz w:val="22"/>
        </w:rPr>
        <w:t>Новую лицевую часть противогаза перед надеванием необходимо протереть снар</w:t>
      </w:r>
      <w:r>
        <w:rPr>
          <w:color w:val="000000"/>
          <w:sz w:val="22"/>
        </w:rPr>
        <w:t>у</w:t>
      </w:r>
      <w:r w:rsidRPr="00134D1B">
        <w:rPr>
          <w:color w:val="000000"/>
          <w:sz w:val="22"/>
        </w:rPr>
        <w:t>жи и внутри чистой тряпочкой, слегка смоченной водой, а клапаны выдоха продуть</w:t>
      </w:r>
      <w:r>
        <w:rPr>
          <w:color w:val="000000"/>
          <w:sz w:val="22"/>
        </w:rPr>
        <w:t xml:space="preserve">. </w:t>
      </w:r>
      <w:r w:rsidRPr="00134D1B">
        <w:rPr>
          <w:color w:val="000000"/>
          <w:sz w:val="22"/>
        </w:rPr>
        <w:t>При обнаружении в противогазе тех или иных повреждений их устраняют, при невозможности сделать это противогаз заменяют исправным. Проверенный противогаз в собранном виде укладывают в сумку</w:t>
      </w:r>
      <w:r>
        <w:rPr>
          <w:color w:val="000000"/>
          <w:sz w:val="22"/>
        </w:rPr>
        <w:t xml:space="preserve">: </w:t>
      </w:r>
      <w:r w:rsidRPr="00134D1B">
        <w:rPr>
          <w:color w:val="000000"/>
          <w:sz w:val="22"/>
        </w:rPr>
        <w:t xml:space="preserve">вниз </w:t>
      </w:r>
      <w:r>
        <w:rPr>
          <w:color w:val="000000"/>
          <w:sz w:val="22"/>
        </w:rPr>
        <w:t xml:space="preserve">– </w:t>
      </w:r>
      <w:r w:rsidRPr="00134D1B">
        <w:rPr>
          <w:color w:val="000000"/>
          <w:sz w:val="22"/>
        </w:rPr>
        <w:t xml:space="preserve">фильтрующе-поглощающую коробку, сверху </w:t>
      </w:r>
      <w:r>
        <w:rPr>
          <w:color w:val="000000"/>
          <w:sz w:val="22"/>
        </w:rPr>
        <w:t xml:space="preserve">– </w:t>
      </w:r>
      <w:r w:rsidRPr="00134D1B">
        <w:rPr>
          <w:color w:val="000000"/>
          <w:sz w:val="22"/>
        </w:rPr>
        <w:t xml:space="preserve">шлем-маску, которую не перегибают, </w:t>
      </w:r>
      <w:r>
        <w:rPr>
          <w:color w:val="000000"/>
          <w:sz w:val="22"/>
        </w:rPr>
        <w:t xml:space="preserve">а лишь </w:t>
      </w:r>
      <w:r w:rsidRPr="00134D1B">
        <w:rPr>
          <w:color w:val="000000"/>
          <w:sz w:val="22"/>
        </w:rPr>
        <w:t>немного подвертывают головную и боковую части так, чтобы защитить стекл</w:t>
      </w:r>
      <w:r>
        <w:rPr>
          <w:color w:val="000000"/>
          <w:sz w:val="22"/>
        </w:rPr>
        <w:t>а</w:t>
      </w:r>
      <w:r w:rsidRPr="00134D1B">
        <w:rPr>
          <w:color w:val="000000"/>
          <w:sz w:val="22"/>
        </w:rPr>
        <w:t xml:space="preserve"> очкового узла.</w:t>
      </w:r>
    </w:p>
    <w:p w:rsidR="00993744" w:rsidRDefault="00993744" w:rsidP="002E327A">
      <w:pPr>
        <w:shd w:val="clear" w:color="auto" w:fill="FFFFCC"/>
        <w:spacing w:after="0" w:line="240" w:lineRule="exact"/>
        <w:ind w:firstLine="540"/>
        <w:jc w:val="both"/>
        <w:rPr>
          <w:color w:val="000000"/>
          <w:sz w:val="22"/>
        </w:rPr>
      </w:pPr>
    </w:p>
    <w:p w:rsidR="00993744" w:rsidRPr="008A21AB" w:rsidRDefault="00993744" w:rsidP="00993744">
      <w:pPr>
        <w:spacing w:after="0"/>
        <w:jc w:val="center"/>
        <w:rPr>
          <w:b/>
          <w:sz w:val="22"/>
        </w:rPr>
      </w:pPr>
      <w:r w:rsidRPr="008A21AB">
        <w:rPr>
          <w:b/>
          <w:sz w:val="22"/>
        </w:rPr>
        <w:t>СБОРКА ПРОТИВОГАЗА</w:t>
      </w:r>
    </w:p>
    <w:p w:rsidR="00CA5F3B" w:rsidRDefault="00CA5F3B" w:rsidP="00993744">
      <w:pPr>
        <w:spacing w:after="0"/>
        <w:ind w:firstLine="540"/>
        <w:jc w:val="both"/>
        <w:rPr>
          <w:sz w:val="20"/>
          <w:szCs w:val="20"/>
        </w:rPr>
      </w:pPr>
    </w:p>
    <w:p w:rsidR="00993744" w:rsidRPr="00CA5F3B" w:rsidRDefault="00993744" w:rsidP="00993744">
      <w:pPr>
        <w:spacing w:after="0"/>
        <w:ind w:firstLine="540"/>
        <w:jc w:val="both"/>
        <w:rPr>
          <w:sz w:val="22"/>
        </w:rPr>
      </w:pPr>
      <w:r w:rsidRPr="00CA5F3B">
        <w:rPr>
          <w:sz w:val="22"/>
        </w:rPr>
        <w:t>1. Протереть лицевую часть снаружи и внутри чистой тряпочкой (ватой), слегка смоченной водой.</w:t>
      </w:r>
    </w:p>
    <w:p w:rsidR="00993744" w:rsidRPr="00CA5F3B" w:rsidRDefault="00993744" w:rsidP="00993744">
      <w:pPr>
        <w:spacing w:after="0"/>
        <w:ind w:firstLine="540"/>
        <w:jc w:val="both"/>
        <w:rPr>
          <w:sz w:val="22"/>
        </w:rPr>
      </w:pPr>
      <w:r w:rsidRPr="00CA5F3B">
        <w:rPr>
          <w:sz w:val="22"/>
        </w:rPr>
        <w:t>2. Просушить лицевую часть.</w:t>
      </w:r>
    </w:p>
    <w:p w:rsidR="00993744" w:rsidRPr="00CA5F3B" w:rsidRDefault="00993744" w:rsidP="00993744">
      <w:pPr>
        <w:spacing w:after="0"/>
        <w:ind w:firstLine="540"/>
        <w:jc w:val="both"/>
        <w:rPr>
          <w:sz w:val="22"/>
        </w:rPr>
      </w:pPr>
      <w:r w:rsidRPr="00CA5F3B">
        <w:rPr>
          <w:sz w:val="22"/>
        </w:rPr>
        <w:t>3. Продуть узел вдоха.</w:t>
      </w:r>
    </w:p>
    <w:p w:rsidR="00993744" w:rsidRPr="00CA5F3B" w:rsidRDefault="00993744" w:rsidP="00993744">
      <w:pPr>
        <w:spacing w:after="0"/>
        <w:ind w:firstLine="540"/>
        <w:jc w:val="both"/>
        <w:rPr>
          <w:sz w:val="22"/>
        </w:rPr>
      </w:pPr>
      <w:r w:rsidRPr="00CA5F3B">
        <w:rPr>
          <w:sz w:val="22"/>
        </w:rPr>
        <w:t>4. Снять резиновый экран.</w:t>
      </w:r>
    </w:p>
    <w:p w:rsidR="00993744" w:rsidRPr="00CA5F3B" w:rsidRDefault="00993744" w:rsidP="00993744">
      <w:pPr>
        <w:spacing w:after="0"/>
        <w:ind w:firstLine="540"/>
        <w:jc w:val="both"/>
        <w:rPr>
          <w:sz w:val="22"/>
        </w:rPr>
      </w:pPr>
      <w:r w:rsidRPr="00CA5F3B">
        <w:rPr>
          <w:sz w:val="22"/>
        </w:rPr>
        <w:t>5. Отвинтить наружную седловину.</w:t>
      </w:r>
    </w:p>
    <w:p w:rsidR="00993744" w:rsidRPr="00CA5F3B" w:rsidRDefault="00993744" w:rsidP="00993744">
      <w:pPr>
        <w:spacing w:after="0"/>
        <w:ind w:firstLine="540"/>
        <w:jc w:val="both"/>
        <w:rPr>
          <w:sz w:val="22"/>
        </w:rPr>
      </w:pPr>
      <w:r w:rsidRPr="00CA5F3B">
        <w:rPr>
          <w:sz w:val="22"/>
        </w:rPr>
        <w:t>6. Продуть узел выдоха.</w:t>
      </w:r>
    </w:p>
    <w:p w:rsidR="00993744" w:rsidRPr="00CA5F3B" w:rsidRDefault="00993744" w:rsidP="00993744">
      <w:pPr>
        <w:spacing w:after="0"/>
        <w:ind w:firstLine="540"/>
        <w:jc w:val="both"/>
        <w:rPr>
          <w:sz w:val="22"/>
        </w:rPr>
      </w:pPr>
      <w:r w:rsidRPr="00CA5F3B">
        <w:rPr>
          <w:sz w:val="22"/>
        </w:rPr>
        <w:t>7. Снять с горловины фильтрующе-поглощающей коробки колпачок с прокладкой.</w:t>
      </w:r>
    </w:p>
    <w:p w:rsidR="00993744" w:rsidRPr="00CA5F3B" w:rsidRDefault="00993744" w:rsidP="00993744">
      <w:pPr>
        <w:spacing w:after="0"/>
        <w:ind w:firstLine="540"/>
        <w:jc w:val="both"/>
        <w:rPr>
          <w:sz w:val="22"/>
        </w:rPr>
      </w:pPr>
      <w:r w:rsidRPr="00CA5F3B">
        <w:rPr>
          <w:sz w:val="22"/>
        </w:rPr>
        <w:t>8. Вынуть пробку из отверстия в дне.</w:t>
      </w:r>
    </w:p>
    <w:p w:rsidR="00993744" w:rsidRPr="00CA5F3B" w:rsidRDefault="00993744" w:rsidP="00993744">
      <w:pPr>
        <w:spacing w:after="0"/>
        <w:ind w:firstLine="540"/>
        <w:jc w:val="both"/>
        <w:rPr>
          <w:sz w:val="22"/>
        </w:rPr>
      </w:pPr>
      <w:r w:rsidRPr="00CA5F3B">
        <w:rPr>
          <w:sz w:val="22"/>
        </w:rPr>
        <w:t>9. Взять в левую руку лицевую часть и правой рукой присоединить фильтрующе-поглощающую коробку, завинчивая её до отказа в узел вдоха.</w:t>
      </w:r>
    </w:p>
    <w:p w:rsidR="00993744" w:rsidRPr="00CA5F3B" w:rsidRDefault="00993744" w:rsidP="00993744">
      <w:pPr>
        <w:spacing w:after="0"/>
        <w:ind w:firstLine="540"/>
        <w:jc w:val="both"/>
        <w:rPr>
          <w:sz w:val="22"/>
        </w:rPr>
      </w:pPr>
      <w:r w:rsidRPr="00CA5F3B">
        <w:rPr>
          <w:sz w:val="22"/>
        </w:rPr>
        <w:lastRenderedPageBreak/>
        <w:t>10. Протереть мягкой сухой чистой ветошью стекла.</w:t>
      </w:r>
    </w:p>
    <w:p w:rsidR="00993744" w:rsidRPr="00CA5F3B" w:rsidRDefault="00993744" w:rsidP="00993744">
      <w:pPr>
        <w:spacing w:after="0"/>
        <w:ind w:firstLine="540"/>
        <w:jc w:val="both"/>
        <w:rPr>
          <w:sz w:val="22"/>
        </w:rPr>
      </w:pPr>
      <w:r w:rsidRPr="00CA5F3B">
        <w:rPr>
          <w:sz w:val="22"/>
        </w:rPr>
        <w:t xml:space="preserve">11. Вскрыть коробку с </w:t>
      </w:r>
      <w:proofErr w:type="spellStart"/>
      <w:r w:rsidRPr="00CA5F3B">
        <w:rPr>
          <w:sz w:val="22"/>
        </w:rPr>
        <w:t>незапотевающими</w:t>
      </w:r>
      <w:proofErr w:type="spellEnd"/>
      <w:r w:rsidRPr="00CA5F3B">
        <w:rPr>
          <w:sz w:val="22"/>
        </w:rPr>
        <w:t xml:space="preserve"> пленками; извлечь комплект из 2-х пленок; взять </w:t>
      </w:r>
      <w:proofErr w:type="spellStart"/>
      <w:r w:rsidRPr="00CA5F3B">
        <w:rPr>
          <w:sz w:val="22"/>
        </w:rPr>
        <w:t>незапотевающую</w:t>
      </w:r>
      <w:proofErr w:type="spellEnd"/>
      <w:r w:rsidRPr="00CA5F3B">
        <w:rPr>
          <w:sz w:val="22"/>
        </w:rPr>
        <w:t xml:space="preserve"> пленку за края; вставить любой стороной пленку к очковому стеклу в паз очкового узла.</w:t>
      </w:r>
    </w:p>
    <w:p w:rsidR="00993744" w:rsidRPr="00CA5F3B" w:rsidRDefault="00993744" w:rsidP="00993744">
      <w:pPr>
        <w:spacing w:after="0"/>
        <w:ind w:firstLine="540"/>
        <w:jc w:val="both"/>
        <w:rPr>
          <w:sz w:val="22"/>
        </w:rPr>
      </w:pPr>
      <w:r w:rsidRPr="00CA5F3B">
        <w:rPr>
          <w:sz w:val="22"/>
        </w:rPr>
        <w:t>12. Вставить прижимное кольцо (резиновый стержень).</w:t>
      </w:r>
    </w:p>
    <w:p w:rsidR="00993744" w:rsidRPr="00CA5F3B" w:rsidRDefault="00993744" w:rsidP="00993744">
      <w:pPr>
        <w:spacing w:after="0"/>
        <w:ind w:firstLine="540"/>
        <w:jc w:val="both"/>
        <w:rPr>
          <w:sz w:val="22"/>
        </w:rPr>
      </w:pPr>
      <w:r w:rsidRPr="00CA5F3B">
        <w:rPr>
          <w:sz w:val="22"/>
        </w:rPr>
        <w:t>13. Вставить вторую пленку в очковый узел в том же порядке и последовательности.</w:t>
      </w:r>
    </w:p>
    <w:p w:rsidR="00993744" w:rsidRPr="00CA5F3B" w:rsidRDefault="00993744" w:rsidP="00993744">
      <w:pPr>
        <w:spacing w:after="0"/>
        <w:ind w:firstLine="540"/>
        <w:jc w:val="both"/>
        <w:rPr>
          <w:sz w:val="22"/>
        </w:rPr>
      </w:pPr>
      <w:r w:rsidRPr="00CA5F3B">
        <w:rPr>
          <w:sz w:val="22"/>
        </w:rPr>
        <w:t>14. Собранный противогаз уложить в сумку в следующей последовательности: положить противогаз переговорным устройством на ладонь левой руки; убрать правой рукой наголовник внутрь маски; вложить противогаз в сумку переговорным устройством вниз, а фильтрующе-поглощающей коробкой от себя.</w:t>
      </w:r>
    </w:p>
    <w:p w:rsidR="00993744" w:rsidRDefault="00993744" w:rsidP="002E327A">
      <w:pPr>
        <w:shd w:val="clear" w:color="auto" w:fill="FFFFCC"/>
        <w:spacing w:after="0" w:line="240" w:lineRule="exact"/>
        <w:ind w:firstLine="168"/>
        <w:jc w:val="center"/>
        <w:rPr>
          <w:b/>
          <w:color w:val="000000"/>
          <w:sz w:val="22"/>
        </w:rPr>
      </w:pPr>
    </w:p>
    <w:p w:rsidR="00993744" w:rsidRPr="00AA3931" w:rsidRDefault="00993744" w:rsidP="002E327A">
      <w:pPr>
        <w:shd w:val="clear" w:color="auto" w:fill="FFFFCC"/>
        <w:spacing w:after="0" w:line="240" w:lineRule="exact"/>
        <w:ind w:firstLine="168"/>
        <w:jc w:val="center"/>
        <w:rPr>
          <w:b/>
          <w:color w:val="000000"/>
          <w:sz w:val="22"/>
        </w:rPr>
      </w:pPr>
      <w:r w:rsidRPr="00AA3931">
        <w:rPr>
          <w:b/>
          <w:color w:val="000000"/>
          <w:sz w:val="22"/>
        </w:rPr>
        <w:t>Как носить</w:t>
      </w:r>
      <w:r>
        <w:rPr>
          <w:b/>
          <w:color w:val="000000"/>
          <w:sz w:val="22"/>
        </w:rPr>
        <w:t xml:space="preserve">, надевать и снимать </w:t>
      </w:r>
      <w:r w:rsidRPr="00AA3931">
        <w:rPr>
          <w:b/>
          <w:color w:val="000000"/>
          <w:sz w:val="22"/>
        </w:rPr>
        <w:t>противогаз?</w:t>
      </w:r>
    </w:p>
    <w:p w:rsidR="00993744" w:rsidRDefault="00993744" w:rsidP="002E327A">
      <w:pPr>
        <w:shd w:val="clear" w:color="auto" w:fill="FFFFCC"/>
        <w:spacing w:after="0" w:line="240" w:lineRule="exact"/>
        <w:ind w:firstLine="521"/>
        <w:jc w:val="both"/>
        <w:rPr>
          <w:color w:val="000000"/>
          <w:sz w:val="22"/>
        </w:rPr>
      </w:pPr>
    </w:p>
    <w:tbl>
      <w:tblPr>
        <w:tblStyle w:val="a3"/>
        <w:tblW w:w="0" w:type="auto"/>
        <w:tblInd w:w="108" w:type="dxa"/>
        <w:tblLook w:val="01E0"/>
      </w:tblPr>
      <w:tblGrid>
        <w:gridCol w:w="2640"/>
        <w:gridCol w:w="2640"/>
        <w:gridCol w:w="4440"/>
      </w:tblGrid>
      <w:tr w:rsidR="00993744" w:rsidTr="00783D78">
        <w:tc>
          <w:tcPr>
            <w:tcW w:w="9720" w:type="dxa"/>
            <w:gridSpan w:val="3"/>
          </w:tcPr>
          <w:p w:rsidR="00993744" w:rsidRDefault="00993744" w:rsidP="002E327A">
            <w:pPr>
              <w:shd w:val="clear" w:color="auto" w:fill="FFFFCC"/>
              <w:spacing w:line="240" w:lineRule="exact"/>
              <w:ind w:firstLine="521"/>
              <w:jc w:val="center"/>
              <w:rPr>
                <w:color w:val="000000"/>
                <w:sz w:val="22"/>
              </w:rPr>
            </w:pPr>
            <w:r w:rsidRPr="00134D1B">
              <w:rPr>
                <w:color w:val="000000"/>
                <w:sz w:val="22"/>
              </w:rPr>
              <w:t xml:space="preserve">Противогаз может </w:t>
            </w:r>
            <w:r>
              <w:rPr>
                <w:color w:val="000000"/>
                <w:sz w:val="22"/>
              </w:rPr>
              <w:t>применяться</w:t>
            </w:r>
            <w:r w:rsidRPr="00134D1B">
              <w:rPr>
                <w:color w:val="000000"/>
                <w:sz w:val="22"/>
              </w:rPr>
              <w:t xml:space="preserve"> в </w:t>
            </w:r>
            <w:r>
              <w:rPr>
                <w:color w:val="000000"/>
                <w:sz w:val="22"/>
              </w:rPr>
              <w:t xml:space="preserve">следующих </w:t>
            </w:r>
            <w:r w:rsidRPr="00134D1B">
              <w:rPr>
                <w:color w:val="000000"/>
                <w:sz w:val="22"/>
              </w:rPr>
              <w:t>положени</w:t>
            </w:r>
            <w:r>
              <w:rPr>
                <w:color w:val="000000"/>
                <w:sz w:val="22"/>
              </w:rPr>
              <w:t>ях:</w:t>
            </w:r>
          </w:p>
          <w:p w:rsidR="00993744" w:rsidRPr="00AA3931" w:rsidRDefault="00993744" w:rsidP="002E327A">
            <w:pPr>
              <w:shd w:val="clear" w:color="auto" w:fill="FFFFCC"/>
              <w:spacing w:line="240" w:lineRule="exact"/>
              <w:jc w:val="center"/>
              <w:rPr>
                <w:color w:val="000000"/>
              </w:rPr>
            </w:pPr>
          </w:p>
        </w:tc>
      </w:tr>
      <w:tr w:rsidR="00993744" w:rsidTr="00783D78">
        <w:tc>
          <w:tcPr>
            <w:tcW w:w="2640" w:type="dxa"/>
          </w:tcPr>
          <w:p w:rsidR="00993744" w:rsidRPr="00CA5F3B" w:rsidRDefault="00993744" w:rsidP="002E327A">
            <w:pPr>
              <w:shd w:val="clear" w:color="auto" w:fill="FFFFCC"/>
              <w:spacing w:line="240" w:lineRule="exact"/>
              <w:jc w:val="center"/>
              <w:rPr>
                <w:b/>
                <w:color w:val="000000"/>
                <w:sz w:val="22"/>
              </w:rPr>
            </w:pPr>
            <w:r w:rsidRPr="00CA5F3B">
              <w:rPr>
                <w:b/>
                <w:color w:val="000000"/>
                <w:sz w:val="22"/>
              </w:rPr>
              <w:t>«Походное»</w:t>
            </w:r>
          </w:p>
          <w:p w:rsidR="00993744" w:rsidRPr="00CA5F3B" w:rsidRDefault="00993744" w:rsidP="002E327A">
            <w:pPr>
              <w:shd w:val="clear" w:color="auto" w:fill="FFFFCC"/>
              <w:spacing w:line="240" w:lineRule="exact"/>
              <w:jc w:val="center"/>
              <w:rPr>
                <w:b/>
                <w:color w:val="000000"/>
                <w:sz w:val="22"/>
              </w:rPr>
            </w:pPr>
            <w:r w:rsidRPr="00CA5F3B">
              <w:rPr>
                <w:color w:val="000000"/>
                <w:sz w:val="22"/>
              </w:rPr>
              <w:t>(нет угрозы заражения)</w:t>
            </w:r>
          </w:p>
        </w:tc>
        <w:tc>
          <w:tcPr>
            <w:tcW w:w="2640" w:type="dxa"/>
          </w:tcPr>
          <w:p w:rsidR="00993744" w:rsidRPr="00CA5F3B" w:rsidRDefault="00993744" w:rsidP="002E327A">
            <w:pPr>
              <w:shd w:val="clear" w:color="auto" w:fill="FFFFCC"/>
              <w:spacing w:line="240" w:lineRule="exact"/>
              <w:jc w:val="center"/>
              <w:rPr>
                <w:b/>
                <w:color w:val="000000"/>
                <w:sz w:val="22"/>
              </w:rPr>
            </w:pPr>
            <w:r w:rsidRPr="00CA5F3B">
              <w:rPr>
                <w:b/>
                <w:color w:val="000000"/>
                <w:sz w:val="22"/>
              </w:rPr>
              <w:t>«Наготове»</w:t>
            </w:r>
          </w:p>
          <w:p w:rsidR="00993744" w:rsidRPr="00CA5F3B" w:rsidRDefault="00993744" w:rsidP="002E327A">
            <w:pPr>
              <w:shd w:val="clear" w:color="auto" w:fill="FFFFCC"/>
              <w:spacing w:line="240" w:lineRule="exact"/>
              <w:ind w:firstLine="199"/>
              <w:jc w:val="center"/>
              <w:rPr>
                <w:color w:val="000000"/>
                <w:sz w:val="22"/>
              </w:rPr>
            </w:pPr>
            <w:proofErr w:type="gramStart"/>
            <w:r w:rsidRPr="00CA5F3B">
              <w:rPr>
                <w:color w:val="000000"/>
                <w:sz w:val="22"/>
              </w:rPr>
              <w:t>(по команде</w:t>
            </w:r>
            <w:proofErr w:type="gramEnd"/>
          </w:p>
          <w:p w:rsidR="00993744" w:rsidRPr="00CA5F3B" w:rsidRDefault="00993744" w:rsidP="002E327A">
            <w:pPr>
              <w:shd w:val="clear" w:color="auto" w:fill="FFFFCC"/>
              <w:spacing w:line="240" w:lineRule="exact"/>
              <w:ind w:firstLine="199"/>
              <w:jc w:val="center"/>
              <w:rPr>
                <w:color w:val="000000"/>
                <w:sz w:val="22"/>
              </w:rPr>
            </w:pPr>
            <w:proofErr w:type="gramStart"/>
            <w:r w:rsidRPr="00CA5F3B">
              <w:rPr>
                <w:color w:val="000000"/>
                <w:sz w:val="22"/>
              </w:rPr>
              <w:t>«Противогазы готовь!»)</w:t>
            </w:r>
            <w:proofErr w:type="gramEnd"/>
          </w:p>
          <w:p w:rsidR="00993744" w:rsidRPr="00CA5F3B" w:rsidRDefault="00993744" w:rsidP="002E327A">
            <w:pPr>
              <w:shd w:val="clear" w:color="auto" w:fill="FFFFCC"/>
              <w:spacing w:line="240" w:lineRule="exact"/>
              <w:jc w:val="center"/>
              <w:rPr>
                <w:b/>
                <w:color w:val="000000"/>
                <w:sz w:val="22"/>
              </w:rPr>
            </w:pPr>
          </w:p>
        </w:tc>
        <w:tc>
          <w:tcPr>
            <w:tcW w:w="4440" w:type="dxa"/>
          </w:tcPr>
          <w:p w:rsidR="00993744" w:rsidRPr="00CA5F3B" w:rsidRDefault="00993744" w:rsidP="002E327A">
            <w:pPr>
              <w:shd w:val="clear" w:color="auto" w:fill="FFFFCC"/>
              <w:spacing w:line="240" w:lineRule="exact"/>
              <w:jc w:val="center"/>
              <w:rPr>
                <w:b/>
                <w:color w:val="000000"/>
                <w:sz w:val="22"/>
              </w:rPr>
            </w:pPr>
            <w:r w:rsidRPr="00CA5F3B">
              <w:rPr>
                <w:b/>
                <w:color w:val="000000"/>
                <w:sz w:val="22"/>
              </w:rPr>
              <w:t>«Боевое»</w:t>
            </w:r>
          </w:p>
          <w:p w:rsidR="00993744" w:rsidRPr="00CA5F3B" w:rsidRDefault="00993744" w:rsidP="002E327A">
            <w:pPr>
              <w:shd w:val="clear" w:color="auto" w:fill="FFFFCC"/>
              <w:spacing w:line="240" w:lineRule="exact"/>
              <w:jc w:val="center"/>
              <w:rPr>
                <w:b/>
                <w:color w:val="000000"/>
                <w:sz w:val="22"/>
              </w:rPr>
            </w:pPr>
            <w:r w:rsidRPr="00CA5F3B">
              <w:rPr>
                <w:color w:val="000000"/>
                <w:sz w:val="22"/>
              </w:rPr>
              <w:t>(по команде «Газы!»)</w:t>
            </w:r>
          </w:p>
        </w:tc>
      </w:tr>
      <w:tr w:rsidR="00993744" w:rsidTr="00783D78">
        <w:tc>
          <w:tcPr>
            <w:tcW w:w="2640" w:type="dxa"/>
          </w:tcPr>
          <w:p w:rsidR="00993744" w:rsidRPr="00CA5F3B" w:rsidRDefault="00993744" w:rsidP="002E327A">
            <w:pPr>
              <w:shd w:val="clear" w:color="auto" w:fill="FFFFCC"/>
              <w:spacing w:line="240" w:lineRule="exact"/>
              <w:ind w:firstLine="180"/>
              <w:jc w:val="both"/>
              <w:rPr>
                <w:color w:val="000000"/>
                <w:sz w:val="22"/>
              </w:rPr>
            </w:pPr>
            <w:r w:rsidRPr="00CA5F3B">
              <w:rPr>
                <w:color w:val="000000"/>
                <w:sz w:val="22"/>
              </w:rPr>
              <w:t>1. Сумка на левом боку (при ходьбе может быть сдвинута назад, чтобы не мешала движению руками).</w:t>
            </w:r>
          </w:p>
          <w:p w:rsidR="00993744" w:rsidRPr="00CA5F3B" w:rsidRDefault="00993744" w:rsidP="002E327A">
            <w:pPr>
              <w:shd w:val="clear" w:color="auto" w:fill="FFFFCC"/>
              <w:spacing w:line="240" w:lineRule="exact"/>
              <w:ind w:firstLine="180"/>
              <w:jc w:val="both"/>
              <w:rPr>
                <w:color w:val="000000"/>
                <w:sz w:val="22"/>
              </w:rPr>
            </w:pPr>
            <w:r w:rsidRPr="00CA5F3B">
              <w:rPr>
                <w:color w:val="000000"/>
                <w:sz w:val="22"/>
              </w:rPr>
              <w:t>2. Верх сумки должен быть на уровне талии.</w:t>
            </w:r>
          </w:p>
          <w:p w:rsidR="00993744" w:rsidRPr="00CA5F3B" w:rsidRDefault="00993744" w:rsidP="002E327A">
            <w:pPr>
              <w:shd w:val="clear" w:color="auto" w:fill="FFFFCC"/>
              <w:spacing w:line="240" w:lineRule="exact"/>
              <w:ind w:firstLine="180"/>
              <w:jc w:val="both"/>
              <w:rPr>
                <w:color w:val="000000"/>
                <w:sz w:val="22"/>
              </w:rPr>
            </w:pPr>
            <w:r w:rsidRPr="00CA5F3B">
              <w:rPr>
                <w:color w:val="000000"/>
                <w:sz w:val="22"/>
              </w:rPr>
              <w:t>3. Клапан от фильтра застегнут.</w:t>
            </w:r>
          </w:p>
        </w:tc>
        <w:tc>
          <w:tcPr>
            <w:tcW w:w="2640" w:type="dxa"/>
          </w:tcPr>
          <w:p w:rsidR="00993744" w:rsidRPr="00CA5F3B" w:rsidRDefault="00993744" w:rsidP="002E327A">
            <w:pPr>
              <w:shd w:val="clear" w:color="auto" w:fill="FFFFCC"/>
              <w:spacing w:line="240" w:lineRule="exact"/>
              <w:ind w:firstLine="199"/>
              <w:jc w:val="both"/>
              <w:rPr>
                <w:color w:val="000000"/>
                <w:sz w:val="22"/>
              </w:rPr>
            </w:pPr>
            <w:r w:rsidRPr="00CA5F3B">
              <w:rPr>
                <w:color w:val="000000"/>
                <w:sz w:val="22"/>
              </w:rPr>
              <w:t>1. Сумку закрепить поясной тесьмой.</w:t>
            </w:r>
          </w:p>
          <w:p w:rsidR="00993744" w:rsidRPr="00CA5F3B" w:rsidRDefault="00993744" w:rsidP="002E327A">
            <w:pPr>
              <w:shd w:val="clear" w:color="auto" w:fill="FFFFCC"/>
              <w:spacing w:line="240" w:lineRule="exact"/>
              <w:ind w:firstLine="199"/>
              <w:jc w:val="both"/>
              <w:rPr>
                <w:color w:val="000000"/>
                <w:sz w:val="22"/>
              </w:rPr>
            </w:pPr>
            <w:r w:rsidRPr="00CA5F3B">
              <w:rPr>
                <w:color w:val="000000"/>
                <w:sz w:val="22"/>
              </w:rPr>
              <w:t>2. Слегка подать сумку вперед.</w:t>
            </w:r>
          </w:p>
          <w:p w:rsidR="00993744" w:rsidRPr="00CA5F3B" w:rsidRDefault="00993744" w:rsidP="002E327A">
            <w:pPr>
              <w:shd w:val="clear" w:color="auto" w:fill="FFFFCC"/>
              <w:spacing w:line="240" w:lineRule="exact"/>
              <w:ind w:firstLine="199"/>
              <w:jc w:val="both"/>
              <w:rPr>
                <w:color w:val="000000"/>
                <w:sz w:val="22"/>
              </w:rPr>
            </w:pPr>
            <w:r w:rsidRPr="00CA5F3B">
              <w:rPr>
                <w:color w:val="000000"/>
                <w:sz w:val="22"/>
              </w:rPr>
              <w:t>3. Клапан отстегнуть.</w:t>
            </w:r>
          </w:p>
        </w:tc>
        <w:tc>
          <w:tcPr>
            <w:tcW w:w="4440" w:type="dxa"/>
          </w:tcPr>
          <w:p w:rsidR="00993744" w:rsidRPr="00CA5F3B" w:rsidRDefault="00993744" w:rsidP="002E327A">
            <w:pPr>
              <w:shd w:val="clear" w:color="auto" w:fill="FFFFCC"/>
              <w:spacing w:line="240" w:lineRule="exact"/>
              <w:ind w:firstLine="213"/>
              <w:jc w:val="both"/>
              <w:rPr>
                <w:color w:val="000000"/>
                <w:sz w:val="22"/>
              </w:rPr>
            </w:pPr>
            <w:r w:rsidRPr="00CA5F3B">
              <w:rPr>
                <w:color w:val="000000"/>
                <w:sz w:val="22"/>
              </w:rPr>
              <w:t>1. Закрыть глаза, задержать дыхание, снять головной убор.</w:t>
            </w:r>
          </w:p>
          <w:p w:rsidR="00993744" w:rsidRPr="00CA5F3B" w:rsidRDefault="00993744" w:rsidP="002E327A">
            <w:pPr>
              <w:shd w:val="clear" w:color="auto" w:fill="FFFFCC"/>
              <w:spacing w:line="240" w:lineRule="exact"/>
              <w:ind w:firstLine="213"/>
              <w:jc w:val="both"/>
              <w:rPr>
                <w:color w:val="000000"/>
                <w:sz w:val="22"/>
              </w:rPr>
            </w:pPr>
            <w:r w:rsidRPr="00CA5F3B">
              <w:rPr>
                <w:color w:val="000000"/>
                <w:sz w:val="22"/>
              </w:rPr>
              <w:t>2. Вытащить ГП из сумки, схватить за «щеки» изнутри внутренней частью ладони, с внешней стороны большими пальцами.</w:t>
            </w:r>
          </w:p>
          <w:p w:rsidR="00993744" w:rsidRPr="00CA5F3B" w:rsidRDefault="00993744" w:rsidP="002E327A">
            <w:pPr>
              <w:shd w:val="clear" w:color="auto" w:fill="FFFFCC"/>
              <w:spacing w:line="240" w:lineRule="exact"/>
              <w:ind w:firstLine="213"/>
              <w:jc w:val="both"/>
              <w:rPr>
                <w:color w:val="000000"/>
                <w:sz w:val="22"/>
              </w:rPr>
            </w:pPr>
            <w:r w:rsidRPr="00CA5F3B">
              <w:rPr>
                <w:color w:val="000000"/>
                <w:sz w:val="22"/>
              </w:rPr>
              <w:t>3. Надеть противогаз, начиная с подбородка и заканчивая затылочной частью головы.</w:t>
            </w:r>
          </w:p>
          <w:p w:rsidR="00993744" w:rsidRPr="00CA5F3B" w:rsidRDefault="00993744" w:rsidP="002E327A">
            <w:pPr>
              <w:shd w:val="clear" w:color="auto" w:fill="FFFFCC"/>
              <w:spacing w:line="240" w:lineRule="exact"/>
              <w:ind w:firstLine="213"/>
              <w:jc w:val="both"/>
              <w:rPr>
                <w:color w:val="000000"/>
                <w:sz w:val="22"/>
              </w:rPr>
            </w:pPr>
            <w:r w:rsidRPr="00CA5F3B">
              <w:rPr>
                <w:color w:val="000000"/>
                <w:sz w:val="22"/>
              </w:rPr>
              <w:t>4. Сделать резкий выдох.</w:t>
            </w:r>
          </w:p>
        </w:tc>
      </w:tr>
      <w:tr w:rsidR="00993744" w:rsidTr="00783D78">
        <w:tc>
          <w:tcPr>
            <w:tcW w:w="9720" w:type="dxa"/>
            <w:gridSpan w:val="3"/>
          </w:tcPr>
          <w:p w:rsidR="00993744" w:rsidRPr="00CA5F3B" w:rsidRDefault="00993744" w:rsidP="002E327A">
            <w:pPr>
              <w:shd w:val="clear" w:color="auto" w:fill="FFFFCC"/>
              <w:spacing w:line="240" w:lineRule="exact"/>
              <w:ind w:firstLine="213"/>
              <w:jc w:val="both"/>
              <w:rPr>
                <w:color w:val="000000"/>
                <w:sz w:val="22"/>
              </w:rPr>
            </w:pPr>
            <w:r w:rsidRPr="00CA5F3B">
              <w:rPr>
                <w:color w:val="000000"/>
                <w:sz w:val="22"/>
              </w:rPr>
              <w:t xml:space="preserve">Противогаз считается надетым правильно, если стекла очков лицевой части находятся против глаз, шлем-маска плотно прилегает к лицу. Необходимость делать сильный выдох перед открытием глаз и возобновлением дыхания после надевания противогаза объясняется тем, что надо удалить из-под </w:t>
            </w:r>
            <w:proofErr w:type="spellStart"/>
            <w:proofErr w:type="gramStart"/>
            <w:r w:rsidRPr="00CA5F3B">
              <w:rPr>
                <w:color w:val="000000"/>
                <w:sz w:val="22"/>
              </w:rPr>
              <w:t>шлем-маски</w:t>
            </w:r>
            <w:proofErr w:type="spellEnd"/>
            <w:proofErr w:type="gramEnd"/>
            <w:r w:rsidRPr="00CA5F3B">
              <w:rPr>
                <w:color w:val="000000"/>
                <w:sz w:val="22"/>
              </w:rPr>
              <w:t xml:space="preserve"> зараженный воздух, если он туда попал в момент надевания. При надетом противогазе следует дышать глубоко и равномерно. Не надо делать резких движений. Если есть потребность бежать, то начинать это следует трусцой, постепенно увеличивая темп.</w:t>
            </w:r>
          </w:p>
        </w:tc>
      </w:tr>
      <w:tr w:rsidR="00993744" w:rsidTr="00783D78">
        <w:tc>
          <w:tcPr>
            <w:tcW w:w="9720" w:type="dxa"/>
            <w:gridSpan w:val="3"/>
          </w:tcPr>
          <w:p w:rsidR="00993744" w:rsidRPr="00CA5F3B" w:rsidRDefault="00993744" w:rsidP="002E327A">
            <w:pPr>
              <w:shd w:val="clear" w:color="auto" w:fill="FFFFCC"/>
              <w:spacing w:line="240" w:lineRule="exact"/>
              <w:ind w:firstLine="213"/>
              <w:jc w:val="both"/>
              <w:rPr>
                <w:color w:val="000000"/>
                <w:sz w:val="22"/>
              </w:rPr>
            </w:pPr>
            <w:r w:rsidRPr="00CA5F3B">
              <w:rPr>
                <w:color w:val="000000"/>
                <w:sz w:val="22"/>
              </w:rPr>
              <w:t>По команде «Противогаз снять!» необходимо приподнять одной рукой головной убор, другой взяться за клапанную коробку, слегка оттянуть шлем-маску вниз и движением вперед и вверх снять се, надеть головной убор, вывернуть шлем-маску, тщательно протереть и уложить в сумку. Самостоятельно противогаз можно снять только в случае, когда станет достоверно известно, что опасность поражения миновала.</w:t>
            </w:r>
          </w:p>
        </w:tc>
      </w:tr>
    </w:tbl>
    <w:p w:rsidR="00993744" w:rsidRDefault="00993744" w:rsidP="002E327A">
      <w:pPr>
        <w:shd w:val="clear" w:color="auto" w:fill="FFFFCC"/>
        <w:spacing w:after="0" w:line="240" w:lineRule="exact"/>
        <w:ind w:firstLine="521"/>
        <w:jc w:val="both"/>
        <w:rPr>
          <w:color w:val="000000"/>
          <w:sz w:val="22"/>
        </w:rPr>
      </w:pPr>
    </w:p>
    <w:p w:rsidR="00993744" w:rsidRDefault="00993744" w:rsidP="00993744">
      <w:pPr>
        <w:snapToGrid w:val="0"/>
        <w:spacing w:after="0"/>
        <w:ind w:firstLine="567"/>
        <w:jc w:val="both"/>
        <w:rPr>
          <w:color w:val="000000"/>
          <w:sz w:val="22"/>
        </w:rPr>
      </w:pPr>
      <w:r w:rsidRPr="00EC568B">
        <w:rPr>
          <w:b/>
          <w:color w:val="000000"/>
          <w:sz w:val="22"/>
        </w:rPr>
        <w:t>Внимание!</w:t>
      </w:r>
      <w:r>
        <w:rPr>
          <w:color w:val="000000"/>
          <w:sz w:val="22"/>
        </w:rPr>
        <w:t xml:space="preserve"> </w:t>
      </w:r>
      <w:r w:rsidRPr="00134D1B">
        <w:rPr>
          <w:color w:val="000000"/>
          <w:sz w:val="22"/>
        </w:rPr>
        <w:t>При пользовании противогазом зимой возможно огрубление (отвердени</w:t>
      </w:r>
      <w:r>
        <w:rPr>
          <w:color w:val="000000"/>
          <w:sz w:val="22"/>
        </w:rPr>
        <w:t>е)</w:t>
      </w:r>
      <w:r w:rsidRPr="00134D1B">
        <w:rPr>
          <w:color w:val="000000"/>
          <w:sz w:val="22"/>
        </w:rPr>
        <w:t xml:space="preserve"> резины, замерзание стекол очкового узла, смерзание лепестков клапанов в</w:t>
      </w:r>
      <w:r>
        <w:rPr>
          <w:color w:val="000000"/>
          <w:sz w:val="22"/>
        </w:rPr>
        <w:t>ы</w:t>
      </w:r>
      <w:r w:rsidRPr="00134D1B">
        <w:rPr>
          <w:color w:val="000000"/>
          <w:sz w:val="22"/>
        </w:rPr>
        <w:t>доха или примерзание их к клапанной коробке. Для предупреждения и устр</w:t>
      </w:r>
      <w:r>
        <w:rPr>
          <w:color w:val="000000"/>
          <w:sz w:val="22"/>
        </w:rPr>
        <w:t>а</w:t>
      </w:r>
      <w:r w:rsidRPr="00134D1B">
        <w:rPr>
          <w:color w:val="000000"/>
          <w:sz w:val="22"/>
        </w:rPr>
        <w:t>нения перечисленных неисправностей необходимо: при нахождении в незар</w:t>
      </w:r>
      <w:r>
        <w:rPr>
          <w:color w:val="000000"/>
          <w:sz w:val="22"/>
        </w:rPr>
        <w:t>аженной ат</w:t>
      </w:r>
      <w:r w:rsidRPr="00134D1B">
        <w:rPr>
          <w:color w:val="000000"/>
          <w:sz w:val="22"/>
        </w:rPr>
        <w:t>мосфере периодически обогревать лицевую часть противогаза, по</w:t>
      </w:r>
      <w:r>
        <w:rPr>
          <w:color w:val="000000"/>
          <w:sz w:val="22"/>
        </w:rPr>
        <w:t xml:space="preserve">мещая ее, например, за борт </w:t>
      </w:r>
      <w:r w:rsidRPr="00134D1B">
        <w:rPr>
          <w:color w:val="000000"/>
          <w:sz w:val="22"/>
        </w:rPr>
        <w:t>пальто. Если до надевания маска все же замерзла, сле</w:t>
      </w:r>
      <w:r>
        <w:rPr>
          <w:color w:val="000000"/>
          <w:sz w:val="22"/>
        </w:rPr>
        <w:t xml:space="preserve">дует слегка размять </w:t>
      </w:r>
      <w:r w:rsidRPr="00134D1B">
        <w:rPr>
          <w:color w:val="000000"/>
          <w:sz w:val="22"/>
        </w:rPr>
        <w:t>ее и, надев на лицо, отогреть руками до полного прилега</w:t>
      </w:r>
      <w:r>
        <w:rPr>
          <w:color w:val="000000"/>
          <w:sz w:val="22"/>
        </w:rPr>
        <w:t xml:space="preserve">ния к </w:t>
      </w:r>
      <w:r w:rsidRPr="00134D1B">
        <w:rPr>
          <w:color w:val="000000"/>
          <w:sz w:val="22"/>
        </w:rPr>
        <w:t xml:space="preserve">лицу. При надетом противогазе предупреждать замерзание клапанов </w:t>
      </w:r>
      <w:r>
        <w:rPr>
          <w:color w:val="000000"/>
          <w:sz w:val="22"/>
        </w:rPr>
        <w:t xml:space="preserve">выдоха, обогревая </w:t>
      </w:r>
      <w:r w:rsidRPr="00134D1B">
        <w:rPr>
          <w:color w:val="000000"/>
          <w:sz w:val="22"/>
        </w:rPr>
        <w:t>время от времени клапанную коробку руками, одновремен</w:t>
      </w:r>
      <w:r>
        <w:rPr>
          <w:color w:val="000000"/>
          <w:sz w:val="22"/>
        </w:rPr>
        <w:t xml:space="preserve">но продувая </w:t>
      </w:r>
      <w:r w:rsidRPr="00134D1B">
        <w:rPr>
          <w:color w:val="000000"/>
          <w:sz w:val="22"/>
        </w:rPr>
        <w:t>(р</w:t>
      </w:r>
      <w:r>
        <w:rPr>
          <w:color w:val="000000"/>
          <w:sz w:val="22"/>
        </w:rPr>
        <w:t>ез</w:t>
      </w:r>
      <w:r w:rsidRPr="00134D1B">
        <w:rPr>
          <w:color w:val="000000"/>
          <w:sz w:val="22"/>
        </w:rPr>
        <w:t>ким выдохом) клапаны выдоха.</w:t>
      </w:r>
    </w:p>
    <w:p w:rsidR="00993744" w:rsidRDefault="00993744" w:rsidP="00993744">
      <w:pPr>
        <w:snapToGrid w:val="0"/>
        <w:spacing w:after="0"/>
        <w:ind w:firstLine="567"/>
        <w:jc w:val="both"/>
        <w:rPr>
          <w:color w:val="000000"/>
          <w:sz w:val="22"/>
        </w:rPr>
      </w:pPr>
    </w:p>
    <w:p w:rsidR="00CA5F3B" w:rsidRDefault="00CA5F3B" w:rsidP="00993744">
      <w:pPr>
        <w:snapToGrid w:val="0"/>
        <w:spacing w:after="0"/>
        <w:ind w:firstLine="567"/>
        <w:jc w:val="both"/>
        <w:rPr>
          <w:color w:val="000000"/>
          <w:sz w:val="22"/>
        </w:rPr>
      </w:pPr>
    </w:p>
    <w:p w:rsidR="00CA5F3B" w:rsidRDefault="00CA5F3B" w:rsidP="00993744">
      <w:pPr>
        <w:snapToGrid w:val="0"/>
        <w:spacing w:after="0"/>
        <w:ind w:firstLine="567"/>
        <w:jc w:val="both"/>
        <w:rPr>
          <w:color w:val="000000"/>
          <w:sz w:val="22"/>
        </w:rPr>
      </w:pPr>
    </w:p>
    <w:p w:rsidR="00CA5F3B" w:rsidRDefault="00CA5F3B" w:rsidP="00993744">
      <w:pPr>
        <w:snapToGrid w:val="0"/>
        <w:spacing w:after="0"/>
        <w:ind w:firstLine="567"/>
        <w:jc w:val="both"/>
        <w:rPr>
          <w:color w:val="000000"/>
          <w:sz w:val="22"/>
        </w:rPr>
      </w:pPr>
    </w:p>
    <w:p w:rsidR="00CA5F3B" w:rsidRDefault="00CA5F3B" w:rsidP="00993744">
      <w:pPr>
        <w:snapToGrid w:val="0"/>
        <w:spacing w:after="0"/>
        <w:ind w:firstLine="567"/>
        <w:jc w:val="both"/>
        <w:rPr>
          <w:color w:val="000000"/>
          <w:sz w:val="22"/>
        </w:rPr>
      </w:pPr>
    </w:p>
    <w:p w:rsidR="00CA5F3B" w:rsidRDefault="00CA5F3B" w:rsidP="00993744">
      <w:pPr>
        <w:snapToGrid w:val="0"/>
        <w:spacing w:after="0"/>
        <w:ind w:firstLine="567"/>
        <w:jc w:val="both"/>
        <w:rPr>
          <w:color w:val="000000"/>
          <w:sz w:val="22"/>
        </w:rPr>
      </w:pPr>
    </w:p>
    <w:p w:rsidR="00993744" w:rsidRPr="001D0048" w:rsidRDefault="00993744" w:rsidP="00993744">
      <w:pPr>
        <w:spacing w:after="0"/>
        <w:jc w:val="center"/>
        <w:rPr>
          <w:sz w:val="22"/>
        </w:rPr>
      </w:pPr>
      <w:r w:rsidRPr="00515419">
        <w:rPr>
          <w:b/>
          <w:sz w:val="22"/>
        </w:rPr>
        <w:lastRenderedPageBreak/>
        <w:t>Меры безопасности при обращении с противогазом</w:t>
      </w:r>
    </w:p>
    <w:p w:rsidR="00993744" w:rsidRDefault="00993744" w:rsidP="00993744">
      <w:pPr>
        <w:spacing w:after="0"/>
        <w:ind w:firstLine="540"/>
        <w:jc w:val="both"/>
        <w:rPr>
          <w:sz w:val="22"/>
        </w:rPr>
      </w:pPr>
    </w:p>
    <w:p w:rsidR="00993744" w:rsidRPr="001D0048" w:rsidRDefault="00993744" w:rsidP="00993744">
      <w:pPr>
        <w:spacing w:after="0"/>
        <w:ind w:firstLine="540"/>
        <w:jc w:val="both"/>
        <w:rPr>
          <w:sz w:val="22"/>
        </w:rPr>
      </w:pPr>
      <w:r>
        <w:rPr>
          <w:sz w:val="22"/>
        </w:rPr>
        <w:t>1. П</w:t>
      </w:r>
      <w:r w:rsidRPr="001D0048">
        <w:rPr>
          <w:sz w:val="22"/>
        </w:rPr>
        <w:t>редохраняйте</w:t>
      </w:r>
      <w:r>
        <w:rPr>
          <w:sz w:val="22"/>
        </w:rPr>
        <w:t xml:space="preserve"> противогаз от ударов и толчков.</w:t>
      </w:r>
    </w:p>
    <w:p w:rsidR="00993744" w:rsidRPr="001D0048" w:rsidRDefault="00993744" w:rsidP="00993744">
      <w:pPr>
        <w:spacing w:after="0"/>
        <w:ind w:firstLine="540"/>
        <w:jc w:val="both"/>
        <w:rPr>
          <w:sz w:val="22"/>
        </w:rPr>
      </w:pPr>
      <w:r>
        <w:rPr>
          <w:sz w:val="22"/>
        </w:rPr>
        <w:t>2. Б</w:t>
      </w:r>
      <w:r w:rsidRPr="001D0048">
        <w:rPr>
          <w:sz w:val="22"/>
        </w:rPr>
        <w:t>ережно обращайтесь с выдыхательными клапанами, обращайте особое внимание на целостность лепестков и правильную установку их в гнез</w:t>
      </w:r>
      <w:r>
        <w:rPr>
          <w:sz w:val="22"/>
        </w:rPr>
        <w:t>да (без перекосов и короблений).</w:t>
      </w:r>
    </w:p>
    <w:p w:rsidR="00993744" w:rsidRPr="001D0048" w:rsidRDefault="00993744" w:rsidP="00993744">
      <w:pPr>
        <w:spacing w:after="0"/>
        <w:ind w:firstLine="540"/>
        <w:jc w:val="both"/>
        <w:rPr>
          <w:sz w:val="22"/>
        </w:rPr>
      </w:pPr>
      <w:r>
        <w:rPr>
          <w:sz w:val="22"/>
        </w:rPr>
        <w:t>3. Н</w:t>
      </w:r>
      <w:r w:rsidRPr="001D0048">
        <w:rPr>
          <w:sz w:val="22"/>
        </w:rPr>
        <w:t>е храните противогаз в сыром месте, в увлажненной сумке и не допускайте попадания воды в фильтрующе-поглощающую коробку, просуши</w:t>
      </w:r>
      <w:r>
        <w:rPr>
          <w:sz w:val="22"/>
        </w:rPr>
        <w:t>те сумку при первой возможности.</w:t>
      </w:r>
    </w:p>
    <w:p w:rsidR="00993744" w:rsidRPr="001D0048" w:rsidRDefault="00993744" w:rsidP="00993744">
      <w:pPr>
        <w:spacing w:after="0"/>
        <w:ind w:firstLine="540"/>
        <w:jc w:val="both"/>
        <w:rPr>
          <w:sz w:val="22"/>
        </w:rPr>
      </w:pPr>
      <w:r>
        <w:rPr>
          <w:sz w:val="22"/>
        </w:rPr>
        <w:t>4. Н</w:t>
      </w:r>
      <w:r w:rsidRPr="001D0048">
        <w:rPr>
          <w:sz w:val="22"/>
        </w:rPr>
        <w:t>е сушите и не храните противогаз труб</w:t>
      </w:r>
      <w:r>
        <w:rPr>
          <w:sz w:val="22"/>
        </w:rPr>
        <w:t>, батарей отопления, и у костра.</w:t>
      </w:r>
    </w:p>
    <w:p w:rsidR="00993744" w:rsidRPr="001D0048" w:rsidRDefault="00993744" w:rsidP="00993744">
      <w:pPr>
        <w:spacing w:after="0"/>
        <w:ind w:firstLine="540"/>
        <w:jc w:val="both"/>
        <w:rPr>
          <w:sz w:val="22"/>
        </w:rPr>
      </w:pPr>
      <w:r>
        <w:rPr>
          <w:sz w:val="22"/>
        </w:rPr>
        <w:t>5. Н</w:t>
      </w:r>
      <w:r w:rsidRPr="001D0048">
        <w:rPr>
          <w:sz w:val="22"/>
        </w:rPr>
        <w:t xml:space="preserve">е храните в сумке для противогаза </w:t>
      </w:r>
      <w:r>
        <w:rPr>
          <w:sz w:val="22"/>
        </w:rPr>
        <w:t>какие-либо посторонние предметы.</w:t>
      </w:r>
    </w:p>
    <w:p w:rsidR="00993744" w:rsidRPr="001D0048" w:rsidRDefault="00993744" w:rsidP="00993744">
      <w:pPr>
        <w:spacing w:after="0"/>
        <w:ind w:firstLine="540"/>
        <w:jc w:val="both"/>
        <w:rPr>
          <w:sz w:val="22"/>
        </w:rPr>
      </w:pPr>
      <w:r>
        <w:rPr>
          <w:sz w:val="22"/>
        </w:rPr>
        <w:t>6. Н</w:t>
      </w:r>
      <w:r w:rsidRPr="001D0048">
        <w:rPr>
          <w:sz w:val="22"/>
        </w:rPr>
        <w:t>е допускайте трения очковых стекол о</w:t>
      </w:r>
      <w:r>
        <w:rPr>
          <w:sz w:val="22"/>
        </w:rPr>
        <w:t xml:space="preserve"> жесткие поверхности.</w:t>
      </w:r>
    </w:p>
    <w:p w:rsidR="00993744" w:rsidRPr="001D0048" w:rsidRDefault="00993744" w:rsidP="00993744">
      <w:pPr>
        <w:spacing w:after="0"/>
        <w:ind w:firstLine="540"/>
        <w:jc w:val="both"/>
        <w:rPr>
          <w:sz w:val="22"/>
        </w:rPr>
      </w:pPr>
      <w:r>
        <w:rPr>
          <w:sz w:val="22"/>
        </w:rPr>
        <w:t>7. О</w:t>
      </w:r>
      <w:r w:rsidRPr="001D0048">
        <w:rPr>
          <w:sz w:val="22"/>
        </w:rPr>
        <w:t>берегайте мембрану переговорного устройства от проколов острыми предметами, от механических повреждений, от попадания на мембрану сыпучих пылевидных вещест</w:t>
      </w:r>
      <w:r>
        <w:rPr>
          <w:sz w:val="22"/>
        </w:rPr>
        <w:t>в (песка, дорожной пыли и т.п.).</w:t>
      </w:r>
    </w:p>
    <w:p w:rsidR="00993744" w:rsidRPr="001D0048" w:rsidRDefault="00993744" w:rsidP="00993744">
      <w:pPr>
        <w:spacing w:after="0"/>
        <w:ind w:firstLine="540"/>
        <w:jc w:val="both"/>
        <w:rPr>
          <w:sz w:val="22"/>
        </w:rPr>
      </w:pPr>
      <w:r>
        <w:rPr>
          <w:sz w:val="22"/>
        </w:rPr>
        <w:t>8. П</w:t>
      </w:r>
      <w:r w:rsidRPr="001D0048">
        <w:rPr>
          <w:sz w:val="22"/>
        </w:rPr>
        <w:t>роводите осмотр противогаза не реже, чем предусмотрено прав</w:t>
      </w:r>
      <w:r>
        <w:rPr>
          <w:sz w:val="22"/>
        </w:rPr>
        <w:t>илами технического обслуживания.</w:t>
      </w:r>
    </w:p>
    <w:p w:rsidR="00993744" w:rsidRPr="001D0048" w:rsidRDefault="00993744" w:rsidP="00993744">
      <w:pPr>
        <w:spacing w:after="0"/>
        <w:ind w:firstLine="540"/>
        <w:jc w:val="both"/>
        <w:rPr>
          <w:sz w:val="22"/>
        </w:rPr>
      </w:pPr>
      <w:r>
        <w:rPr>
          <w:sz w:val="22"/>
        </w:rPr>
        <w:t>9. П</w:t>
      </w:r>
      <w:r w:rsidRPr="001D0048">
        <w:rPr>
          <w:sz w:val="22"/>
        </w:rPr>
        <w:t>роверку противогаза в камере с раздражающим вещ</w:t>
      </w:r>
      <w:r>
        <w:rPr>
          <w:sz w:val="22"/>
        </w:rPr>
        <w:t>еством проводить не более 8 раз.</w:t>
      </w:r>
    </w:p>
    <w:p w:rsidR="00993744" w:rsidRPr="001D0048" w:rsidRDefault="00993744" w:rsidP="00993744">
      <w:pPr>
        <w:spacing w:after="0"/>
        <w:ind w:firstLine="540"/>
        <w:jc w:val="both"/>
        <w:rPr>
          <w:sz w:val="22"/>
        </w:rPr>
      </w:pPr>
      <w:r>
        <w:rPr>
          <w:sz w:val="22"/>
        </w:rPr>
        <w:t>10. Н</w:t>
      </w:r>
      <w:r w:rsidRPr="001D0048">
        <w:rPr>
          <w:sz w:val="22"/>
        </w:rPr>
        <w:t>е беритесь незащищенными руками за наружную поверхность противогаза посл</w:t>
      </w:r>
      <w:r>
        <w:rPr>
          <w:sz w:val="22"/>
        </w:rPr>
        <w:t>е работы в зараженной атмосфере.</w:t>
      </w:r>
    </w:p>
    <w:p w:rsidR="00993744" w:rsidRPr="001D0048" w:rsidRDefault="00993744" w:rsidP="00993744">
      <w:pPr>
        <w:spacing w:after="0"/>
        <w:ind w:firstLine="540"/>
        <w:jc w:val="both"/>
        <w:rPr>
          <w:sz w:val="22"/>
        </w:rPr>
      </w:pPr>
      <w:r>
        <w:rPr>
          <w:sz w:val="22"/>
        </w:rPr>
        <w:t>11. П</w:t>
      </w:r>
      <w:r w:rsidRPr="001D0048">
        <w:rPr>
          <w:sz w:val="22"/>
        </w:rPr>
        <w:t>редохраняйте от ударов фильтрующе-поглощающую коробку.</w:t>
      </w:r>
    </w:p>
    <w:p w:rsidR="00993744" w:rsidRDefault="00993744" w:rsidP="00993744">
      <w:pPr>
        <w:snapToGrid w:val="0"/>
        <w:spacing w:after="0"/>
        <w:ind w:firstLine="567"/>
        <w:jc w:val="both"/>
        <w:rPr>
          <w:color w:val="000000"/>
          <w:sz w:val="22"/>
        </w:rPr>
      </w:pPr>
    </w:p>
    <w:p w:rsidR="00993744" w:rsidRDefault="00993744" w:rsidP="00993744">
      <w:pPr>
        <w:snapToGrid w:val="0"/>
        <w:spacing w:after="0"/>
        <w:ind w:firstLine="567"/>
        <w:jc w:val="both"/>
        <w:rPr>
          <w:sz w:val="22"/>
        </w:rPr>
      </w:pPr>
      <w:r w:rsidRPr="0090144F">
        <w:rPr>
          <w:b/>
          <w:sz w:val="22"/>
        </w:rPr>
        <w:t>При ЧС техногенного характера</w:t>
      </w:r>
      <w:r>
        <w:rPr>
          <w:sz w:val="22"/>
        </w:rPr>
        <w:t xml:space="preserve"> также актуально использование средств коллективной (</w:t>
      </w:r>
      <w:r w:rsidRPr="0090144F">
        <w:rPr>
          <w:i/>
          <w:sz w:val="22"/>
        </w:rPr>
        <w:t>убежища</w:t>
      </w:r>
      <w:r>
        <w:rPr>
          <w:sz w:val="22"/>
        </w:rPr>
        <w:t>) и индивидуальной защиты (</w:t>
      </w:r>
      <w:r w:rsidRPr="0090144F">
        <w:rPr>
          <w:i/>
          <w:sz w:val="22"/>
        </w:rPr>
        <w:t>спецодежда</w:t>
      </w:r>
      <w:r>
        <w:rPr>
          <w:sz w:val="22"/>
        </w:rPr>
        <w:t xml:space="preserve"> и </w:t>
      </w:r>
      <w:r w:rsidRPr="0090144F">
        <w:rPr>
          <w:i/>
          <w:sz w:val="22"/>
        </w:rPr>
        <w:t>противогазы</w:t>
      </w:r>
      <w:r>
        <w:rPr>
          <w:sz w:val="22"/>
        </w:rPr>
        <w:t xml:space="preserve">). </w:t>
      </w:r>
      <w:r w:rsidRPr="00402F36">
        <w:rPr>
          <w:sz w:val="22"/>
        </w:rPr>
        <w:t xml:space="preserve">В результате развития промышленности </w:t>
      </w:r>
      <w:r>
        <w:rPr>
          <w:sz w:val="22"/>
        </w:rPr>
        <w:t xml:space="preserve">практически </w:t>
      </w:r>
      <w:r w:rsidRPr="00402F36">
        <w:rPr>
          <w:sz w:val="22"/>
        </w:rPr>
        <w:t>все отрасли народного хозяйства увеличили в производстве применение химических веществ. Многие из них по своим свойствам вредны для здоровья людей. Их называют сильнодействующими ядовитыми веществами (СДЯВ). В случае аварии на производстве или транспорте они могут быть разлиты или выброшены в атмосферу. Это может привести к поражению людей. Как защититься от СДЯВ? Можно ли для этого использовать фильтрующие противогазы?</w:t>
      </w:r>
      <w:r>
        <w:rPr>
          <w:sz w:val="22"/>
        </w:rPr>
        <w:t xml:space="preserve"> </w:t>
      </w:r>
      <w:r w:rsidRPr="00402F36">
        <w:rPr>
          <w:sz w:val="22"/>
        </w:rPr>
        <w:t xml:space="preserve">Проведенные испытания дали положительный ответ. При отсутствии в воздухе боевых отравляющих веществ (ОВ) </w:t>
      </w:r>
      <w:r>
        <w:rPr>
          <w:sz w:val="22"/>
        </w:rPr>
        <w:t xml:space="preserve">военного характера </w:t>
      </w:r>
      <w:r w:rsidRPr="00402F36">
        <w:rPr>
          <w:sz w:val="22"/>
        </w:rPr>
        <w:t xml:space="preserve">гражданские противогазы защищают </w:t>
      </w:r>
      <w:proofErr w:type="gramStart"/>
      <w:r w:rsidRPr="00402F36">
        <w:rPr>
          <w:sz w:val="22"/>
        </w:rPr>
        <w:t>от</w:t>
      </w:r>
      <w:proofErr w:type="gramEnd"/>
      <w:r w:rsidRPr="00402F36">
        <w:rPr>
          <w:sz w:val="22"/>
        </w:rPr>
        <w:t xml:space="preserve"> таких СДЯВ, как хлор, сероводород, соляная кислота</w:t>
      </w:r>
      <w:r>
        <w:rPr>
          <w:sz w:val="22"/>
        </w:rPr>
        <w:t xml:space="preserve"> и др.</w:t>
      </w:r>
    </w:p>
    <w:p w:rsidR="00CA5F3B" w:rsidRDefault="00CA5F3B" w:rsidP="00993744">
      <w:pPr>
        <w:spacing w:after="0"/>
        <w:ind w:firstLine="540"/>
        <w:jc w:val="both"/>
        <w:rPr>
          <w:b/>
          <w:i/>
          <w:sz w:val="22"/>
        </w:rPr>
      </w:pPr>
    </w:p>
    <w:p w:rsidR="00993744" w:rsidRDefault="00993744" w:rsidP="00993744">
      <w:pPr>
        <w:spacing w:after="0"/>
        <w:ind w:firstLine="540"/>
        <w:jc w:val="both"/>
        <w:rPr>
          <w:sz w:val="22"/>
        </w:rPr>
      </w:pPr>
      <w:r w:rsidRPr="00B938F6">
        <w:rPr>
          <w:b/>
          <w:i/>
          <w:sz w:val="22"/>
        </w:rPr>
        <w:t xml:space="preserve">Время защитного действия ФПК </w:t>
      </w:r>
      <w:r>
        <w:rPr>
          <w:b/>
          <w:i/>
          <w:sz w:val="22"/>
        </w:rPr>
        <w:t xml:space="preserve">ГП-7 </w:t>
      </w:r>
      <w:r w:rsidRPr="00B938F6">
        <w:rPr>
          <w:b/>
          <w:i/>
          <w:sz w:val="22"/>
        </w:rPr>
        <w:t>по опасным химическим веществам</w:t>
      </w:r>
      <w:r>
        <w:rPr>
          <w:sz w:val="22"/>
        </w:rPr>
        <w:t xml:space="preserve"> (</w:t>
      </w:r>
      <w:r w:rsidRPr="00D3042B">
        <w:rPr>
          <w:sz w:val="22"/>
        </w:rPr>
        <w:t xml:space="preserve">при объемном расходе воздуха </w:t>
      </w:r>
      <w:smartTag w:uri="urn:schemas-microsoft-com:office:smarttags" w:element="metricconverter">
        <w:smartTagPr>
          <w:attr w:name="ProductID" w:val="30 литров"/>
        </w:smartTagPr>
        <w:r w:rsidRPr="00D3042B">
          <w:rPr>
            <w:sz w:val="22"/>
          </w:rPr>
          <w:t>30 л</w:t>
        </w:r>
        <w:r>
          <w:rPr>
            <w:sz w:val="22"/>
          </w:rPr>
          <w:t>итров</w:t>
        </w:r>
      </w:smartTag>
      <w:r>
        <w:rPr>
          <w:sz w:val="22"/>
        </w:rPr>
        <w:t xml:space="preserve">) </w:t>
      </w:r>
      <w:r w:rsidRPr="0090144F">
        <w:rPr>
          <w:b/>
          <w:i/>
          <w:sz w:val="22"/>
        </w:rPr>
        <w:t>составляет</w:t>
      </w:r>
      <w:r>
        <w:rPr>
          <w:sz w:val="22"/>
        </w:rPr>
        <w:t xml:space="preserve"> </w:t>
      </w:r>
      <w:r w:rsidRPr="0090144F">
        <w:rPr>
          <w:i/>
          <w:sz w:val="22"/>
        </w:rPr>
        <w:t>(не менее):</w:t>
      </w:r>
    </w:p>
    <w:p w:rsidR="00993744" w:rsidRDefault="00993744" w:rsidP="00993744">
      <w:pPr>
        <w:spacing w:after="0"/>
        <w:ind w:firstLine="540"/>
        <w:jc w:val="both"/>
        <w:rPr>
          <w:sz w:val="22"/>
        </w:rPr>
      </w:pPr>
      <w:r w:rsidRPr="00565560">
        <w:rPr>
          <w:sz w:val="22"/>
          <w:u w:val="single"/>
        </w:rPr>
        <w:t>синильная кислота</w:t>
      </w:r>
      <w:r w:rsidRPr="00D3042B">
        <w:rPr>
          <w:sz w:val="22"/>
        </w:rPr>
        <w:t xml:space="preserve"> </w:t>
      </w:r>
      <w:r>
        <w:rPr>
          <w:sz w:val="22"/>
        </w:rPr>
        <w:t>(</w:t>
      </w:r>
      <w:r w:rsidRPr="00D3042B">
        <w:rPr>
          <w:sz w:val="22"/>
        </w:rPr>
        <w:t>при концентрации 5 мл/л</w:t>
      </w:r>
      <w:r>
        <w:rPr>
          <w:sz w:val="22"/>
        </w:rPr>
        <w:t>)</w:t>
      </w:r>
      <w:r w:rsidRPr="00D3042B">
        <w:rPr>
          <w:sz w:val="22"/>
        </w:rPr>
        <w:t xml:space="preserve"> – 18 </w:t>
      </w:r>
      <w:r>
        <w:rPr>
          <w:sz w:val="22"/>
        </w:rPr>
        <w:t>мин.;</w:t>
      </w:r>
    </w:p>
    <w:p w:rsidR="00993744" w:rsidRDefault="00993744" w:rsidP="00993744">
      <w:pPr>
        <w:spacing w:after="0"/>
        <w:ind w:firstLine="540"/>
        <w:jc w:val="both"/>
        <w:rPr>
          <w:sz w:val="22"/>
        </w:rPr>
      </w:pPr>
      <w:r w:rsidRPr="00565560">
        <w:rPr>
          <w:sz w:val="22"/>
          <w:u w:val="single"/>
        </w:rPr>
        <w:t>хлорциан</w:t>
      </w:r>
      <w:r w:rsidRPr="00D3042B">
        <w:rPr>
          <w:sz w:val="22"/>
        </w:rPr>
        <w:t xml:space="preserve"> </w:t>
      </w:r>
      <w:r>
        <w:rPr>
          <w:sz w:val="22"/>
        </w:rPr>
        <w:t>(</w:t>
      </w:r>
      <w:r w:rsidRPr="00D3042B">
        <w:rPr>
          <w:sz w:val="22"/>
        </w:rPr>
        <w:t>при концентрации 5 мл/л</w:t>
      </w:r>
      <w:r>
        <w:rPr>
          <w:sz w:val="22"/>
        </w:rPr>
        <w:t xml:space="preserve">) – </w:t>
      </w:r>
      <w:r w:rsidRPr="00D3042B">
        <w:rPr>
          <w:sz w:val="22"/>
        </w:rPr>
        <w:t>18</w:t>
      </w:r>
      <w:r>
        <w:rPr>
          <w:sz w:val="22"/>
        </w:rPr>
        <w:t xml:space="preserve"> мин.;</w:t>
      </w:r>
    </w:p>
    <w:p w:rsidR="00993744" w:rsidRDefault="00993744" w:rsidP="00993744">
      <w:pPr>
        <w:spacing w:after="0"/>
        <w:ind w:firstLine="540"/>
        <w:jc w:val="both"/>
        <w:rPr>
          <w:sz w:val="22"/>
        </w:rPr>
      </w:pPr>
      <w:r w:rsidRPr="00565560">
        <w:rPr>
          <w:sz w:val="22"/>
          <w:u w:val="single"/>
        </w:rPr>
        <w:t>хлор</w:t>
      </w:r>
      <w:r w:rsidRPr="00D3042B">
        <w:rPr>
          <w:sz w:val="22"/>
        </w:rPr>
        <w:t xml:space="preserve"> </w:t>
      </w:r>
      <w:r>
        <w:rPr>
          <w:sz w:val="22"/>
        </w:rPr>
        <w:t>(</w:t>
      </w:r>
      <w:r w:rsidRPr="00D3042B">
        <w:rPr>
          <w:sz w:val="22"/>
        </w:rPr>
        <w:t>при концентрации 5,0 мг/л</w:t>
      </w:r>
      <w:r>
        <w:rPr>
          <w:sz w:val="22"/>
        </w:rPr>
        <w:t>)</w:t>
      </w:r>
      <w:r w:rsidRPr="00D3042B">
        <w:rPr>
          <w:sz w:val="22"/>
        </w:rPr>
        <w:t xml:space="preserve"> – 40</w:t>
      </w:r>
      <w:r>
        <w:rPr>
          <w:sz w:val="22"/>
        </w:rPr>
        <w:t xml:space="preserve"> мин.</w:t>
      </w:r>
      <w:r w:rsidRPr="00D3042B">
        <w:rPr>
          <w:sz w:val="22"/>
        </w:rPr>
        <w:t>;</w:t>
      </w:r>
    </w:p>
    <w:p w:rsidR="00993744" w:rsidRDefault="00993744" w:rsidP="00993744">
      <w:pPr>
        <w:spacing w:after="0"/>
        <w:ind w:firstLine="540"/>
        <w:jc w:val="both"/>
        <w:rPr>
          <w:sz w:val="22"/>
        </w:rPr>
      </w:pPr>
      <w:r w:rsidRPr="00B938F6">
        <w:rPr>
          <w:sz w:val="22"/>
          <w:u w:val="single"/>
        </w:rPr>
        <w:t>сероводород</w:t>
      </w:r>
      <w:r w:rsidRPr="00D3042B">
        <w:rPr>
          <w:sz w:val="22"/>
        </w:rPr>
        <w:t xml:space="preserve"> </w:t>
      </w:r>
      <w:r>
        <w:rPr>
          <w:sz w:val="22"/>
        </w:rPr>
        <w:t>(</w:t>
      </w:r>
      <w:r w:rsidRPr="00D3042B">
        <w:rPr>
          <w:sz w:val="22"/>
        </w:rPr>
        <w:t>при концентрации 10,0 мг/л</w:t>
      </w:r>
      <w:r>
        <w:rPr>
          <w:sz w:val="22"/>
        </w:rPr>
        <w:t>)</w:t>
      </w:r>
      <w:r w:rsidRPr="00D3042B">
        <w:rPr>
          <w:sz w:val="22"/>
        </w:rPr>
        <w:t xml:space="preserve"> </w:t>
      </w:r>
      <w:r>
        <w:rPr>
          <w:sz w:val="22"/>
        </w:rPr>
        <w:t xml:space="preserve">– </w:t>
      </w:r>
      <w:r w:rsidRPr="00D3042B">
        <w:rPr>
          <w:sz w:val="22"/>
        </w:rPr>
        <w:t>25</w:t>
      </w:r>
      <w:r>
        <w:rPr>
          <w:sz w:val="22"/>
        </w:rPr>
        <w:t xml:space="preserve"> мин.</w:t>
      </w:r>
      <w:r w:rsidRPr="00D3042B">
        <w:rPr>
          <w:sz w:val="22"/>
        </w:rPr>
        <w:t>;</w:t>
      </w:r>
    </w:p>
    <w:p w:rsidR="00993744" w:rsidRPr="00D3042B" w:rsidRDefault="00993744" w:rsidP="00993744">
      <w:pPr>
        <w:spacing w:after="0"/>
        <w:ind w:firstLine="540"/>
        <w:jc w:val="both"/>
        <w:rPr>
          <w:sz w:val="22"/>
        </w:rPr>
      </w:pPr>
      <w:r w:rsidRPr="00B938F6">
        <w:rPr>
          <w:sz w:val="22"/>
          <w:u w:val="single"/>
        </w:rPr>
        <w:t>соляная кислота</w:t>
      </w:r>
      <w:r w:rsidRPr="00D3042B">
        <w:rPr>
          <w:sz w:val="22"/>
        </w:rPr>
        <w:t xml:space="preserve"> </w:t>
      </w:r>
      <w:r>
        <w:rPr>
          <w:sz w:val="22"/>
        </w:rPr>
        <w:t>(</w:t>
      </w:r>
      <w:r w:rsidRPr="00D3042B">
        <w:rPr>
          <w:sz w:val="22"/>
        </w:rPr>
        <w:t>при концентрации 5,0 мг/л</w:t>
      </w:r>
      <w:r>
        <w:rPr>
          <w:sz w:val="22"/>
        </w:rPr>
        <w:t>)</w:t>
      </w:r>
      <w:r w:rsidRPr="00D3042B">
        <w:rPr>
          <w:sz w:val="22"/>
        </w:rPr>
        <w:t xml:space="preserve"> – 20</w:t>
      </w:r>
      <w:r>
        <w:rPr>
          <w:sz w:val="22"/>
        </w:rPr>
        <w:t xml:space="preserve"> мин.</w:t>
      </w:r>
      <w:r w:rsidRPr="00D3042B">
        <w:rPr>
          <w:sz w:val="22"/>
        </w:rPr>
        <w:t>;</w:t>
      </w:r>
    </w:p>
    <w:p w:rsidR="00993744" w:rsidRPr="00D3042B" w:rsidRDefault="00993744" w:rsidP="00993744">
      <w:pPr>
        <w:spacing w:after="0"/>
        <w:ind w:firstLine="540"/>
        <w:jc w:val="both"/>
        <w:rPr>
          <w:sz w:val="22"/>
        </w:rPr>
      </w:pPr>
      <w:r w:rsidRPr="00B938F6">
        <w:rPr>
          <w:sz w:val="22"/>
          <w:u w:val="single"/>
        </w:rPr>
        <w:t>тетраэтилсвинец</w:t>
      </w:r>
      <w:r w:rsidRPr="00D3042B">
        <w:rPr>
          <w:sz w:val="22"/>
        </w:rPr>
        <w:t xml:space="preserve"> </w:t>
      </w:r>
      <w:r>
        <w:rPr>
          <w:sz w:val="22"/>
        </w:rPr>
        <w:t>(</w:t>
      </w:r>
      <w:r w:rsidRPr="00D3042B">
        <w:rPr>
          <w:sz w:val="22"/>
        </w:rPr>
        <w:t>при концентрации 2,0 мг/л</w:t>
      </w:r>
      <w:r>
        <w:rPr>
          <w:sz w:val="22"/>
        </w:rPr>
        <w:t>)</w:t>
      </w:r>
      <w:r w:rsidRPr="00D3042B">
        <w:rPr>
          <w:sz w:val="22"/>
        </w:rPr>
        <w:t xml:space="preserve"> – 50</w:t>
      </w:r>
      <w:r>
        <w:rPr>
          <w:sz w:val="22"/>
        </w:rPr>
        <w:t xml:space="preserve"> мин.</w:t>
      </w:r>
      <w:r w:rsidRPr="00D3042B">
        <w:rPr>
          <w:sz w:val="22"/>
        </w:rPr>
        <w:t>;</w:t>
      </w:r>
    </w:p>
    <w:p w:rsidR="00993744" w:rsidRPr="00D3042B" w:rsidRDefault="00993744" w:rsidP="00993744">
      <w:pPr>
        <w:spacing w:after="0"/>
        <w:ind w:firstLine="540"/>
        <w:jc w:val="both"/>
        <w:rPr>
          <w:sz w:val="22"/>
        </w:rPr>
      </w:pPr>
      <w:proofErr w:type="spellStart"/>
      <w:r w:rsidRPr="00D3042B">
        <w:rPr>
          <w:sz w:val="22"/>
        </w:rPr>
        <w:t>этилмеркаптан</w:t>
      </w:r>
      <w:proofErr w:type="spellEnd"/>
      <w:r w:rsidRPr="00D3042B">
        <w:rPr>
          <w:sz w:val="22"/>
        </w:rPr>
        <w:t xml:space="preserve"> </w:t>
      </w:r>
      <w:r>
        <w:rPr>
          <w:sz w:val="22"/>
        </w:rPr>
        <w:t>(</w:t>
      </w:r>
      <w:r w:rsidRPr="00D3042B">
        <w:rPr>
          <w:sz w:val="22"/>
        </w:rPr>
        <w:t>при концентрации 5,0 мг/л</w:t>
      </w:r>
      <w:r>
        <w:rPr>
          <w:sz w:val="22"/>
        </w:rPr>
        <w:t>)</w:t>
      </w:r>
      <w:r w:rsidRPr="00D3042B">
        <w:rPr>
          <w:sz w:val="22"/>
        </w:rPr>
        <w:t xml:space="preserve"> – 40</w:t>
      </w:r>
      <w:r>
        <w:rPr>
          <w:sz w:val="22"/>
        </w:rPr>
        <w:t xml:space="preserve"> мин.</w:t>
      </w:r>
      <w:r w:rsidRPr="00D3042B">
        <w:rPr>
          <w:sz w:val="22"/>
        </w:rPr>
        <w:t>;</w:t>
      </w:r>
    </w:p>
    <w:p w:rsidR="00993744" w:rsidRPr="00D3042B" w:rsidRDefault="00993744" w:rsidP="00993744">
      <w:pPr>
        <w:spacing w:after="0"/>
        <w:ind w:firstLine="540"/>
        <w:jc w:val="both"/>
        <w:rPr>
          <w:sz w:val="22"/>
        </w:rPr>
      </w:pPr>
      <w:r w:rsidRPr="00B938F6">
        <w:rPr>
          <w:sz w:val="22"/>
          <w:u w:val="single"/>
        </w:rPr>
        <w:t>нитробензол</w:t>
      </w:r>
      <w:r w:rsidRPr="00D3042B">
        <w:rPr>
          <w:sz w:val="22"/>
        </w:rPr>
        <w:t xml:space="preserve"> </w:t>
      </w:r>
      <w:r>
        <w:rPr>
          <w:sz w:val="22"/>
        </w:rPr>
        <w:t>(</w:t>
      </w:r>
      <w:r w:rsidRPr="00D3042B">
        <w:rPr>
          <w:sz w:val="22"/>
        </w:rPr>
        <w:t>при концентрации 5,0 мг/л</w:t>
      </w:r>
      <w:r>
        <w:rPr>
          <w:sz w:val="22"/>
        </w:rPr>
        <w:t>)</w:t>
      </w:r>
      <w:r w:rsidRPr="00D3042B">
        <w:rPr>
          <w:sz w:val="22"/>
        </w:rPr>
        <w:t xml:space="preserve"> – 40</w:t>
      </w:r>
      <w:r>
        <w:rPr>
          <w:sz w:val="22"/>
        </w:rPr>
        <w:t xml:space="preserve"> мин.</w:t>
      </w:r>
      <w:r w:rsidRPr="00D3042B">
        <w:rPr>
          <w:sz w:val="22"/>
        </w:rPr>
        <w:t>;</w:t>
      </w:r>
    </w:p>
    <w:p w:rsidR="00993744" w:rsidRPr="00D3042B" w:rsidRDefault="00993744" w:rsidP="00993744">
      <w:pPr>
        <w:spacing w:after="0"/>
        <w:ind w:firstLine="540"/>
        <w:jc w:val="both"/>
        <w:rPr>
          <w:sz w:val="22"/>
        </w:rPr>
      </w:pPr>
      <w:r w:rsidRPr="00B938F6">
        <w:rPr>
          <w:sz w:val="22"/>
          <w:u w:val="single"/>
        </w:rPr>
        <w:t>фенол</w:t>
      </w:r>
      <w:r w:rsidRPr="00D3042B">
        <w:rPr>
          <w:sz w:val="22"/>
        </w:rPr>
        <w:t xml:space="preserve"> </w:t>
      </w:r>
      <w:r>
        <w:rPr>
          <w:sz w:val="22"/>
        </w:rPr>
        <w:t>(</w:t>
      </w:r>
      <w:r w:rsidRPr="00D3042B">
        <w:rPr>
          <w:sz w:val="22"/>
        </w:rPr>
        <w:t>при концентрации 0,2 мг/л</w:t>
      </w:r>
      <w:r>
        <w:rPr>
          <w:sz w:val="22"/>
        </w:rPr>
        <w:t>)</w:t>
      </w:r>
      <w:r w:rsidRPr="00D3042B">
        <w:rPr>
          <w:sz w:val="22"/>
        </w:rPr>
        <w:t xml:space="preserve"> – 200</w:t>
      </w:r>
      <w:r>
        <w:rPr>
          <w:sz w:val="22"/>
        </w:rPr>
        <w:t xml:space="preserve"> мин.</w:t>
      </w:r>
      <w:r w:rsidRPr="00D3042B">
        <w:rPr>
          <w:sz w:val="22"/>
        </w:rPr>
        <w:t>;</w:t>
      </w:r>
    </w:p>
    <w:p w:rsidR="00993744" w:rsidRPr="00D3042B" w:rsidRDefault="00993744" w:rsidP="00993744">
      <w:pPr>
        <w:spacing w:after="0"/>
        <w:ind w:firstLine="540"/>
        <w:jc w:val="both"/>
        <w:rPr>
          <w:sz w:val="22"/>
        </w:rPr>
      </w:pPr>
      <w:r w:rsidRPr="00B938F6">
        <w:rPr>
          <w:sz w:val="22"/>
          <w:u w:val="single"/>
        </w:rPr>
        <w:t>фурфурол</w:t>
      </w:r>
      <w:r w:rsidRPr="00D3042B">
        <w:rPr>
          <w:sz w:val="22"/>
        </w:rPr>
        <w:t xml:space="preserve"> </w:t>
      </w:r>
      <w:r>
        <w:rPr>
          <w:sz w:val="22"/>
        </w:rPr>
        <w:t>(</w:t>
      </w:r>
      <w:r w:rsidRPr="00D3042B">
        <w:rPr>
          <w:sz w:val="22"/>
        </w:rPr>
        <w:t>при концентрации 1,5 мг/л</w:t>
      </w:r>
      <w:r>
        <w:rPr>
          <w:sz w:val="22"/>
        </w:rPr>
        <w:t>)</w:t>
      </w:r>
      <w:r w:rsidRPr="00D3042B">
        <w:rPr>
          <w:sz w:val="22"/>
        </w:rPr>
        <w:t xml:space="preserve"> – 300</w:t>
      </w:r>
      <w:r>
        <w:rPr>
          <w:sz w:val="22"/>
        </w:rPr>
        <w:t xml:space="preserve"> мин.;</w:t>
      </w:r>
    </w:p>
    <w:p w:rsidR="00993744" w:rsidRPr="00D3042B" w:rsidRDefault="00993744" w:rsidP="00993744">
      <w:pPr>
        <w:spacing w:after="0"/>
        <w:ind w:firstLine="540"/>
        <w:jc w:val="both"/>
        <w:rPr>
          <w:sz w:val="22"/>
        </w:rPr>
      </w:pPr>
      <w:r w:rsidRPr="00B938F6">
        <w:rPr>
          <w:sz w:val="22"/>
          <w:u w:val="single"/>
        </w:rPr>
        <w:t>декан (аналог зарина, зомана)</w:t>
      </w:r>
      <w:r w:rsidRPr="00D3042B">
        <w:rPr>
          <w:sz w:val="22"/>
        </w:rPr>
        <w:t xml:space="preserve"> при концентрации 0,05 мг/л – 1000</w:t>
      </w:r>
      <w:r>
        <w:rPr>
          <w:sz w:val="22"/>
        </w:rPr>
        <w:t xml:space="preserve"> мин</w:t>
      </w:r>
      <w:r w:rsidRPr="00D3042B">
        <w:rPr>
          <w:sz w:val="22"/>
        </w:rPr>
        <w:t>.</w:t>
      </w:r>
    </w:p>
    <w:p w:rsidR="00993744" w:rsidRDefault="00993744" w:rsidP="002E327A">
      <w:pPr>
        <w:shd w:val="clear" w:color="auto" w:fill="FFFFCC"/>
        <w:spacing w:after="0" w:line="240" w:lineRule="exact"/>
        <w:ind w:firstLine="540"/>
        <w:jc w:val="both"/>
        <w:rPr>
          <w:color w:val="000000"/>
          <w:sz w:val="22"/>
        </w:rPr>
      </w:pPr>
    </w:p>
    <w:p w:rsidR="00993744" w:rsidRPr="009979AA" w:rsidRDefault="00993744" w:rsidP="002E327A">
      <w:pPr>
        <w:shd w:val="clear" w:color="auto" w:fill="FFFFCC"/>
        <w:spacing w:after="0" w:line="240" w:lineRule="exact"/>
        <w:ind w:firstLine="540"/>
        <w:jc w:val="both"/>
        <w:rPr>
          <w:color w:val="000000"/>
          <w:sz w:val="22"/>
        </w:rPr>
      </w:pPr>
      <w:r w:rsidRPr="000C61C0">
        <w:rPr>
          <w:b/>
          <w:i/>
          <w:color w:val="000000"/>
          <w:sz w:val="22"/>
        </w:rPr>
        <w:t>С целью расширения возможностей противогазов по защите от СДЯВ для них введены до</w:t>
      </w:r>
      <w:r w:rsidRPr="000C61C0">
        <w:rPr>
          <w:b/>
          <w:i/>
          <w:color w:val="000000"/>
          <w:spacing w:val="-1"/>
          <w:sz w:val="22"/>
        </w:rPr>
        <w:t>полнительные патроны</w:t>
      </w:r>
      <w:r w:rsidRPr="00D24357">
        <w:rPr>
          <w:color w:val="000000"/>
          <w:spacing w:val="-1"/>
          <w:sz w:val="22"/>
        </w:rPr>
        <w:t xml:space="preserve"> </w:t>
      </w:r>
      <w:r>
        <w:rPr>
          <w:color w:val="000000"/>
          <w:spacing w:val="-1"/>
          <w:sz w:val="22"/>
        </w:rPr>
        <w:t xml:space="preserve">– например, </w:t>
      </w:r>
      <w:r w:rsidRPr="00D24357">
        <w:rPr>
          <w:color w:val="000000"/>
          <w:spacing w:val="-1"/>
          <w:sz w:val="22"/>
        </w:rPr>
        <w:t>ДПГ-3. Противогаз</w:t>
      </w:r>
      <w:r>
        <w:rPr>
          <w:color w:val="000000"/>
          <w:spacing w:val="-1"/>
          <w:sz w:val="22"/>
        </w:rPr>
        <w:t xml:space="preserve">ы для взрослых </w:t>
      </w:r>
      <w:r w:rsidRPr="00D24357">
        <w:rPr>
          <w:color w:val="000000"/>
          <w:spacing w:val="-1"/>
          <w:sz w:val="22"/>
        </w:rPr>
        <w:t>ГП-7</w:t>
      </w:r>
      <w:r>
        <w:rPr>
          <w:color w:val="000000"/>
          <w:spacing w:val="-1"/>
          <w:sz w:val="22"/>
        </w:rPr>
        <w:t xml:space="preserve"> и детские</w:t>
      </w:r>
      <w:r w:rsidRPr="00D24357">
        <w:rPr>
          <w:color w:val="000000"/>
          <w:spacing w:val="-1"/>
          <w:sz w:val="22"/>
        </w:rPr>
        <w:t xml:space="preserve"> </w:t>
      </w:r>
      <w:r>
        <w:rPr>
          <w:color w:val="000000"/>
          <w:spacing w:val="-1"/>
          <w:sz w:val="22"/>
        </w:rPr>
        <w:t xml:space="preserve">(ПДФ-2Д, ПДФ-2Ш), </w:t>
      </w:r>
      <w:r w:rsidRPr="00D24357">
        <w:rPr>
          <w:color w:val="000000"/>
          <w:sz w:val="22"/>
        </w:rPr>
        <w:t>укомплектованные фильтрующе-поглощающей коробкой ГП-7К,</w:t>
      </w:r>
      <w:r>
        <w:rPr>
          <w:color w:val="000000"/>
          <w:sz w:val="22"/>
        </w:rPr>
        <w:t xml:space="preserve"> можно применить </w:t>
      </w:r>
      <w:r w:rsidRPr="00D24357">
        <w:rPr>
          <w:color w:val="000000"/>
          <w:sz w:val="22"/>
        </w:rPr>
        <w:t>для защиты от радионуклидов йода и его органических соеди</w:t>
      </w:r>
      <w:r>
        <w:rPr>
          <w:color w:val="000000"/>
          <w:sz w:val="22"/>
        </w:rPr>
        <w:t xml:space="preserve">нений. </w:t>
      </w:r>
      <w:proofErr w:type="gramStart"/>
      <w:r>
        <w:rPr>
          <w:color w:val="000000"/>
          <w:sz w:val="22"/>
        </w:rPr>
        <w:t xml:space="preserve">Противогаз ГП-7 в </w:t>
      </w:r>
      <w:r w:rsidRPr="009979AA">
        <w:rPr>
          <w:color w:val="000000"/>
          <w:sz w:val="22"/>
        </w:rPr>
        <w:t xml:space="preserve">комплекте с </w:t>
      </w:r>
      <w:proofErr w:type="spellStart"/>
      <w:r>
        <w:rPr>
          <w:color w:val="000000"/>
          <w:sz w:val="22"/>
        </w:rPr>
        <w:t>доппатроном</w:t>
      </w:r>
      <w:proofErr w:type="spellEnd"/>
      <w:r>
        <w:rPr>
          <w:color w:val="000000"/>
          <w:sz w:val="22"/>
        </w:rPr>
        <w:t xml:space="preserve"> ДПГ-3 (рис. 7) </w:t>
      </w:r>
      <w:r w:rsidRPr="009979AA">
        <w:rPr>
          <w:color w:val="000000"/>
          <w:sz w:val="22"/>
        </w:rPr>
        <w:t xml:space="preserve">защищает от аммиака, хлора, </w:t>
      </w:r>
      <w:proofErr w:type="spellStart"/>
      <w:r w:rsidRPr="009979AA">
        <w:rPr>
          <w:color w:val="000000"/>
          <w:sz w:val="22"/>
        </w:rPr>
        <w:t>диметиламина</w:t>
      </w:r>
      <w:proofErr w:type="spellEnd"/>
      <w:r>
        <w:rPr>
          <w:color w:val="000000"/>
          <w:sz w:val="22"/>
        </w:rPr>
        <w:t xml:space="preserve">, нитробензола, </w:t>
      </w:r>
      <w:r w:rsidRPr="009979AA">
        <w:rPr>
          <w:color w:val="000000"/>
          <w:sz w:val="22"/>
        </w:rPr>
        <w:t>сероводорода, сероуглерода, синильной кис</w:t>
      </w:r>
      <w:r>
        <w:rPr>
          <w:color w:val="000000"/>
          <w:sz w:val="22"/>
        </w:rPr>
        <w:t>лоты, тетраэтил</w:t>
      </w:r>
      <w:r w:rsidRPr="009979AA">
        <w:rPr>
          <w:color w:val="000000"/>
          <w:sz w:val="22"/>
        </w:rPr>
        <w:t xml:space="preserve">свинца, фенола, фосгена, фурфурола, </w:t>
      </w:r>
      <w:r w:rsidRPr="009979AA">
        <w:rPr>
          <w:color w:val="000000"/>
          <w:sz w:val="22"/>
        </w:rPr>
        <w:lastRenderedPageBreak/>
        <w:t>хлори</w:t>
      </w:r>
      <w:r>
        <w:rPr>
          <w:color w:val="000000"/>
          <w:sz w:val="22"/>
        </w:rPr>
        <w:t xml:space="preserve">стого </w:t>
      </w:r>
      <w:r w:rsidRPr="009979AA">
        <w:rPr>
          <w:color w:val="000000"/>
          <w:sz w:val="22"/>
        </w:rPr>
        <w:t>в</w:t>
      </w:r>
      <w:r>
        <w:rPr>
          <w:color w:val="000000"/>
          <w:sz w:val="22"/>
        </w:rPr>
        <w:t>о</w:t>
      </w:r>
      <w:r w:rsidRPr="009979AA">
        <w:rPr>
          <w:color w:val="000000"/>
          <w:sz w:val="22"/>
        </w:rPr>
        <w:t>дорода, хлористого циана и этилмеркаптана</w:t>
      </w:r>
      <w:r>
        <w:rPr>
          <w:color w:val="000000"/>
          <w:sz w:val="22"/>
        </w:rPr>
        <w:t>.</w:t>
      </w:r>
      <w:proofErr w:type="gramEnd"/>
      <w:r>
        <w:rPr>
          <w:color w:val="000000"/>
          <w:sz w:val="22"/>
        </w:rPr>
        <w:t xml:space="preserve"> ДПГ-1, кроме того, защищает двуокиси азота, метила хлористого, окиси углерода и окиси этилена.</w:t>
      </w:r>
    </w:p>
    <w:p w:rsidR="00993744" w:rsidRDefault="00993744" w:rsidP="002E327A">
      <w:pPr>
        <w:shd w:val="clear" w:color="auto" w:fill="FFFFCC"/>
        <w:snapToGrid w:val="0"/>
        <w:spacing w:after="0"/>
        <w:ind w:firstLine="567"/>
        <w:jc w:val="both"/>
        <w:rPr>
          <w:color w:val="000000"/>
          <w:sz w:val="22"/>
        </w:rPr>
      </w:pPr>
    </w:p>
    <w:tbl>
      <w:tblPr>
        <w:tblStyle w:val="a3"/>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080"/>
        <w:gridCol w:w="5520"/>
      </w:tblGrid>
      <w:tr w:rsidR="00993744" w:rsidTr="00783D78">
        <w:tc>
          <w:tcPr>
            <w:tcW w:w="4080" w:type="dxa"/>
          </w:tcPr>
          <w:p w:rsidR="00993744" w:rsidRPr="00E528B7" w:rsidRDefault="00993744" w:rsidP="002E327A">
            <w:pPr>
              <w:shd w:val="clear" w:color="auto" w:fill="FFFFCC"/>
              <w:spacing w:line="240" w:lineRule="exact"/>
              <w:jc w:val="center"/>
              <w:rPr>
                <w:b/>
                <w:sz w:val="22"/>
              </w:rPr>
            </w:pPr>
            <w:r w:rsidRPr="00E528B7">
              <w:rPr>
                <w:b/>
                <w:sz w:val="22"/>
              </w:rPr>
              <w:t>Рис. 7. Противогаз ГП-7</w:t>
            </w:r>
          </w:p>
          <w:p w:rsidR="00993744" w:rsidRPr="00E528B7" w:rsidRDefault="00993744" w:rsidP="002E327A">
            <w:pPr>
              <w:shd w:val="clear" w:color="auto" w:fill="FFFFCC"/>
              <w:spacing w:line="240" w:lineRule="exact"/>
              <w:jc w:val="center"/>
              <w:rPr>
                <w:b/>
                <w:sz w:val="22"/>
              </w:rPr>
            </w:pPr>
            <w:r w:rsidRPr="00E528B7">
              <w:rPr>
                <w:b/>
                <w:sz w:val="22"/>
              </w:rPr>
              <w:t xml:space="preserve">в комплекте с </w:t>
            </w:r>
            <w:proofErr w:type="spellStart"/>
            <w:r w:rsidRPr="00E528B7">
              <w:rPr>
                <w:b/>
                <w:sz w:val="22"/>
              </w:rPr>
              <w:t>доппатроном</w:t>
            </w:r>
            <w:proofErr w:type="spellEnd"/>
            <w:r w:rsidRPr="00E528B7">
              <w:rPr>
                <w:b/>
                <w:sz w:val="22"/>
              </w:rPr>
              <w:t xml:space="preserve"> ДПГ-3</w:t>
            </w:r>
          </w:p>
          <w:p w:rsidR="00993744" w:rsidRDefault="00993744" w:rsidP="002E327A">
            <w:pPr>
              <w:shd w:val="clear" w:color="auto" w:fill="FFFFCC"/>
              <w:spacing w:line="240" w:lineRule="exact"/>
              <w:jc w:val="center"/>
            </w:pPr>
          </w:p>
          <w:p w:rsidR="00993744" w:rsidRDefault="00993744" w:rsidP="002E327A">
            <w:pPr>
              <w:shd w:val="clear" w:color="auto" w:fill="FFFFCC"/>
              <w:jc w:val="center"/>
            </w:pPr>
            <w:r>
              <w:rPr>
                <w:noProof/>
                <w:lang w:eastAsia="ru-RU"/>
              </w:rPr>
              <w:drawing>
                <wp:inline distT="0" distB="0" distL="0" distR="0">
                  <wp:extent cx="1426277" cy="2486025"/>
                  <wp:effectExtent l="171450" t="133350" r="364423" b="3143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1426277" cy="248602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5520" w:type="dxa"/>
          </w:tcPr>
          <w:p w:rsidR="00993744" w:rsidRPr="00E528B7" w:rsidRDefault="00993744" w:rsidP="002E327A">
            <w:pPr>
              <w:shd w:val="clear" w:color="auto" w:fill="FFFFCC"/>
              <w:spacing w:line="240" w:lineRule="exact"/>
              <w:ind w:firstLine="375"/>
              <w:jc w:val="center"/>
              <w:rPr>
                <w:b/>
                <w:color w:val="000000"/>
                <w:spacing w:val="1"/>
                <w:sz w:val="22"/>
              </w:rPr>
            </w:pPr>
            <w:r w:rsidRPr="00E528B7">
              <w:rPr>
                <w:b/>
                <w:color w:val="000000"/>
                <w:spacing w:val="1"/>
                <w:sz w:val="22"/>
              </w:rPr>
              <w:t>Принцип действия ДПГ-3</w:t>
            </w:r>
          </w:p>
          <w:p w:rsidR="00993744" w:rsidRPr="00E528B7" w:rsidRDefault="00993744" w:rsidP="002E327A">
            <w:pPr>
              <w:shd w:val="clear" w:color="auto" w:fill="FFFFCC"/>
              <w:spacing w:line="240" w:lineRule="exact"/>
              <w:ind w:firstLine="375"/>
              <w:jc w:val="both"/>
              <w:rPr>
                <w:color w:val="000000"/>
                <w:spacing w:val="1"/>
                <w:sz w:val="22"/>
              </w:rPr>
            </w:pPr>
          </w:p>
          <w:p w:rsidR="00993744" w:rsidRPr="00E528B7" w:rsidRDefault="00993744" w:rsidP="002E327A">
            <w:pPr>
              <w:shd w:val="clear" w:color="auto" w:fill="FFFFCC"/>
              <w:spacing w:line="240" w:lineRule="exact"/>
              <w:ind w:firstLine="375"/>
              <w:jc w:val="both"/>
              <w:rPr>
                <w:color w:val="000000"/>
                <w:spacing w:val="4"/>
                <w:sz w:val="22"/>
              </w:rPr>
            </w:pPr>
            <w:r w:rsidRPr="00E528B7">
              <w:rPr>
                <w:color w:val="000000"/>
                <w:spacing w:val="1"/>
                <w:sz w:val="22"/>
              </w:rPr>
              <w:t>Наружный воздух, попадая в фильтрующе-поглощающую к</w:t>
            </w:r>
            <w:r w:rsidRPr="00E528B7">
              <w:rPr>
                <w:color w:val="000000"/>
                <w:spacing w:val="-2"/>
                <w:sz w:val="22"/>
              </w:rPr>
              <w:t>оробку, предварительно</w:t>
            </w:r>
            <w:r>
              <w:rPr>
                <w:color w:val="000000"/>
                <w:spacing w:val="-2"/>
                <w:sz w:val="22"/>
              </w:rPr>
              <w:t xml:space="preserve"> </w:t>
            </w:r>
            <w:r w:rsidRPr="00E528B7">
              <w:rPr>
                <w:color w:val="000000"/>
                <w:spacing w:val="-2"/>
                <w:sz w:val="22"/>
              </w:rPr>
              <w:t>очищается от аэрозолей</w:t>
            </w:r>
            <w:r w:rsidRPr="00E528B7">
              <w:rPr>
                <w:color w:val="000000"/>
                <w:spacing w:val="4"/>
                <w:sz w:val="22"/>
              </w:rPr>
              <w:t xml:space="preserve"> и паров СДЯВ.</w:t>
            </w:r>
          </w:p>
          <w:p w:rsidR="00993744" w:rsidRDefault="00993744" w:rsidP="002E327A">
            <w:pPr>
              <w:shd w:val="clear" w:color="auto" w:fill="FFFFCC"/>
              <w:spacing w:line="240" w:lineRule="exact"/>
              <w:ind w:firstLine="375"/>
              <w:jc w:val="both"/>
              <w:rPr>
                <w:color w:val="000000"/>
                <w:spacing w:val="4"/>
                <w:sz w:val="22"/>
              </w:rPr>
            </w:pPr>
          </w:p>
          <w:p w:rsidR="00993744" w:rsidRPr="00E528B7" w:rsidRDefault="00993744" w:rsidP="002E327A">
            <w:pPr>
              <w:shd w:val="clear" w:color="auto" w:fill="FFFFCC"/>
              <w:spacing w:line="240" w:lineRule="exact"/>
              <w:ind w:firstLine="375"/>
              <w:jc w:val="both"/>
              <w:rPr>
                <w:color w:val="000000"/>
                <w:spacing w:val="-1"/>
                <w:sz w:val="22"/>
              </w:rPr>
            </w:pPr>
            <w:r w:rsidRPr="00E528B7">
              <w:rPr>
                <w:color w:val="000000"/>
                <w:spacing w:val="4"/>
                <w:sz w:val="22"/>
              </w:rPr>
              <w:t>Поступая затем</w:t>
            </w:r>
            <w:r>
              <w:rPr>
                <w:color w:val="000000"/>
                <w:spacing w:val="4"/>
                <w:sz w:val="22"/>
              </w:rPr>
              <w:t xml:space="preserve"> </w:t>
            </w:r>
            <w:r w:rsidRPr="00E528B7">
              <w:rPr>
                <w:color w:val="000000"/>
                <w:spacing w:val="4"/>
                <w:sz w:val="22"/>
              </w:rPr>
              <w:t xml:space="preserve">в дополнительный </w:t>
            </w:r>
            <w:r w:rsidRPr="00E528B7">
              <w:rPr>
                <w:color w:val="000000"/>
                <w:spacing w:val="-1"/>
                <w:sz w:val="22"/>
              </w:rPr>
              <w:t>патрон, окончательно очищается от вредных примесей.</w:t>
            </w:r>
          </w:p>
          <w:p w:rsidR="00993744" w:rsidRDefault="00993744" w:rsidP="002E327A">
            <w:pPr>
              <w:shd w:val="clear" w:color="auto" w:fill="FFFFCC"/>
              <w:spacing w:line="240" w:lineRule="exact"/>
              <w:ind w:firstLine="375"/>
              <w:jc w:val="both"/>
              <w:rPr>
                <w:color w:val="000000"/>
                <w:sz w:val="22"/>
              </w:rPr>
            </w:pPr>
          </w:p>
          <w:p w:rsidR="00993744" w:rsidRPr="00E528B7" w:rsidRDefault="00993744" w:rsidP="002E327A">
            <w:pPr>
              <w:shd w:val="clear" w:color="auto" w:fill="FFFFCC"/>
              <w:spacing w:line="240" w:lineRule="exact"/>
              <w:ind w:firstLine="375"/>
              <w:jc w:val="both"/>
              <w:rPr>
                <w:color w:val="000000"/>
                <w:sz w:val="22"/>
              </w:rPr>
            </w:pPr>
            <w:r w:rsidRPr="00E528B7">
              <w:rPr>
                <w:color w:val="000000"/>
                <w:sz w:val="22"/>
              </w:rPr>
              <w:t>Внутри патрона ДПГ-1 два слоя шихты –</w:t>
            </w:r>
            <w:r>
              <w:rPr>
                <w:color w:val="000000"/>
                <w:sz w:val="22"/>
              </w:rPr>
              <w:t xml:space="preserve"> </w:t>
            </w:r>
            <w:r w:rsidRPr="00E528B7">
              <w:rPr>
                <w:color w:val="000000"/>
                <w:sz w:val="22"/>
              </w:rPr>
              <w:t>специальный поглотитель</w:t>
            </w:r>
            <w:r>
              <w:rPr>
                <w:color w:val="000000"/>
                <w:sz w:val="22"/>
              </w:rPr>
              <w:t xml:space="preserve"> и гопкалит.</w:t>
            </w:r>
          </w:p>
          <w:p w:rsidR="00993744" w:rsidRDefault="00993744" w:rsidP="002E327A">
            <w:pPr>
              <w:shd w:val="clear" w:color="auto" w:fill="FFFFCC"/>
              <w:spacing w:line="240" w:lineRule="exact"/>
              <w:ind w:firstLine="375"/>
              <w:jc w:val="both"/>
              <w:rPr>
                <w:color w:val="000000"/>
                <w:sz w:val="22"/>
              </w:rPr>
            </w:pPr>
          </w:p>
          <w:p w:rsidR="00993744" w:rsidRPr="00E528B7" w:rsidRDefault="00993744" w:rsidP="002E327A">
            <w:pPr>
              <w:shd w:val="clear" w:color="auto" w:fill="FFFFCC"/>
              <w:spacing w:line="240" w:lineRule="exact"/>
              <w:ind w:firstLine="375"/>
              <w:jc w:val="both"/>
              <w:rPr>
                <w:color w:val="000000"/>
                <w:sz w:val="22"/>
              </w:rPr>
            </w:pPr>
            <w:r w:rsidRPr="00E528B7">
              <w:rPr>
                <w:color w:val="000000"/>
                <w:sz w:val="22"/>
              </w:rPr>
              <w:t>В ДПГ-3 – только один слой поглотителя.</w:t>
            </w:r>
          </w:p>
          <w:p w:rsidR="00993744" w:rsidRDefault="00993744" w:rsidP="002E327A">
            <w:pPr>
              <w:shd w:val="clear" w:color="auto" w:fill="FFFFCC"/>
              <w:spacing w:line="240" w:lineRule="exact"/>
              <w:ind w:firstLine="375"/>
              <w:jc w:val="both"/>
              <w:rPr>
                <w:color w:val="000000"/>
                <w:sz w:val="22"/>
              </w:rPr>
            </w:pPr>
          </w:p>
          <w:p w:rsidR="00993744" w:rsidRPr="00E528B7" w:rsidRDefault="00993744" w:rsidP="002E327A">
            <w:pPr>
              <w:shd w:val="clear" w:color="auto" w:fill="FFFFCC"/>
              <w:spacing w:line="240" w:lineRule="exact"/>
              <w:ind w:firstLine="375"/>
              <w:jc w:val="both"/>
              <w:rPr>
                <w:color w:val="000000"/>
                <w:sz w:val="22"/>
              </w:rPr>
            </w:pPr>
            <w:r w:rsidRPr="00E528B7">
              <w:rPr>
                <w:color w:val="000000"/>
                <w:sz w:val="22"/>
              </w:rPr>
              <w:t>Для защиты шихты</w:t>
            </w:r>
            <w:r>
              <w:rPr>
                <w:color w:val="000000"/>
                <w:sz w:val="22"/>
              </w:rPr>
              <w:t xml:space="preserve"> </w:t>
            </w:r>
            <w:r w:rsidRPr="00E528B7">
              <w:rPr>
                <w:color w:val="000000"/>
                <w:sz w:val="22"/>
              </w:rPr>
              <w:t>от увлажнения</w:t>
            </w:r>
            <w:r>
              <w:rPr>
                <w:color w:val="000000"/>
                <w:sz w:val="22"/>
              </w:rPr>
              <w:t xml:space="preserve"> </w:t>
            </w:r>
            <w:r w:rsidRPr="00E528B7">
              <w:rPr>
                <w:color w:val="000000"/>
                <w:sz w:val="22"/>
              </w:rPr>
              <w:t>(при хранении)</w:t>
            </w:r>
            <w:r>
              <w:rPr>
                <w:color w:val="000000"/>
                <w:sz w:val="22"/>
              </w:rPr>
              <w:t xml:space="preserve"> </w:t>
            </w:r>
            <w:r w:rsidRPr="00E528B7">
              <w:rPr>
                <w:color w:val="000000"/>
                <w:sz w:val="22"/>
              </w:rPr>
              <w:t>горловины должны быть</w:t>
            </w:r>
            <w:r>
              <w:rPr>
                <w:color w:val="000000"/>
                <w:sz w:val="22"/>
              </w:rPr>
              <w:t xml:space="preserve"> </w:t>
            </w:r>
            <w:r w:rsidRPr="00E528B7">
              <w:rPr>
                <w:color w:val="000000"/>
                <w:sz w:val="22"/>
              </w:rPr>
              <w:t>постоянно закрытыми: наружная – с навинченным колпачком с прокладкой, внутренняя –</w:t>
            </w:r>
            <w:r>
              <w:rPr>
                <w:color w:val="000000"/>
                <w:sz w:val="22"/>
              </w:rPr>
              <w:t xml:space="preserve"> </w:t>
            </w:r>
            <w:r w:rsidRPr="00E528B7">
              <w:rPr>
                <w:color w:val="000000"/>
                <w:sz w:val="22"/>
              </w:rPr>
              <w:t>с ввернутой заглушкой.</w:t>
            </w:r>
          </w:p>
          <w:p w:rsidR="00993744" w:rsidRDefault="00993744" w:rsidP="002E327A">
            <w:pPr>
              <w:shd w:val="clear" w:color="auto" w:fill="FFFFCC"/>
              <w:spacing w:line="240" w:lineRule="exact"/>
              <w:ind w:firstLine="375"/>
              <w:jc w:val="both"/>
              <w:rPr>
                <w:color w:val="000000"/>
                <w:sz w:val="22"/>
              </w:rPr>
            </w:pPr>
          </w:p>
          <w:p w:rsidR="00993744" w:rsidRDefault="00993744" w:rsidP="002E327A">
            <w:pPr>
              <w:shd w:val="clear" w:color="auto" w:fill="FFFFCC"/>
              <w:spacing w:line="240" w:lineRule="exact"/>
              <w:ind w:firstLine="375"/>
              <w:jc w:val="both"/>
            </w:pPr>
            <w:r w:rsidRPr="00E528B7">
              <w:rPr>
                <w:color w:val="000000"/>
                <w:sz w:val="22"/>
              </w:rPr>
              <w:t>Гарантийный срок хранения – 10 лет.</w:t>
            </w:r>
          </w:p>
        </w:tc>
      </w:tr>
    </w:tbl>
    <w:p w:rsidR="00993744" w:rsidRDefault="00993744" w:rsidP="002E327A">
      <w:pPr>
        <w:shd w:val="clear" w:color="auto" w:fill="FFFFCC"/>
        <w:spacing w:after="0" w:line="240" w:lineRule="exact"/>
        <w:ind w:firstLine="540"/>
        <w:jc w:val="both"/>
        <w:rPr>
          <w:sz w:val="22"/>
        </w:rPr>
      </w:pPr>
      <w:r w:rsidRPr="00D10BD9">
        <w:rPr>
          <w:b/>
          <w:sz w:val="22"/>
        </w:rPr>
        <w:t>РЕСПИРАТОРЫ</w:t>
      </w:r>
      <w:r>
        <w:rPr>
          <w:sz w:val="22"/>
        </w:rPr>
        <w:t xml:space="preserve"> (о</w:t>
      </w:r>
      <w:r w:rsidRPr="000631FC">
        <w:rPr>
          <w:sz w:val="22"/>
        </w:rPr>
        <w:t xml:space="preserve">т лат. </w:t>
      </w:r>
      <w:proofErr w:type="spellStart"/>
      <w:r w:rsidRPr="00523F93">
        <w:rPr>
          <w:i/>
          <w:sz w:val="22"/>
        </w:rPr>
        <w:t>respirator</w:t>
      </w:r>
      <w:proofErr w:type="spellEnd"/>
      <w:r w:rsidRPr="000631FC">
        <w:rPr>
          <w:sz w:val="22"/>
        </w:rPr>
        <w:t xml:space="preserve"> – «дыхание»</w:t>
      </w:r>
      <w:r>
        <w:rPr>
          <w:sz w:val="22"/>
        </w:rPr>
        <w:t xml:space="preserve">) </w:t>
      </w:r>
      <w:r w:rsidRPr="00912982">
        <w:rPr>
          <w:sz w:val="22"/>
        </w:rPr>
        <w:t>представляют собой облегченное средство защиты органов</w:t>
      </w:r>
      <w:r w:rsidRPr="006E18F6">
        <w:rPr>
          <w:sz w:val="22"/>
        </w:rPr>
        <w:t xml:space="preserve"> </w:t>
      </w:r>
      <w:r>
        <w:rPr>
          <w:sz w:val="22"/>
        </w:rPr>
        <w:t xml:space="preserve">дыхания от </w:t>
      </w:r>
      <w:r w:rsidRPr="00912982">
        <w:rPr>
          <w:sz w:val="22"/>
        </w:rPr>
        <w:t>вредных газов, паров, аэрозолей и пыли. Широкое распрос</w:t>
      </w:r>
      <w:r>
        <w:rPr>
          <w:sz w:val="22"/>
        </w:rPr>
        <w:t xml:space="preserve">транение </w:t>
      </w:r>
      <w:r w:rsidRPr="00912982">
        <w:rPr>
          <w:sz w:val="22"/>
        </w:rPr>
        <w:t>они получили в шахтах, на рудниках, на химически вредных и за</w:t>
      </w:r>
      <w:r>
        <w:rPr>
          <w:sz w:val="22"/>
        </w:rPr>
        <w:t xml:space="preserve">пыленных </w:t>
      </w:r>
      <w:r w:rsidRPr="00912982">
        <w:rPr>
          <w:sz w:val="22"/>
        </w:rPr>
        <w:t>предприятиях, при работе с удобрениями и ядохимикатами в сель</w:t>
      </w:r>
      <w:r>
        <w:rPr>
          <w:sz w:val="22"/>
        </w:rPr>
        <w:t>ском хозяйстве</w:t>
      </w:r>
      <w:r w:rsidRPr="00912982">
        <w:rPr>
          <w:sz w:val="22"/>
        </w:rPr>
        <w:t>. Ими пользуются на АЭС, при зачистке окалин на ме</w:t>
      </w:r>
      <w:r>
        <w:rPr>
          <w:sz w:val="22"/>
        </w:rPr>
        <w:t xml:space="preserve">таллургических </w:t>
      </w:r>
      <w:r w:rsidRPr="00912982">
        <w:rPr>
          <w:sz w:val="22"/>
        </w:rPr>
        <w:t>предприятиях, при покрасочных, погрузочно-разгрузочных</w:t>
      </w:r>
      <w:r>
        <w:rPr>
          <w:sz w:val="22"/>
        </w:rPr>
        <w:t xml:space="preserve"> работах. В качестве </w:t>
      </w:r>
      <w:r w:rsidRPr="0023040B">
        <w:rPr>
          <w:sz w:val="22"/>
        </w:rPr>
        <w:t>фильтров в противопылевых респираторах используют тон</w:t>
      </w:r>
      <w:r>
        <w:rPr>
          <w:sz w:val="22"/>
        </w:rPr>
        <w:t xml:space="preserve">коволокнистые </w:t>
      </w:r>
      <w:r w:rsidRPr="0023040B">
        <w:rPr>
          <w:sz w:val="22"/>
        </w:rPr>
        <w:t>фильтровальные материалы. Наибольшее распространение по</w:t>
      </w:r>
      <w:r>
        <w:rPr>
          <w:sz w:val="22"/>
        </w:rPr>
        <w:t xml:space="preserve">лучили полимерные </w:t>
      </w:r>
      <w:r w:rsidRPr="0023040B">
        <w:rPr>
          <w:sz w:val="22"/>
        </w:rPr>
        <w:t xml:space="preserve">фильтровальные материалы типа ФП (фильтр </w:t>
      </w:r>
      <w:proofErr w:type="spellStart"/>
      <w:r w:rsidRPr="0023040B">
        <w:rPr>
          <w:sz w:val="22"/>
        </w:rPr>
        <w:t>Петряно</w:t>
      </w:r>
      <w:r>
        <w:rPr>
          <w:sz w:val="22"/>
        </w:rPr>
        <w:t>ва</w:t>
      </w:r>
      <w:proofErr w:type="spellEnd"/>
      <w:r>
        <w:rPr>
          <w:sz w:val="22"/>
        </w:rPr>
        <w:t xml:space="preserve">) благодаря </w:t>
      </w:r>
      <w:r w:rsidRPr="0023040B">
        <w:rPr>
          <w:sz w:val="22"/>
        </w:rPr>
        <w:t xml:space="preserve">их высокой эластичности, механической прочности, большой </w:t>
      </w:r>
      <w:proofErr w:type="spellStart"/>
      <w:r>
        <w:rPr>
          <w:sz w:val="22"/>
        </w:rPr>
        <w:t>пылеемкости</w:t>
      </w:r>
      <w:proofErr w:type="spellEnd"/>
      <w:r w:rsidRPr="0023040B">
        <w:rPr>
          <w:sz w:val="22"/>
        </w:rPr>
        <w:t xml:space="preserve">, а главное </w:t>
      </w:r>
      <w:r>
        <w:rPr>
          <w:sz w:val="22"/>
        </w:rPr>
        <w:t xml:space="preserve">– </w:t>
      </w:r>
      <w:r w:rsidRPr="0023040B">
        <w:rPr>
          <w:sz w:val="22"/>
        </w:rPr>
        <w:t>из-за высоких фильтрующих свойств</w:t>
      </w:r>
      <w:r>
        <w:rPr>
          <w:sz w:val="22"/>
        </w:rPr>
        <w:t>. Наиболее распространенными в использовании являются респираторы одноразового применения – «Кама» и У-2К (рис. 8).</w:t>
      </w:r>
    </w:p>
    <w:p w:rsidR="00993744" w:rsidRDefault="00993744" w:rsidP="002E327A">
      <w:pPr>
        <w:shd w:val="clear" w:color="auto" w:fill="FFFFCC"/>
        <w:spacing w:after="0" w:line="240" w:lineRule="exact"/>
        <w:ind w:firstLine="540"/>
        <w:jc w:val="both"/>
        <w:rPr>
          <w:b/>
          <w:color w:val="000000"/>
          <w:spacing w:val="-2"/>
          <w:sz w:val="22"/>
        </w:rPr>
      </w:pPr>
    </w:p>
    <w:tbl>
      <w:tblPr>
        <w:tblStyle w:val="a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926"/>
        <w:gridCol w:w="4927"/>
      </w:tblGrid>
      <w:tr w:rsidR="00993744" w:rsidTr="00783D78">
        <w:tc>
          <w:tcPr>
            <w:tcW w:w="9853" w:type="dxa"/>
            <w:gridSpan w:val="2"/>
          </w:tcPr>
          <w:p w:rsidR="00993744" w:rsidRDefault="00993744" w:rsidP="00993744">
            <w:pPr>
              <w:spacing w:line="240" w:lineRule="exact"/>
              <w:jc w:val="center"/>
              <w:rPr>
                <w:b/>
                <w:color w:val="000000"/>
                <w:spacing w:val="-2"/>
                <w:sz w:val="22"/>
              </w:rPr>
            </w:pPr>
            <w:r>
              <w:rPr>
                <w:b/>
                <w:color w:val="000000"/>
                <w:spacing w:val="-2"/>
                <w:sz w:val="22"/>
              </w:rPr>
              <w:t>Рис. 8. Гражданские респираторы отечественного производства</w:t>
            </w:r>
          </w:p>
        </w:tc>
      </w:tr>
      <w:tr w:rsidR="00993744" w:rsidTr="00783D78">
        <w:tc>
          <w:tcPr>
            <w:tcW w:w="4926" w:type="dxa"/>
          </w:tcPr>
          <w:p w:rsidR="00993744" w:rsidRDefault="00993744" w:rsidP="00993744">
            <w:pPr>
              <w:spacing w:line="240" w:lineRule="exact"/>
              <w:jc w:val="center"/>
              <w:rPr>
                <w:color w:val="000000"/>
                <w:spacing w:val="-2"/>
                <w:sz w:val="22"/>
              </w:rPr>
            </w:pPr>
          </w:p>
          <w:p w:rsidR="00993744" w:rsidRDefault="00993744" w:rsidP="00993744">
            <w:pPr>
              <w:spacing w:line="240" w:lineRule="exact"/>
              <w:jc w:val="center"/>
              <w:rPr>
                <w:color w:val="000000"/>
                <w:spacing w:val="-2"/>
                <w:sz w:val="22"/>
              </w:rPr>
            </w:pPr>
          </w:p>
          <w:p w:rsidR="00993744" w:rsidRDefault="00993744" w:rsidP="00993744">
            <w:pPr>
              <w:spacing w:line="240" w:lineRule="exact"/>
              <w:jc w:val="center"/>
              <w:rPr>
                <w:color w:val="000000"/>
                <w:spacing w:val="-2"/>
                <w:sz w:val="22"/>
              </w:rPr>
            </w:pPr>
          </w:p>
          <w:p w:rsidR="00993744" w:rsidRDefault="00993744" w:rsidP="00993744">
            <w:pPr>
              <w:spacing w:line="240" w:lineRule="exact"/>
              <w:jc w:val="center"/>
              <w:rPr>
                <w:color w:val="000000"/>
                <w:spacing w:val="-2"/>
                <w:sz w:val="22"/>
              </w:rPr>
            </w:pPr>
          </w:p>
          <w:p w:rsidR="00993744" w:rsidRPr="00883072" w:rsidRDefault="00993744" w:rsidP="00993744">
            <w:pPr>
              <w:spacing w:line="240" w:lineRule="exact"/>
              <w:jc w:val="center"/>
              <w:rPr>
                <w:color w:val="000000"/>
                <w:spacing w:val="-2"/>
                <w:sz w:val="22"/>
              </w:rPr>
            </w:pPr>
          </w:p>
          <w:p w:rsidR="00993744" w:rsidRPr="00883072" w:rsidRDefault="00993744" w:rsidP="00993744">
            <w:pPr>
              <w:spacing w:line="240" w:lineRule="exact"/>
              <w:jc w:val="center"/>
              <w:rPr>
                <w:color w:val="000000"/>
                <w:spacing w:val="-2"/>
                <w:sz w:val="22"/>
              </w:rPr>
            </w:pPr>
          </w:p>
          <w:p w:rsidR="00993744" w:rsidRPr="00883072" w:rsidRDefault="00993744" w:rsidP="00993744">
            <w:pPr>
              <w:spacing w:line="240" w:lineRule="exact"/>
              <w:jc w:val="center"/>
              <w:rPr>
                <w:color w:val="000000"/>
                <w:spacing w:val="-2"/>
                <w:sz w:val="22"/>
              </w:rPr>
            </w:pPr>
          </w:p>
          <w:p w:rsidR="00993744" w:rsidRDefault="00993744" w:rsidP="00993744">
            <w:pPr>
              <w:spacing w:line="240" w:lineRule="exact"/>
              <w:jc w:val="center"/>
              <w:rPr>
                <w:color w:val="000000"/>
                <w:spacing w:val="-2"/>
                <w:sz w:val="22"/>
              </w:rPr>
            </w:pPr>
          </w:p>
          <w:p w:rsidR="00993744" w:rsidRDefault="00993744" w:rsidP="00993744">
            <w:pPr>
              <w:spacing w:line="240" w:lineRule="exact"/>
              <w:jc w:val="center"/>
              <w:rPr>
                <w:color w:val="000000"/>
                <w:spacing w:val="-2"/>
                <w:sz w:val="22"/>
              </w:rPr>
            </w:pPr>
          </w:p>
          <w:p w:rsidR="00993744" w:rsidRDefault="00993744" w:rsidP="00993744">
            <w:pPr>
              <w:spacing w:line="240" w:lineRule="exact"/>
              <w:jc w:val="center"/>
              <w:rPr>
                <w:color w:val="000000"/>
                <w:spacing w:val="-2"/>
                <w:sz w:val="22"/>
              </w:rPr>
            </w:pPr>
          </w:p>
          <w:p w:rsidR="00993744" w:rsidRDefault="00993744" w:rsidP="00993744">
            <w:pPr>
              <w:spacing w:line="240" w:lineRule="exact"/>
              <w:jc w:val="center"/>
              <w:rPr>
                <w:color w:val="000000"/>
                <w:spacing w:val="-2"/>
                <w:sz w:val="22"/>
              </w:rPr>
            </w:pPr>
          </w:p>
          <w:p w:rsidR="00993744" w:rsidRDefault="00993744" w:rsidP="00993744">
            <w:pPr>
              <w:spacing w:line="240" w:lineRule="exact"/>
              <w:jc w:val="center"/>
              <w:rPr>
                <w:color w:val="000000"/>
                <w:spacing w:val="-2"/>
                <w:sz w:val="22"/>
              </w:rPr>
            </w:pPr>
          </w:p>
          <w:p w:rsidR="00993744" w:rsidRDefault="00993744" w:rsidP="00993744">
            <w:pPr>
              <w:spacing w:line="240" w:lineRule="exact"/>
              <w:jc w:val="center"/>
              <w:rPr>
                <w:b/>
                <w:color w:val="000000"/>
                <w:spacing w:val="-2"/>
                <w:sz w:val="22"/>
              </w:rPr>
            </w:pPr>
            <w:r>
              <w:rPr>
                <w:noProof/>
                <w:color w:val="000000"/>
                <w:spacing w:val="-2"/>
                <w:sz w:val="22"/>
                <w:lang w:eastAsia="ru-RU"/>
              </w:rPr>
              <w:drawing>
                <wp:anchor distT="0" distB="0" distL="114300" distR="114300" simplePos="0" relativeHeight="251663360" behindDoc="1" locked="0" layoutInCell="1" allowOverlap="1">
                  <wp:simplePos x="0" y="0"/>
                  <wp:positionH relativeFrom="column">
                    <wp:posOffset>383540</wp:posOffset>
                  </wp:positionH>
                  <wp:positionV relativeFrom="paragraph">
                    <wp:posOffset>-1588135</wp:posOffset>
                  </wp:positionV>
                  <wp:extent cx="2208530" cy="1728470"/>
                  <wp:effectExtent l="19050" t="0" r="1270" b="0"/>
                  <wp:wrapTight wrapText="bothSides">
                    <wp:wrapPolygon edited="0">
                      <wp:start x="-186" y="0"/>
                      <wp:lineTo x="-186" y="21425"/>
                      <wp:lineTo x="21612" y="21425"/>
                      <wp:lineTo x="21612" y="0"/>
                      <wp:lineTo x="-186" y="0"/>
                    </wp:wrapPolygon>
                  </wp:wrapTight>
                  <wp:docPr id="25" name="Рисунок 7" descr="Противопылевой респиратор КАМА-20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отивопылевой респиратор КАМА-200">
                            <a:hlinkClick r:id="rId15"/>
                          </pic:cNvPr>
                          <pic:cNvPicPr>
                            <a:picLocks noChangeAspect="1" noChangeArrowheads="1"/>
                          </pic:cNvPicPr>
                        </pic:nvPicPr>
                        <pic:blipFill>
                          <a:blip r:embed="rId16" r:link="rId17" cstate="print"/>
                          <a:srcRect/>
                          <a:stretch>
                            <a:fillRect/>
                          </a:stretch>
                        </pic:blipFill>
                        <pic:spPr bwMode="auto">
                          <a:xfrm>
                            <a:off x="0" y="0"/>
                            <a:ext cx="2208530" cy="1728470"/>
                          </a:xfrm>
                          <a:prstGeom prst="rect">
                            <a:avLst/>
                          </a:prstGeom>
                          <a:noFill/>
                          <a:ln w="9525">
                            <a:noFill/>
                            <a:miter lim="800000"/>
                            <a:headEnd/>
                            <a:tailEnd/>
                          </a:ln>
                        </pic:spPr>
                      </pic:pic>
                    </a:graphicData>
                  </a:graphic>
                </wp:anchor>
              </w:drawing>
            </w:r>
          </w:p>
          <w:p w:rsidR="00993744" w:rsidRDefault="00993744" w:rsidP="00993744">
            <w:pPr>
              <w:spacing w:line="240" w:lineRule="exact"/>
              <w:jc w:val="center"/>
              <w:rPr>
                <w:b/>
                <w:color w:val="000000"/>
                <w:spacing w:val="-2"/>
                <w:sz w:val="22"/>
              </w:rPr>
            </w:pPr>
          </w:p>
          <w:p w:rsidR="00993744" w:rsidRDefault="00993744" w:rsidP="00993744">
            <w:pPr>
              <w:spacing w:line="240" w:lineRule="exact"/>
              <w:jc w:val="center"/>
              <w:rPr>
                <w:b/>
                <w:color w:val="000000"/>
                <w:sz w:val="22"/>
              </w:rPr>
            </w:pPr>
            <w:r w:rsidRPr="00591393">
              <w:rPr>
                <w:b/>
                <w:color w:val="000000"/>
                <w:spacing w:val="-2"/>
                <w:sz w:val="22"/>
              </w:rPr>
              <w:t xml:space="preserve">Респиратор </w:t>
            </w:r>
            <w:proofErr w:type="spellStart"/>
            <w:r w:rsidRPr="00591393">
              <w:rPr>
                <w:b/>
                <w:color w:val="000000"/>
                <w:sz w:val="22"/>
              </w:rPr>
              <w:t>противоаэрозольный</w:t>
            </w:r>
            <w:proofErr w:type="spellEnd"/>
          </w:p>
          <w:p w:rsidR="00993744" w:rsidRPr="00591393" w:rsidRDefault="00993744" w:rsidP="00993744">
            <w:pPr>
              <w:spacing w:line="240" w:lineRule="exact"/>
              <w:jc w:val="center"/>
              <w:rPr>
                <w:b/>
                <w:color w:val="000000"/>
                <w:spacing w:val="-2"/>
                <w:sz w:val="22"/>
              </w:rPr>
            </w:pPr>
            <w:r w:rsidRPr="00591393">
              <w:rPr>
                <w:b/>
                <w:color w:val="000000"/>
                <w:spacing w:val="-2"/>
                <w:sz w:val="22"/>
              </w:rPr>
              <w:t>«Кама-200»</w:t>
            </w:r>
          </w:p>
          <w:p w:rsidR="00993744" w:rsidRDefault="00993744" w:rsidP="00993744">
            <w:pPr>
              <w:spacing w:line="240" w:lineRule="exact"/>
              <w:jc w:val="center"/>
              <w:rPr>
                <w:color w:val="000000"/>
                <w:spacing w:val="-2"/>
                <w:sz w:val="22"/>
              </w:rPr>
            </w:pPr>
          </w:p>
          <w:p w:rsidR="00993744" w:rsidRPr="00883072" w:rsidRDefault="00993744" w:rsidP="00CA5F3B">
            <w:pPr>
              <w:tabs>
                <w:tab w:val="left" w:pos="4440"/>
              </w:tabs>
              <w:spacing w:line="240" w:lineRule="exact"/>
              <w:ind w:firstLine="240"/>
              <w:jc w:val="both"/>
              <w:rPr>
                <w:color w:val="000000"/>
                <w:spacing w:val="-2"/>
                <w:sz w:val="22"/>
              </w:rPr>
            </w:pPr>
            <w:r w:rsidRPr="00591393">
              <w:rPr>
                <w:color w:val="000000"/>
                <w:spacing w:val="-2"/>
                <w:sz w:val="22"/>
              </w:rPr>
              <w:t>Защищает органы дыхания</w:t>
            </w:r>
            <w:r>
              <w:rPr>
                <w:color w:val="000000"/>
                <w:spacing w:val="-2"/>
                <w:sz w:val="22"/>
              </w:rPr>
              <w:t xml:space="preserve"> </w:t>
            </w:r>
            <w:r w:rsidRPr="00591393">
              <w:rPr>
                <w:color w:val="000000"/>
                <w:spacing w:val="-2"/>
                <w:sz w:val="22"/>
              </w:rPr>
              <w:t>от различных видов аэрозолей:</w:t>
            </w:r>
            <w:r>
              <w:rPr>
                <w:color w:val="000000"/>
                <w:spacing w:val="-2"/>
                <w:sz w:val="22"/>
              </w:rPr>
              <w:t xml:space="preserve"> </w:t>
            </w:r>
            <w:proofErr w:type="gramStart"/>
            <w:r w:rsidRPr="00591393">
              <w:rPr>
                <w:color w:val="000000"/>
                <w:spacing w:val="-2"/>
                <w:sz w:val="22"/>
              </w:rPr>
              <w:t>растительной</w:t>
            </w:r>
            <w:proofErr w:type="gramEnd"/>
            <w:r w:rsidRPr="00591393">
              <w:rPr>
                <w:color w:val="000000"/>
                <w:spacing w:val="-2"/>
                <w:sz w:val="22"/>
              </w:rPr>
              <w:t>, животной,</w:t>
            </w:r>
            <w:r>
              <w:rPr>
                <w:color w:val="000000"/>
                <w:spacing w:val="-2"/>
                <w:sz w:val="22"/>
              </w:rPr>
              <w:t xml:space="preserve"> </w:t>
            </w:r>
            <w:r w:rsidRPr="00591393">
              <w:rPr>
                <w:color w:val="000000"/>
                <w:spacing w:val="-2"/>
                <w:sz w:val="22"/>
              </w:rPr>
              <w:t>металлической, минеральной</w:t>
            </w:r>
            <w:r>
              <w:rPr>
                <w:color w:val="000000"/>
                <w:spacing w:val="-2"/>
                <w:sz w:val="22"/>
              </w:rPr>
              <w:t xml:space="preserve"> </w:t>
            </w:r>
            <w:r w:rsidRPr="00591393">
              <w:rPr>
                <w:color w:val="000000"/>
                <w:spacing w:val="-2"/>
                <w:sz w:val="22"/>
              </w:rPr>
              <w:t>и моющих порошков.</w:t>
            </w:r>
          </w:p>
        </w:tc>
        <w:tc>
          <w:tcPr>
            <w:tcW w:w="4927" w:type="dxa"/>
          </w:tcPr>
          <w:p w:rsidR="00993744" w:rsidRDefault="00993744" w:rsidP="00993744">
            <w:pPr>
              <w:spacing w:line="240" w:lineRule="exact"/>
              <w:jc w:val="center"/>
              <w:rPr>
                <w:color w:val="000000"/>
                <w:spacing w:val="-2"/>
                <w:sz w:val="22"/>
              </w:rPr>
            </w:pPr>
          </w:p>
          <w:p w:rsidR="00993744" w:rsidRDefault="00993744" w:rsidP="00993744">
            <w:pPr>
              <w:spacing w:line="240" w:lineRule="exact"/>
              <w:jc w:val="center"/>
              <w:rPr>
                <w:color w:val="000000"/>
                <w:spacing w:val="-2"/>
                <w:sz w:val="22"/>
              </w:rPr>
            </w:pPr>
          </w:p>
          <w:p w:rsidR="00993744" w:rsidRPr="00883072" w:rsidRDefault="00993744" w:rsidP="00993744">
            <w:pPr>
              <w:spacing w:line="240" w:lineRule="exact"/>
              <w:jc w:val="center"/>
              <w:rPr>
                <w:color w:val="000000"/>
                <w:spacing w:val="-2"/>
                <w:sz w:val="22"/>
              </w:rPr>
            </w:pPr>
          </w:p>
          <w:p w:rsidR="00993744" w:rsidRPr="00883072" w:rsidRDefault="00993744" w:rsidP="00993744">
            <w:pPr>
              <w:spacing w:line="240" w:lineRule="exact"/>
              <w:jc w:val="center"/>
              <w:rPr>
                <w:color w:val="000000"/>
                <w:spacing w:val="-2"/>
                <w:sz w:val="22"/>
              </w:rPr>
            </w:pPr>
          </w:p>
          <w:p w:rsidR="00993744" w:rsidRDefault="00993744" w:rsidP="00993744">
            <w:pPr>
              <w:spacing w:line="240" w:lineRule="exact"/>
              <w:jc w:val="center"/>
              <w:rPr>
                <w:color w:val="000000"/>
                <w:spacing w:val="-2"/>
                <w:sz w:val="22"/>
              </w:rPr>
            </w:pPr>
          </w:p>
          <w:p w:rsidR="00993744" w:rsidRDefault="00993744" w:rsidP="00993744">
            <w:pPr>
              <w:spacing w:line="240" w:lineRule="exact"/>
              <w:jc w:val="center"/>
              <w:rPr>
                <w:color w:val="000000"/>
                <w:spacing w:val="-2"/>
                <w:sz w:val="22"/>
              </w:rPr>
            </w:pPr>
          </w:p>
          <w:p w:rsidR="00993744" w:rsidRDefault="00993744" w:rsidP="00993744">
            <w:pPr>
              <w:spacing w:line="240" w:lineRule="exact"/>
              <w:jc w:val="center"/>
              <w:rPr>
                <w:color w:val="000000"/>
                <w:spacing w:val="-2"/>
                <w:sz w:val="22"/>
              </w:rPr>
            </w:pPr>
          </w:p>
          <w:p w:rsidR="00993744" w:rsidRDefault="00993744" w:rsidP="00993744">
            <w:pPr>
              <w:spacing w:line="240" w:lineRule="exact"/>
              <w:jc w:val="center"/>
              <w:rPr>
                <w:color w:val="000000"/>
                <w:spacing w:val="-2"/>
                <w:sz w:val="22"/>
              </w:rPr>
            </w:pPr>
          </w:p>
          <w:p w:rsidR="00993744" w:rsidRDefault="00993744" w:rsidP="00993744">
            <w:pPr>
              <w:spacing w:line="240" w:lineRule="exact"/>
              <w:jc w:val="center"/>
              <w:rPr>
                <w:color w:val="000000"/>
                <w:spacing w:val="-2"/>
                <w:sz w:val="22"/>
              </w:rPr>
            </w:pPr>
          </w:p>
          <w:p w:rsidR="00993744" w:rsidRDefault="00993744" w:rsidP="00993744">
            <w:pPr>
              <w:spacing w:line="240" w:lineRule="exact"/>
              <w:jc w:val="center"/>
              <w:rPr>
                <w:color w:val="000000"/>
                <w:spacing w:val="-2"/>
                <w:sz w:val="22"/>
              </w:rPr>
            </w:pPr>
          </w:p>
          <w:p w:rsidR="00993744" w:rsidRDefault="00993744" w:rsidP="00993744">
            <w:pPr>
              <w:spacing w:line="240" w:lineRule="exact"/>
              <w:jc w:val="center"/>
              <w:rPr>
                <w:color w:val="000000"/>
                <w:spacing w:val="-2"/>
                <w:sz w:val="22"/>
              </w:rPr>
            </w:pPr>
          </w:p>
          <w:p w:rsidR="00993744" w:rsidRDefault="00993744" w:rsidP="00993744">
            <w:pPr>
              <w:spacing w:line="240" w:lineRule="exact"/>
              <w:jc w:val="center"/>
              <w:rPr>
                <w:color w:val="000000"/>
                <w:spacing w:val="-2"/>
                <w:sz w:val="22"/>
              </w:rPr>
            </w:pPr>
          </w:p>
          <w:p w:rsidR="00993744" w:rsidRDefault="00993744" w:rsidP="00993744">
            <w:pPr>
              <w:spacing w:line="240" w:lineRule="exact"/>
              <w:jc w:val="center"/>
              <w:rPr>
                <w:color w:val="000000"/>
                <w:spacing w:val="-2"/>
                <w:sz w:val="22"/>
              </w:rPr>
            </w:pPr>
          </w:p>
          <w:p w:rsidR="00993744" w:rsidRDefault="00993744" w:rsidP="00993744">
            <w:pPr>
              <w:spacing w:line="240" w:lineRule="exact"/>
              <w:jc w:val="center"/>
              <w:rPr>
                <w:color w:val="000000"/>
                <w:spacing w:val="-2"/>
                <w:sz w:val="22"/>
              </w:rPr>
            </w:pPr>
          </w:p>
          <w:p w:rsidR="00993744" w:rsidRDefault="00993744" w:rsidP="00993744">
            <w:pPr>
              <w:jc w:val="center"/>
              <w:rPr>
                <w:b/>
                <w:color w:val="000000"/>
                <w:sz w:val="22"/>
              </w:rPr>
            </w:pPr>
            <w:r>
              <w:rPr>
                <w:noProof/>
                <w:color w:val="000000"/>
                <w:spacing w:val="-2"/>
                <w:sz w:val="22"/>
                <w:lang w:eastAsia="ru-RU"/>
              </w:rPr>
              <w:drawing>
                <wp:anchor distT="0" distB="0" distL="114300" distR="114300" simplePos="0" relativeHeight="251664384" behindDoc="1" locked="0" layoutInCell="1" allowOverlap="1">
                  <wp:simplePos x="0" y="0"/>
                  <wp:positionH relativeFrom="column">
                    <wp:posOffset>458470</wp:posOffset>
                  </wp:positionH>
                  <wp:positionV relativeFrom="paragraph">
                    <wp:posOffset>-1934845</wp:posOffset>
                  </wp:positionV>
                  <wp:extent cx="2133600" cy="1798320"/>
                  <wp:effectExtent l="19050" t="0" r="0" b="0"/>
                  <wp:wrapTight wrapText="bothSides">
                    <wp:wrapPolygon edited="0">
                      <wp:start x="-193" y="0"/>
                      <wp:lineTo x="-193" y="21280"/>
                      <wp:lineTo x="21600" y="21280"/>
                      <wp:lineTo x="21600" y="0"/>
                      <wp:lineTo x="-193" y="0"/>
                    </wp:wrapPolygon>
                  </wp:wrapTight>
                  <wp:docPr id="24" name="Рисунок 8" descr="Противопылевой респиратор У-2К">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отивопылевой респиратор У-2К">
                            <a:hlinkClick r:id="rId18"/>
                          </pic:cNvPr>
                          <pic:cNvPicPr>
                            <a:picLocks noChangeAspect="1" noChangeArrowheads="1"/>
                          </pic:cNvPicPr>
                        </pic:nvPicPr>
                        <pic:blipFill>
                          <a:blip r:embed="rId19" r:link="rId20" cstate="print">
                            <a:lum bright="-6000" contrast="6000"/>
                          </a:blip>
                          <a:srcRect/>
                          <a:stretch>
                            <a:fillRect/>
                          </a:stretch>
                        </pic:blipFill>
                        <pic:spPr bwMode="auto">
                          <a:xfrm>
                            <a:off x="0" y="0"/>
                            <a:ext cx="2133600" cy="1798320"/>
                          </a:xfrm>
                          <a:prstGeom prst="rect">
                            <a:avLst/>
                          </a:prstGeom>
                          <a:noFill/>
                          <a:ln w="9525">
                            <a:noFill/>
                            <a:miter lim="800000"/>
                            <a:headEnd/>
                            <a:tailEnd/>
                          </a:ln>
                        </pic:spPr>
                      </pic:pic>
                    </a:graphicData>
                  </a:graphic>
                </wp:anchor>
              </w:drawing>
            </w:r>
            <w:r w:rsidRPr="00591393">
              <w:rPr>
                <w:b/>
                <w:color w:val="000000"/>
                <w:sz w:val="22"/>
              </w:rPr>
              <w:t xml:space="preserve">Респиратор </w:t>
            </w:r>
            <w:proofErr w:type="spellStart"/>
            <w:r w:rsidRPr="00591393">
              <w:rPr>
                <w:b/>
                <w:color w:val="000000"/>
                <w:sz w:val="22"/>
              </w:rPr>
              <w:t>противопылевой</w:t>
            </w:r>
            <w:proofErr w:type="spellEnd"/>
          </w:p>
          <w:p w:rsidR="00993744" w:rsidRPr="00591393" w:rsidRDefault="00993744" w:rsidP="00993744">
            <w:pPr>
              <w:jc w:val="center"/>
              <w:rPr>
                <w:b/>
                <w:color w:val="000000"/>
                <w:sz w:val="22"/>
              </w:rPr>
            </w:pPr>
            <w:r w:rsidRPr="00591393">
              <w:rPr>
                <w:b/>
                <w:color w:val="000000"/>
                <w:sz w:val="22"/>
              </w:rPr>
              <w:t>У-2К</w:t>
            </w:r>
          </w:p>
          <w:p w:rsidR="00993744" w:rsidRDefault="00993744" w:rsidP="00993744">
            <w:pPr>
              <w:spacing w:line="240" w:lineRule="exact"/>
              <w:jc w:val="center"/>
              <w:rPr>
                <w:color w:val="000000"/>
              </w:rPr>
            </w:pPr>
          </w:p>
          <w:p w:rsidR="00993744" w:rsidRPr="00883072" w:rsidRDefault="00993744" w:rsidP="00CA5F3B">
            <w:pPr>
              <w:tabs>
                <w:tab w:val="left" w:pos="4434"/>
              </w:tabs>
              <w:spacing w:line="240" w:lineRule="exact"/>
              <w:ind w:firstLine="360"/>
              <w:jc w:val="both"/>
              <w:rPr>
                <w:color w:val="000000"/>
                <w:spacing w:val="-2"/>
                <w:sz w:val="22"/>
              </w:rPr>
            </w:pPr>
            <w:proofErr w:type="gramStart"/>
            <w:r w:rsidRPr="00591393">
              <w:rPr>
                <w:color w:val="000000"/>
                <w:sz w:val="22"/>
              </w:rPr>
              <w:t>Предназначен</w:t>
            </w:r>
            <w:proofErr w:type="gramEnd"/>
            <w:r w:rsidRPr="00591393">
              <w:rPr>
                <w:color w:val="000000"/>
                <w:sz w:val="22"/>
              </w:rPr>
              <w:t xml:space="preserve"> для защиты органов дыхания от различных видов пыли</w:t>
            </w:r>
            <w:r>
              <w:rPr>
                <w:color w:val="000000"/>
                <w:sz w:val="22"/>
              </w:rPr>
              <w:t>:</w:t>
            </w:r>
            <w:r w:rsidRPr="00591393">
              <w:rPr>
                <w:color w:val="000000"/>
                <w:sz w:val="22"/>
              </w:rPr>
              <w:t xml:space="preserve"> растительной, животной, металлической, минеральной, моющих порошков.</w:t>
            </w:r>
          </w:p>
        </w:tc>
      </w:tr>
    </w:tbl>
    <w:p w:rsidR="00993744" w:rsidRDefault="00993744" w:rsidP="002E327A">
      <w:pPr>
        <w:shd w:val="clear" w:color="auto" w:fill="FFFFCC"/>
        <w:spacing w:after="0" w:line="240" w:lineRule="exact"/>
        <w:ind w:firstLine="540"/>
        <w:jc w:val="both"/>
        <w:rPr>
          <w:color w:val="000000"/>
          <w:spacing w:val="-2"/>
          <w:sz w:val="22"/>
        </w:rPr>
      </w:pPr>
      <w:r w:rsidRPr="00D10BD9">
        <w:rPr>
          <w:b/>
          <w:color w:val="000000"/>
          <w:spacing w:val="-2"/>
          <w:sz w:val="22"/>
        </w:rPr>
        <w:lastRenderedPageBreak/>
        <w:t>ПРОСТЕЙШИЕ СРЕДСТВА ЗАЩИТЫ ОРГАНОВ ДЫХАНИЯ</w:t>
      </w:r>
      <w:r>
        <w:rPr>
          <w:b/>
          <w:color w:val="000000"/>
          <w:spacing w:val="-2"/>
          <w:sz w:val="22"/>
        </w:rPr>
        <w:t xml:space="preserve"> </w:t>
      </w:r>
      <w:r>
        <w:rPr>
          <w:color w:val="000000"/>
          <w:spacing w:val="-2"/>
          <w:sz w:val="22"/>
        </w:rPr>
        <w:t>используются, к</w:t>
      </w:r>
      <w:r w:rsidRPr="0093767F">
        <w:rPr>
          <w:color w:val="000000"/>
          <w:spacing w:val="-2"/>
          <w:sz w:val="22"/>
        </w:rPr>
        <w:t>огда нет ни противогаз</w:t>
      </w:r>
      <w:r>
        <w:rPr>
          <w:color w:val="000000"/>
          <w:spacing w:val="-2"/>
          <w:sz w:val="22"/>
        </w:rPr>
        <w:t>ов</w:t>
      </w:r>
      <w:r w:rsidRPr="0093767F">
        <w:rPr>
          <w:color w:val="000000"/>
          <w:spacing w:val="-2"/>
          <w:sz w:val="22"/>
        </w:rPr>
        <w:t>, ни респиратор</w:t>
      </w:r>
      <w:r>
        <w:rPr>
          <w:color w:val="000000"/>
          <w:spacing w:val="-2"/>
          <w:sz w:val="22"/>
        </w:rPr>
        <w:t>ов</w:t>
      </w:r>
      <w:r w:rsidRPr="0093767F">
        <w:rPr>
          <w:color w:val="000000"/>
          <w:spacing w:val="-2"/>
          <w:sz w:val="22"/>
        </w:rPr>
        <w:t>, то есть средств защиты</w:t>
      </w:r>
      <w:r>
        <w:rPr>
          <w:color w:val="000000"/>
          <w:spacing w:val="-2"/>
          <w:sz w:val="22"/>
        </w:rPr>
        <w:t xml:space="preserve"> </w:t>
      </w:r>
      <w:r w:rsidRPr="0093767F">
        <w:rPr>
          <w:color w:val="000000"/>
          <w:sz w:val="22"/>
        </w:rPr>
        <w:t>промышленно</w:t>
      </w:r>
      <w:r>
        <w:rPr>
          <w:color w:val="000000"/>
          <w:sz w:val="22"/>
        </w:rPr>
        <w:t xml:space="preserve">го изготовления. Это </w:t>
      </w:r>
      <w:r w:rsidRPr="0093767F">
        <w:rPr>
          <w:color w:val="000000"/>
          <w:sz w:val="22"/>
        </w:rPr>
        <w:t>ватн</w:t>
      </w:r>
      <w:r>
        <w:rPr>
          <w:color w:val="000000"/>
          <w:sz w:val="22"/>
        </w:rPr>
        <w:t>о-</w:t>
      </w:r>
      <w:r w:rsidRPr="0093767F">
        <w:rPr>
          <w:color w:val="000000"/>
          <w:sz w:val="22"/>
        </w:rPr>
        <w:t>марлев</w:t>
      </w:r>
      <w:r>
        <w:rPr>
          <w:color w:val="000000"/>
          <w:sz w:val="22"/>
        </w:rPr>
        <w:t>ая</w:t>
      </w:r>
      <w:r w:rsidRPr="0093767F">
        <w:rPr>
          <w:color w:val="000000"/>
          <w:sz w:val="22"/>
        </w:rPr>
        <w:t xml:space="preserve"> повязк</w:t>
      </w:r>
      <w:r>
        <w:rPr>
          <w:color w:val="000000"/>
          <w:sz w:val="22"/>
        </w:rPr>
        <w:t>а (рис. 9)</w:t>
      </w:r>
      <w:r w:rsidRPr="0093767F">
        <w:rPr>
          <w:color w:val="000000"/>
          <w:sz w:val="22"/>
        </w:rPr>
        <w:t xml:space="preserve"> и </w:t>
      </w:r>
      <w:proofErr w:type="spellStart"/>
      <w:r w:rsidRPr="0093767F">
        <w:rPr>
          <w:color w:val="000000"/>
          <w:sz w:val="22"/>
        </w:rPr>
        <w:t>противопыльн</w:t>
      </w:r>
      <w:r>
        <w:rPr>
          <w:color w:val="000000"/>
          <w:sz w:val="22"/>
        </w:rPr>
        <w:t>ая</w:t>
      </w:r>
      <w:proofErr w:type="spellEnd"/>
      <w:r w:rsidRPr="0093767F">
        <w:rPr>
          <w:color w:val="000000"/>
          <w:sz w:val="22"/>
        </w:rPr>
        <w:t xml:space="preserve"> тканев</w:t>
      </w:r>
      <w:r>
        <w:rPr>
          <w:color w:val="000000"/>
          <w:sz w:val="22"/>
        </w:rPr>
        <w:t>ая</w:t>
      </w:r>
      <w:r w:rsidRPr="0093767F">
        <w:rPr>
          <w:color w:val="000000"/>
          <w:sz w:val="22"/>
        </w:rPr>
        <w:t xml:space="preserve"> маск</w:t>
      </w:r>
      <w:r>
        <w:rPr>
          <w:color w:val="000000"/>
          <w:sz w:val="22"/>
        </w:rPr>
        <w:t>а</w:t>
      </w:r>
      <w:r w:rsidRPr="0093767F">
        <w:rPr>
          <w:color w:val="000000"/>
          <w:sz w:val="22"/>
        </w:rPr>
        <w:t xml:space="preserve"> (</w:t>
      </w:r>
      <w:r>
        <w:rPr>
          <w:color w:val="000000"/>
          <w:sz w:val="22"/>
        </w:rPr>
        <w:t>рис. 10</w:t>
      </w:r>
      <w:r w:rsidRPr="0093767F">
        <w:rPr>
          <w:color w:val="000000"/>
          <w:sz w:val="22"/>
        </w:rPr>
        <w:t>). Они наде</w:t>
      </w:r>
      <w:r>
        <w:rPr>
          <w:color w:val="000000"/>
          <w:sz w:val="22"/>
        </w:rPr>
        <w:t>жно</w:t>
      </w:r>
      <w:r w:rsidRPr="0093767F">
        <w:rPr>
          <w:color w:val="000000"/>
          <w:sz w:val="22"/>
        </w:rPr>
        <w:t xml:space="preserve"> </w:t>
      </w:r>
      <w:r w:rsidRPr="0093767F">
        <w:rPr>
          <w:color w:val="000000"/>
          <w:spacing w:val="1"/>
          <w:sz w:val="22"/>
        </w:rPr>
        <w:t xml:space="preserve">защищают органы дыхания человека (а </w:t>
      </w:r>
      <w:proofErr w:type="gramStart"/>
      <w:r>
        <w:rPr>
          <w:color w:val="000000"/>
          <w:spacing w:val="1"/>
          <w:sz w:val="22"/>
        </w:rPr>
        <w:t>последняя</w:t>
      </w:r>
      <w:proofErr w:type="gramEnd"/>
      <w:r>
        <w:rPr>
          <w:color w:val="000000"/>
          <w:spacing w:val="1"/>
          <w:sz w:val="22"/>
        </w:rPr>
        <w:t xml:space="preserve"> – также</w:t>
      </w:r>
      <w:r w:rsidRPr="0093767F">
        <w:rPr>
          <w:color w:val="000000"/>
          <w:spacing w:val="1"/>
          <w:sz w:val="22"/>
        </w:rPr>
        <w:t xml:space="preserve"> кожу лица и глаза) от радиоа</w:t>
      </w:r>
      <w:r>
        <w:rPr>
          <w:color w:val="000000"/>
          <w:spacing w:val="1"/>
          <w:sz w:val="22"/>
        </w:rPr>
        <w:t>к</w:t>
      </w:r>
      <w:r w:rsidRPr="0093767F">
        <w:rPr>
          <w:color w:val="000000"/>
          <w:spacing w:val="2"/>
          <w:sz w:val="22"/>
        </w:rPr>
        <w:t>тивной пыли, вредных аэрозолей, бактериальных средств, что предупред</w:t>
      </w:r>
      <w:r>
        <w:rPr>
          <w:color w:val="000000"/>
          <w:spacing w:val="2"/>
          <w:sz w:val="22"/>
        </w:rPr>
        <w:t>ит</w:t>
      </w:r>
      <w:r w:rsidRPr="0093767F">
        <w:rPr>
          <w:color w:val="000000"/>
          <w:spacing w:val="2"/>
          <w:sz w:val="22"/>
        </w:rPr>
        <w:t xml:space="preserve"> </w:t>
      </w:r>
      <w:r w:rsidRPr="0093767F">
        <w:rPr>
          <w:color w:val="000000"/>
          <w:spacing w:val="-1"/>
          <w:sz w:val="22"/>
        </w:rPr>
        <w:t>инфекционные заболевания</w:t>
      </w:r>
      <w:r>
        <w:rPr>
          <w:color w:val="000000"/>
          <w:spacing w:val="-1"/>
          <w:sz w:val="22"/>
        </w:rPr>
        <w:t xml:space="preserve"> (однако </w:t>
      </w:r>
      <w:r w:rsidRPr="0093767F">
        <w:rPr>
          <w:color w:val="000000"/>
          <w:spacing w:val="-1"/>
          <w:sz w:val="22"/>
        </w:rPr>
        <w:t>от ОВ и многих СДЯВ о</w:t>
      </w:r>
      <w:r>
        <w:rPr>
          <w:color w:val="000000"/>
          <w:spacing w:val="-1"/>
          <w:sz w:val="22"/>
        </w:rPr>
        <w:t>ни</w:t>
      </w:r>
      <w:r w:rsidRPr="0093767F">
        <w:rPr>
          <w:color w:val="000000"/>
          <w:spacing w:val="-1"/>
          <w:sz w:val="22"/>
        </w:rPr>
        <w:t xml:space="preserve"> </w:t>
      </w:r>
      <w:r w:rsidRPr="0093767F">
        <w:rPr>
          <w:color w:val="000000"/>
          <w:spacing w:val="-2"/>
          <w:sz w:val="22"/>
        </w:rPr>
        <w:t>не защищают</w:t>
      </w:r>
      <w:r>
        <w:rPr>
          <w:color w:val="000000"/>
          <w:spacing w:val="-2"/>
          <w:sz w:val="22"/>
        </w:rPr>
        <w:t>)</w:t>
      </w:r>
      <w:r w:rsidRPr="0093767F">
        <w:rPr>
          <w:color w:val="000000"/>
          <w:spacing w:val="-2"/>
          <w:sz w:val="22"/>
        </w:rPr>
        <w:t>.</w:t>
      </w:r>
    </w:p>
    <w:p w:rsidR="00993744" w:rsidRDefault="00993744" w:rsidP="002E327A">
      <w:pPr>
        <w:shd w:val="clear" w:color="auto" w:fill="FFFFCC"/>
        <w:spacing w:after="0" w:line="240" w:lineRule="exact"/>
        <w:ind w:firstLine="540"/>
        <w:jc w:val="both"/>
        <w:rPr>
          <w:sz w:val="22"/>
        </w:rPr>
      </w:pPr>
    </w:p>
    <w:tbl>
      <w:tblPr>
        <w:tblStyle w:val="a3"/>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357"/>
        <w:gridCol w:w="83"/>
        <w:gridCol w:w="5160"/>
        <w:gridCol w:w="145"/>
      </w:tblGrid>
      <w:tr w:rsidR="00993744" w:rsidTr="00783D78">
        <w:tc>
          <w:tcPr>
            <w:tcW w:w="4357" w:type="dxa"/>
          </w:tcPr>
          <w:p w:rsidR="00993744" w:rsidRDefault="00993744" w:rsidP="00993744">
            <w:pPr>
              <w:spacing w:line="240" w:lineRule="exact"/>
              <w:jc w:val="center"/>
              <w:rPr>
                <w:b/>
                <w:sz w:val="22"/>
              </w:rPr>
            </w:pPr>
            <w:r w:rsidRPr="00D10BD9">
              <w:rPr>
                <w:b/>
                <w:sz w:val="22"/>
              </w:rPr>
              <w:t xml:space="preserve">Рис. </w:t>
            </w:r>
            <w:r>
              <w:rPr>
                <w:b/>
                <w:sz w:val="22"/>
              </w:rPr>
              <w:t>9</w:t>
            </w:r>
            <w:r w:rsidRPr="00D10BD9">
              <w:rPr>
                <w:b/>
                <w:sz w:val="22"/>
              </w:rPr>
              <w:t>. Ватно-марлевая</w:t>
            </w:r>
            <w:r>
              <w:rPr>
                <w:b/>
                <w:sz w:val="22"/>
              </w:rPr>
              <w:t xml:space="preserve"> п</w:t>
            </w:r>
            <w:r w:rsidRPr="00D10BD9">
              <w:rPr>
                <w:b/>
                <w:sz w:val="22"/>
              </w:rPr>
              <w:t>овязка</w:t>
            </w:r>
          </w:p>
          <w:p w:rsidR="00993744" w:rsidRDefault="00993744" w:rsidP="00993744">
            <w:pPr>
              <w:spacing w:line="240" w:lineRule="exact"/>
              <w:jc w:val="center"/>
              <w:rPr>
                <w:b/>
              </w:rPr>
            </w:pPr>
            <w:r w:rsidRPr="00D10BD9">
              <w:rPr>
                <w:b/>
                <w:sz w:val="22"/>
              </w:rPr>
              <w:t>(ВМП)</w:t>
            </w:r>
          </w:p>
          <w:p w:rsidR="00993744" w:rsidRPr="008C3B2D" w:rsidRDefault="00993744" w:rsidP="00993744">
            <w:pPr>
              <w:spacing w:line="240" w:lineRule="exact"/>
              <w:jc w:val="center"/>
              <w:rPr>
                <w:b/>
              </w:rPr>
            </w:pPr>
          </w:p>
          <w:p w:rsidR="00993744" w:rsidRDefault="00993744" w:rsidP="00993744">
            <w:pPr>
              <w:ind w:firstLine="360"/>
            </w:pPr>
            <w:r>
              <w:rPr>
                <w:noProof/>
                <w:lang w:eastAsia="ru-RU"/>
              </w:rPr>
              <w:drawing>
                <wp:inline distT="0" distB="0" distL="0" distR="0">
                  <wp:extent cx="1866900" cy="21050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1866900" cy="2105025"/>
                          </a:xfrm>
                          <a:prstGeom prst="rect">
                            <a:avLst/>
                          </a:prstGeom>
                          <a:noFill/>
                          <a:ln w="9525">
                            <a:noFill/>
                            <a:miter lim="800000"/>
                            <a:headEnd/>
                            <a:tailEnd/>
                          </a:ln>
                        </pic:spPr>
                      </pic:pic>
                    </a:graphicData>
                  </a:graphic>
                </wp:inline>
              </w:drawing>
            </w:r>
          </w:p>
          <w:p w:rsidR="00993744" w:rsidRDefault="00993744" w:rsidP="00993744">
            <w:pPr>
              <w:spacing w:line="240" w:lineRule="exact"/>
              <w:jc w:val="center"/>
              <w:rPr>
                <w:sz w:val="22"/>
              </w:rPr>
            </w:pPr>
          </w:p>
        </w:tc>
        <w:tc>
          <w:tcPr>
            <w:tcW w:w="5388" w:type="dxa"/>
            <w:gridSpan w:val="3"/>
          </w:tcPr>
          <w:p w:rsidR="00993744" w:rsidRDefault="00993744" w:rsidP="00993744">
            <w:pPr>
              <w:spacing w:line="240" w:lineRule="exact"/>
              <w:ind w:firstLine="492"/>
              <w:jc w:val="both"/>
              <w:rPr>
                <w:sz w:val="22"/>
              </w:rPr>
            </w:pPr>
          </w:p>
          <w:p w:rsidR="00993744" w:rsidRDefault="00993744" w:rsidP="00993744">
            <w:pPr>
              <w:spacing w:line="240" w:lineRule="exact"/>
              <w:ind w:firstLine="492"/>
              <w:jc w:val="both"/>
              <w:rPr>
                <w:sz w:val="22"/>
              </w:rPr>
            </w:pPr>
            <w:proofErr w:type="gramStart"/>
            <w:r w:rsidRPr="00574370">
              <w:rPr>
                <w:sz w:val="22"/>
              </w:rPr>
              <w:t xml:space="preserve">Для изготовления ВМП берут кусок марли длиной </w:t>
            </w:r>
            <w:smartTag w:uri="urn:schemas-microsoft-com:office:smarttags" w:element="metricconverter">
              <w:smartTagPr>
                <w:attr w:name="ProductID" w:val="100 см"/>
              </w:smartTagPr>
              <w:r w:rsidRPr="00574370">
                <w:rPr>
                  <w:sz w:val="22"/>
                </w:rPr>
                <w:t>100 см</w:t>
              </w:r>
            </w:smartTag>
            <w:r w:rsidRPr="00574370">
              <w:rPr>
                <w:sz w:val="22"/>
              </w:rPr>
              <w:t xml:space="preserve"> и шириной </w:t>
            </w:r>
            <w:smartTag w:uri="urn:schemas-microsoft-com:office:smarttags" w:element="metricconverter">
              <w:smartTagPr>
                <w:attr w:name="ProductID" w:val="50 см"/>
              </w:smartTagPr>
              <w:r w:rsidRPr="00574370">
                <w:rPr>
                  <w:sz w:val="22"/>
                </w:rPr>
                <w:t>50 см</w:t>
              </w:r>
            </w:smartTag>
            <w:r w:rsidRPr="00574370">
              <w:rPr>
                <w:sz w:val="22"/>
              </w:rPr>
              <w:t xml:space="preserve">; в средней части куска на площади   30х20 см кладут ровный слой ваты толщиной </w:t>
            </w:r>
            <w:smartTag w:uri="urn:schemas-microsoft-com:office:smarttags" w:element="metricconverter">
              <w:smartTagPr>
                <w:attr w:name="ProductID" w:val="2 см"/>
              </w:smartTagPr>
              <w:r w:rsidRPr="00574370">
                <w:rPr>
                  <w:sz w:val="22"/>
                </w:rPr>
                <w:t>2 см</w:t>
              </w:r>
            </w:smartTag>
            <w:r w:rsidRPr="00574370">
              <w:rPr>
                <w:sz w:val="22"/>
              </w:rPr>
              <w:t>; свободные от ваты концы марли по всей длине куска с обеих сторон заворачивают, закрывая вату; концы марли (30-</w:t>
            </w:r>
            <w:smartTag w:uri="urn:schemas-microsoft-com:office:smarttags" w:element="metricconverter">
              <w:smartTagPr>
                <w:attr w:name="ProductID" w:val="35 см"/>
              </w:smartTagPr>
              <w:r w:rsidRPr="00574370">
                <w:rPr>
                  <w:sz w:val="22"/>
                </w:rPr>
                <w:t>35 см</w:t>
              </w:r>
            </w:smartTag>
            <w:r w:rsidRPr="00574370">
              <w:rPr>
                <w:sz w:val="22"/>
              </w:rPr>
              <w:t>) с обеих сторон посредине разрезают ножницами, образуя две пары завязок;</w:t>
            </w:r>
            <w:proofErr w:type="gramEnd"/>
            <w:r w:rsidRPr="00574370">
              <w:rPr>
                <w:sz w:val="22"/>
              </w:rPr>
              <w:t xml:space="preserve"> завязки закрепляют стежками ниток (обшивают). При использовании накладывают на лицо так, чтобы нижний край ее закрывал низ подбородка, а верхний доходил до глазных впадин, при этом хорошо должны закрываться рот и нос. Разрезанные концы повязки завязываются: нижние – на темени, верхние – на затылке. Для защиты глаз используют </w:t>
            </w:r>
            <w:proofErr w:type="spellStart"/>
            <w:r w:rsidRPr="00574370">
              <w:rPr>
                <w:sz w:val="22"/>
              </w:rPr>
              <w:t>противопыльные</w:t>
            </w:r>
            <w:proofErr w:type="spellEnd"/>
            <w:r w:rsidRPr="00574370">
              <w:rPr>
                <w:sz w:val="22"/>
              </w:rPr>
              <w:t xml:space="preserve"> очки.</w:t>
            </w:r>
          </w:p>
        </w:tc>
      </w:tr>
      <w:tr w:rsidR="00993744" w:rsidTr="00783D78">
        <w:trPr>
          <w:gridAfter w:val="1"/>
          <w:wAfter w:w="145" w:type="dxa"/>
        </w:trPr>
        <w:tc>
          <w:tcPr>
            <w:tcW w:w="4440" w:type="dxa"/>
            <w:gridSpan w:val="2"/>
          </w:tcPr>
          <w:p w:rsidR="00993744" w:rsidRPr="008C3B2D" w:rsidRDefault="00993744" w:rsidP="00993744">
            <w:pPr>
              <w:spacing w:line="240" w:lineRule="exact"/>
              <w:jc w:val="center"/>
              <w:rPr>
                <w:b/>
              </w:rPr>
            </w:pPr>
            <w:r w:rsidRPr="00D10BD9">
              <w:rPr>
                <w:b/>
                <w:sz w:val="22"/>
              </w:rPr>
              <w:t xml:space="preserve">Рис. </w:t>
            </w:r>
            <w:r>
              <w:rPr>
                <w:b/>
                <w:sz w:val="22"/>
              </w:rPr>
              <w:t>10</w:t>
            </w:r>
            <w:r w:rsidRPr="00D10BD9">
              <w:rPr>
                <w:b/>
                <w:sz w:val="22"/>
              </w:rPr>
              <w:t xml:space="preserve">. </w:t>
            </w:r>
            <w:proofErr w:type="spellStart"/>
            <w:r w:rsidRPr="00D10BD9">
              <w:rPr>
                <w:b/>
                <w:sz w:val="22"/>
              </w:rPr>
              <w:t>Противопыльная</w:t>
            </w:r>
            <w:proofErr w:type="spellEnd"/>
            <w:r>
              <w:rPr>
                <w:b/>
                <w:sz w:val="22"/>
              </w:rPr>
              <w:t xml:space="preserve"> </w:t>
            </w:r>
            <w:r w:rsidRPr="00D10BD9">
              <w:rPr>
                <w:b/>
                <w:sz w:val="22"/>
              </w:rPr>
              <w:t>тканевая маска (ПТМ-1)</w:t>
            </w:r>
          </w:p>
          <w:p w:rsidR="00993744" w:rsidRDefault="00993744" w:rsidP="00993744">
            <w:pPr>
              <w:spacing w:line="240" w:lineRule="exact"/>
              <w:ind w:firstLine="252"/>
              <w:jc w:val="both"/>
              <w:rPr>
                <w:szCs w:val="20"/>
              </w:rPr>
            </w:pPr>
            <w:r>
              <w:rPr>
                <w:b/>
                <w:noProof/>
                <w:sz w:val="22"/>
                <w:lang w:eastAsia="ru-RU"/>
              </w:rPr>
              <w:drawing>
                <wp:anchor distT="0" distB="0" distL="0" distR="0" simplePos="0" relativeHeight="251665408" behindDoc="1" locked="0" layoutInCell="1" allowOverlap="1">
                  <wp:simplePos x="0" y="0"/>
                  <wp:positionH relativeFrom="column">
                    <wp:posOffset>166370</wp:posOffset>
                  </wp:positionH>
                  <wp:positionV relativeFrom="paragraph">
                    <wp:posOffset>201295</wp:posOffset>
                  </wp:positionV>
                  <wp:extent cx="2027555" cy="2289810"/>
                  <wp:effectExtent l="19050" t="0" r="0" b="0"/>
                  <wp:wrapThrough wrapText="bothSides">
                    <wp:wrapPolygon edited="0">
                      <wp:start x="-203" y="0"/>
                      <wp:lineTo x="-203" y="21384"/>
                      <wp:lineTo x="21512" y="21384"/>
                      <wp:lineTo x="21512" y="0"/>
                      <wp:lineTo x="-203" y="0"/>
                    </wp:wrapPolygon>
                  </wp:wrapThrough>
                  <wp:docPr id="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grayscl/>
                          </a:blip>
                          <a:srcRect/>
                          <a:stretch>
                            <a:fillRect/>
                          </a:stretch>
                        </pic:blipFill>
                        <pic:spPr bwMode="auto">
                          <a:xfrm>
                            <a:off x="0" y="0"/>
                            <a:ext cx="2027555" cy="2289810"/>
                          </a:xfrm>
                          <a:prstGeom prst="rect">
                            <a:avLst/>
                          </a:prstGeom>
                          <a:noFill/>
                        </pic:spPr>
                      </pic:pic>
                    </a:graphicData>
                  </a:graphic>
                </wp:anchor>
              </w:drawing>
            </w:r>
          </w:p>
          <w:p w:rsidR="00993744" w:rsidRDefault="00993744" w:rsidP="00993744">
            <w:pPr>
              <w:spacing w:line="240" w:lineRule="exact"/>
              <w:ind w:firstLine="252"/>
              <w:jc w:val="both"/>
              <w:rPr>
                <w:szCs w:val="20"/>
              </w:rPr>
            </w:pPr>
          </w:p>
          <w:p w:rsidR="00993744" w:rsidRDefault="00993744" w:rsidP="00993744">
            <w:pPr>
              <w:spacing w:line="240" w:lineRule="exact"/>
              <w:ind w:firstLine="252"/>
              <w:jc w:val="both"/>
              <w:rPr>
                <w:szCs w:val="20"/>
              </w:rPr>
            </w:pPr>
          </w:p>
          <w:p w:rsidR="00993744" w:rsidRDefault="00993744" w:rsidP="00993744">
            <w:pPr>
              <w:spacing w:line="240" w:lineRule="exact"/>
              <w:ind w:firstLine="252"/>
              <w:jc w:val="both"/>
              <w:rPr>
                <w:szCs w:val="20"/>
              </w:rPr>
            </w:pPr>
          </w:p>
          <w:p w:rsidR="00993744" w:rsidRDefault="00993744" w:rsidP="00993744">
            <w:pPr>
              <w:spacing w:line="240" w:lineRule="exact"/>
              <w:ind w:firstLine="252"/>
              <w:jc w:val="both"/>
              <w:rPr>
                <w:szCs w:val="20"/>
              </w:rPr>
            </w:pPr>
          </w:p>
          <w:p w:rsidR="00993744" w:rsidRPr="00C826B0" w:rsidRDefault="00993744" w:rsidP="00993744">
            <w:pPr>
              <w:spacing w:line="240" w:lineRule="exact"/>
              <w:ind w:firstLine="252"/>
              <w:jc w:val="both"/>
              <w:rPr>
                <w:szCs w:val="20"/>
              </w:rPr>
            </w:pPr>
          </w:p>
        </w:tc>
        <w:tc>
          <w:tcPr>
            <w:tcW w:w="5160" w:type="dxa"/>
          </w:tcPr>
          <w:p w:rsidR="00993744" w:rsidRPr="00574370" w:rsidRDefault="00993744" w:rsidP="00993744">
            <w:pPr>
              <w:spacing w:line="240" w:lineRule="exact"/>
              <w:ind w:firstLine="252"/>
              <w:jc w:val="both"/>
              <w:rPr>
                <w:sz w:val="22"/>
              </w:rPr>
            </w:pPr>
            <w:proofErr w:type="spellStart"/>
            <w:r w:rsidRPr="00574370">
              <w:rPr>
                <w:sz w:val="22"/>
              </w:rPr>
              <w:t>Противопыльная</w:t>
            </w:r>
            <w:proofErr w:type="spellEnd"/>
            <w:r w:rsidRPr="00574370">
              <w:rPr>
                <w:sz w:val="22"/>
              </w:rPr>
              <w:t xml:space="preserve"> тканевая маска ПТМ-1 состоит из корпуса и крепления. Корпус (1) делается из четырех-пяти слоев ткани. Для верхнего слоя пригодны бязь, штапельное полотно, миткаль, трикотаж, для внутренних слоев – фланель, бумазея, хлопчатобумажная или шерстяная ткань с начесом (материал для нижнего слоя маски, прилегающего к лицу, не должен линять). Ткань может быть не новой, но обязательно чистой и не очень ношеной. Крепление маски (3) изготавливается из одного слоя любой тонкой материи. По выкройке или лекалу необходимо выкроить корпус маски и крепление, подготовить верхнюю и поперечную резинки (4) шириной 0,8-</w:t>
            </w:r>
            <w:smartTag w:uri="urn:schemas-microsoft-com:office:smarttags" w:element="metricconverter">
              <w:smartTagPr>
                <w:attr w:name="ProductID" w:val="1,5 см"/>
              </w:smartTagPr>
              <w:r w:rsidRPr="00574370">
                <w:rPr>
                  <w:sz w:val="22"/>
                </w:rPr>
                <w:t>1,5 см</w:t>
              </w:r>
            </w:smartTag>
            <w:r w:rsidRPr="00574370">
              <w:rPr>
                <w:sz w:val="22"/>
              </w:rPr>
              <w:t>, затем уже сшить маску. Для защиты глаз в вырезы маски следует вставить стекла или пластинки из прозрачной пленки, в результате чего получаются смотровые отверстия (2).</w:t>
            </w:r>
          </w:p>
          <w:p w:rsidR="00993744" w:rsidRPr="00574370" w:rsidRDefault="00993744" w:rsidP="00993744">
            <w:pPr>
              <w:spacing w:line="240" w:lineRule="exact"/>
              <w:ind w:firstLine="252"/>
              <w:jc w:val="both"/>
              <w:rPr>
                <w:sz w:val="22"/>
              </w:rPr>
            </w:pPr>
          </w:p>
          <w:p w:rsidR="00993744" w:rsidRPr="00C826B0" w:rsidRDefault="00993744" w:rsidP="00993744">
            <w:pPr>
              <w:spacing w:line="240" w:lineRule="exact"/>
              <w:jc w:val="center"/>
              <w:rPr>
                <w:szCs w:val="20"/>
              </w:rPr>
            </w:pPr>
          </w:p>
        </w:tc>
      </w:tr>
    </w:tbl>
    <w:p w:rsidR="00993744" w:rsidRDefault="00993744" w:rsidP="002E327A">
      <w:pPr>
        <w:shd w:val="clear" w:color="auto" w:fill="FFFFCC"/>
        <w:spacing w:after="0"/>
        <w:ind w:firstLine="526"/>
        <w:jc w:val="both"/>
        <w:rPr>
          <w:color w:val="000000"/>
          <w:spacing w:val="-5"/>
          <w:sz w:val="22"/>
        </w:rPr>
      </w:pPr>
      <w:r w:rsidRPr="00C826B0">
        <w:rPr>
          <w:b/>
          <w:color w:val="000000"/>
          <w:spacing w:val="-2"/>
          <w:sz w:val="22"/>
        </w:rPr>
        <w:t>СРЕДСТВА ЗАЩИТЫ КОЖИ (СЗК)</w:t>
      </w:r>
      <w:r>
        <w:rPr>
          <w:b/>
          <w:i/>
          <w:color w:val="000000"/>
          <w:spacing w:val="-2"/>
          <w:sz w:val="22"/>
        </w:rPr>
        <w:t xml:space="preserve"> </w:t>
      </w:r>
      <w:r>
        <w:rPr>
          <w:color w:val="000000"/>
          <w:spacing w:val="-5"/>
          <w:sz w:val="22"/>
        </w:rPr>
        <w:t>п</w:t>
      </w:r>
      <w:r w:rsidRPr="00452941">
        <w:rPr>
          <w:color w:val="000000"/>
          <w:spacing w:val="-5"/>
          <w:sz w:val="22"/>
        </w:rPr>
        <w:t xml:space="preserve">редназначены для предохранения людей от воздействия сильнодействующих </w:t>
      </w:r>
      <w:r>
        <w:rPr>
          <w:color w:val="000000"/>
          <w:spacing w:val="-5"/>
          <w:sz w:val="22"/>
        </w:rPr>
        <w:t>ядовитых</w:t>
      </w:r>
      <w:r w:rsidRPr="00452941">
        <w:rPr>
          <w:color w:val="000000"/>
          <w:sz w:val="22"/>
        </w:rPr>
        <w:t>, отравляющих, радиоактивных веществ и бактериальных средств.</w:t>
      </w:r>
      <w:r>
        <w:rPr>
          <w:color w:val="000000"/>
          <w:sz w:val="22"/>
        </w:rPr>
        <w:t xml:space="preserve"> </w:t>
      </w:r>
      <w:r w:rsidRPr="00D55E12">
        <w:rPr>
          <w:i/>
          <w:color w:val="000000"/>
          <w:sz w:val="22"/>
        </w:rPr>
        <w:t>Спецодежда изолирующего типа</w:t>
      </w:r>
      <w:r w:rsidRPr="00452941">
        <w:rPr>
          <w:color w:val="000000"/>
          <w:sz w:val="22"/>
        </w:rPr>
        <w:t xml:space="preserve"> изготавливается из таких материалов, кото</w:t>
      </w:r>
      <w:r>
        <w:rPr>
          <w:color w:val="000000"/>
          <w:sz w:val="22"/>
        </w:rPr>
        <w:t xml:space="preserve">рые не </w:t>
      </w:r>
      <w:r w:rsidRPr="00452941">
        <w:rPr>
          <w:color w:val="000000"/>
          <w:sz w:val="22"/>
        </w:rPr>
        <w:t>пропускают ни капли, ни пары ядовитых веществ, обеспечивают необхо</w:t>
      </w:r>
      <w:r>
        <w:rPr>
          <w:color w:val="000000"/>
          <w:sz w:val="22"/>
        </w:rPr>
        <w:t xml:space="preserve">димую </w:t>
      </w:r>
      <w:r w:rsidRPr="00452941">
        <w:rPr>
          <w:color w:val="000000"/>
          <w:sz w:val="22"/>
        </w:rPr>
        <w:t xml:space="preserve">герметичность и, благодаря этому, защищают человека. </w:t>
      </w:r>
      <w:r w:rsidRPr="00D55E12">
        <w:rPr>
          <w:i/>
          <w:color w:val="000000"/>
          <w:spacing w:val="2"/>
          <w:sz w:val="22"/>
        </w:rPr>
        <w:t>Фильтрующие средства</w:t>
      </w:r>
      <w:r w:rsidRPr="00452941">
        <w:rPr>
          <w:color w:val="000000"/>
          <w:spacing w:val="2"/>
          <w:sz w:val="22"/>
        </w:rPr>
        <w:t xml:space="preserve"> изготавливают из хлопчатобумажной ткани, про</w:t>
      </w:r>
      <w:r>
        <w:rPr>
          <w:color w:val="000000"/>
          <w:spacing w:val="2"/>
          <w:sz w:val="22"/>
        </w:rPr>
        <w:t>питанной</w:t>
      </w:r>
      <w:r w:rsidRPr="00452941">
        <w:rPr>
          <w:color w:val="000000"/>
          <w:spacing w:val="2"/>
          <w:sz w:val="22"/>
        </w:rPr>
        <w:t xml:space="preserve"> специальными химическими веществами. Пропитка тонким слоем </w:t>
      </w:r>
      <w:r>
        <w:rPr>
          <w:color w:val="000000"/>
          <w:spacing w:val="2"/>
          <w:sz w:val="22"/>
        </w:rPr>
        <w:t>обволакивает</w:t>
      </w:r>
      <w:r w:rsidRPr="00452941">
        <w:rPr>
          <w:color w:val="000000"/>
          <w:spacing w:val="3"/>
          <w:sz w:val="22"/>
        </w:rPr>
        <w:t xml:space="preserve"> нити ткани, а пространство между ними остается свободным</w:t>
      </w:r>
      <w:r>
        <w:rPr>
          <w:color w:val="000000"/>
          <w:spacing w:val="3"/>
          <w:sz w:val="22"/>
        </w:rPr>
        <w:t xml:space="preserve">. Вследствие </w:t>
      </w:r>
      <w:r w:rsidRPr="00452941">
        <w:rPr>
          <w:color w:val="000000"/>
          <w:spacing w:val="1"/>
          <w:sz w:val="22"/>
        </w:rPr>
        <w:t xml:space="preserve">этого </w:t>
      </w:r>
      <w:proofErr w:type="spellStart"/>
      <w:r w:rsidRPr="00452941">
        <w:rPr>
          <w:color w:val="000000"/>
          <w:spacing w:val="1"/>
          <w:sz w:val="22"/>
        </w:rPr>
        <w:t>воздухопроходимость</w:t>
      </w:r>
      <w:proofErr w:type="spellEnd"/>
      <w:r w:rsidRPr="00452941">
        <w:rPr>
          <w:color w:val="000000"/>
          <w:spacing w:val="1"/>
          <w:sz w:val="22"/>
        </w:rPr>
        <w:t xml:space="preserve"> материала в основном сохраняется, а </w:t>
      </w:r>
      <w:r>
        <w:rPr>
          <w:color w:val="000000"/>
          <w:spacing w:val="1"/>
          <w:sz w:val="22"/>
        </w:rPr>
        <w:t>пары я</w:t>
      </w:r>
      <w:r w:rsidRPr="00452941">
        <w:rPr>
          <w:color w:val="000000"/>
          <w:sz w:val="22"/>
        </w:rPr>
        <w:t>д</w:t>
      </w:r>
      <w:r>
        <w:rPr>
          <w:color w:val="000000"/>
          <w:sz w:val="22"/>
        </w:rPr>
        <w:t>о</w:t>
      </w:r>
      <w:r w:rsidRPr="00452941">
        <w:rPr>
          <w:color w:val="000000"/>
          <w:sz w:val="22"/>
        </w:rPr>
        <w:t>витых и отравляющих веще</w:t>
      </w:r>
      <w:proofErr w:type="gramStart"/>
      <w:r w:rsidRPr="00452941">
        <w:rPr>
          <w:color w:val="000000"/>
          <w:sz w:val="22"/>
        </w:rPr>
        <w:t>ств пр</w:t>
      </w:r>
      <w:proofErr w:type="gramEnd"/>
      <w:r w:rsidRPr="00452941">
        <w:rPr>
          <w:color w:val="000000"/>
          <w:sz w:val="22"/>
        </w:rPr>
        <w:t>и прохождении через ткань задер</w:t>
      </w:r>
      <w:r>
        <w:rPr>
          <w:color w:val="000000"/>
          <w:sz w:val="22"/>
        </w:rPr>
        <w:t>живаются</w:t>
      </w:r>
      <w:r w:rsidRPr="00452941">
        <w:rPr>
          <w:color w:val="000000"/>
          <w:sz w:val="22"/>
        </w:rPr>
        <w:t xml:space="preserve">. В одних случаях происходит нейтрализация, а в других </w:t>
      </w:r>
      <w:r>
        <w:rPr>
          <w:color w:val="000000"/>
          <w:sz w:val="22"/>
        </w:rPr>
        <w:t xml:space="preserve">– </w:t>
      </w:r>
      <w:r w:rsidRPr="00452941">
        <w:rPr>
          <w:color w:val="000000"/>
          <w:sz w:val="22"/>
        </w:rPr>
        <w:t xml:space="preserve">сорбция </w:t>
      </w:r>
      <w:r>
        <w:rPr>
          <w:color w:val="000000"/>
          <w:sz w:val="22"/>
        </w:rPr>
        <w:t>(поглощ</w:t>
      </w:r>
      <w:r w:rsidRPr="00452941">
        <w:rPr>
          <w:color w:val="000000"/>
          <w:spacing w:val="4"/>
          <w:sz w:val="22"/>
        </w:rPr>
        <w:t>ение).</w:t>
      </w:r>
      <w:r>
        <w:rPr>
          <w:color w:val="000000"/>
          <w:spacing w:val="4"/>
          <w:sz w:val="22"/>
        </w:rPr>
        <w:t xml:space="preserve"> </w:t>
      </w:r>
      <w:r w:rsidRPr="00452941">
        <w:rPr>
          <w:color w:val="000000"/>
          <w:spacing w:val="-4"/>
          <w:sz w:val="22"/>
        </w:rPr>
        <w:t xml:space="preserve">Конструктивно эти средства защиты, как правило, выполнены в виде курток с </w:t>
      </w:r>
      <w:r>
        <w:rPr>
          <w:color w:val="000000"/>
          <w:spacing w:val="-4"/>
          <w:sz w:val="22"/>
        </w:rPr>
        <w:t>капю</w:t>
      </w:r>
      <w:r w:rsidRPr="00452941">
        <w:rPr>
          <w:color w:val="000000"/>
          <w:spacing w:val="-2"/>
          <w:sz w:val="22"/>
        </w:rPr>
        <w:t>шонами, полукомбинезонов и комбинезонов. В надетом виде обеспечива</w:t>
      </w:r>
      <w:r>
        <w:rPr>
          <w:color w:val="000000"/>
          <w:spacing w:val="-2"/>
          <w:sz w:val="22"/>
        </w:rPr>
        <w:t>ют зна</w:t>
      </w:r>
      <w:r w:rsidRPr="00452941">
        <w:rPr>
          <w:color w:val="000000"/>
          <w:sz w:val="22"/>
        </w:rPr>
        <w:t>чительные зоны перекрытия мест сочленения различных элементов.</w:t>
      </w:r>
      <w:r>
        <w:rPr>
          <w:color w:val="000000"/>
          <w:sz w:val="22"/>
        </w:rPr>
        <w:t xml:space="preserve"> </w:t>
      </w:r>
      <w:r w:rsidRPr="00452941">
        <w:rPr>
          <w:color w:val="000000"/>
          <w:spacing w:val="-3"/>
          <w:sz w:val="22"/>
        </w:rPr>
        <w:t>Д</w:t>
      </w:r>
      <w:r>
        <w:rPr>
          <w:color w:val="000000"/>
          <w:spacing w:val="-3"/>
          <w:sz w:val="22"/>
        </w:rPr>
        <w:t>ля</w:t>
      </w:r>
      <w:r w:rsidRPr="00452941">
        <w:rPr>
          <w:color w:val="000000"/>
          <w:spacing w:val="-3"/>
          <w:sz w:val="22"/>
        </w:rPr>
        <w:t xml:space="preserve"> защиты от СДЯВ в зоне аварии используют в основном средства защиты </w:t>
      </w:r>
      <w:r>
        <w:rPr>
          <w:color w:val="000000"/>
          <w:spacing w:val="-3"/>
          <w:sz w:val="22"/>
        </w:rPr>
        <w:t>изолирующего типа</w:t>
      </w:r>
      <w:r w:rsidRPr="00452941">
        <w:rPr>
          <w:color w:val="000000"/>
          <w:spacing w:val="-5"/>
          <w:sz w:val="22"/>
        </w:rPr>
        <w:t>.</w:t>
      </w:r>
    </w:p>
    <w:p w:rsidR="00993744" w:rsidRPr="00C826B0" w:rsidRDefault="00993744" w:rsidP="002E327A">
      <w:pPr>
        <w:shd w:val="clear" w:color="auto" w:fill="FFFFCC"/>
        <w:spacing w:after="0" w:line="240" w:lineRule="exact"/>
        <w:ind w:firstLine="526"/>
        <w:jc w:val="center"/>
        <w:rPr>
          <w:b/>
          <w:color w:val="000000"/>
          <w:spacing w:val="-5"/>
          <w:sz w:val="22"/>
        </w:rPr>
      </w:pPr>
      <w:r w:rsidRPr="00C826B0">
        <w:rPr>
          <w:b/>
          <w:color w:val="000000"/>
          <w:spacing w:val="-5"/>
          <w:sz w:val="22"/>
        </w:rPr>
        <w:lastRenderedPageBreak/>
        <w:t xml:space="preserve">Рис. </w:t>
      </w:r>
      <w:r>
        <w:rPr>
          <w:b/>
          <w:color w:val="000000"/>
          <w:spacing w:val="-5"/>
          <w:sz w:val="22"/>
        </w:rPr>
        <w:t>11</w:t>
      </w:r>
      <w:r w:rsidRPr="00C826B0">
        <w:rPr>
          <w:b/>
          <w:color w:val="000000"/>
          <w:spacing w:val="-5"/>
          <w:sz w:val="22"/>
        </w:rPr>
        <w:t>. Легкий защитный костюм Л-1</w:t>
      </w:r>
    </w:p>
    <w:p w:rsidR="00CA5F3B" w:rsidRDefault="00CA5F3B" w:rsidP="002E327A">
      <w:pPr>
        <w:shd w:val="clear" w:color="auto" w:fill="FFFFCC"/>
        <w:spacing w:after="0" w:line="240" w:lineRule="exact"/>
        <w:ind w:firstLine="526"/>
        <w:jc w:val="center"/>
        <w:rPr>
          <w:b/>
          <w:color w:val="000000"/>
          <w:spacing w:val="-5"/>
        </w:rPr>
      </w:pPr>
    </w:p>
    <w:p w:rsidR="00993744" w:rsidRPr="003C4FD3" w:rsidRDefault="00993744" w:rsidP="002E327A">
      <w:pPr>
        <w:shd w:val="clear" w:color="auto" w:fill="FFFFCC"/>
        <w:spacing w:after="0" w:line="240" w:lineRule="exact"/>
        <w:ind w:firstLine="526"/>
        <w:jc w:val="center"/>
        <w:rPr>
          <w:b/>
          <w:color w:val="000000"/>
          <w:spacing w:val="-5"/>
        </w:rPr>
      </w:pPr>
      <w:r>
        <w:rPr>
          <w:b/>
          <w:noProof/>
          <w:color w:val="000000"/>
          <w:spacing w:val="-5"/>
          <w:lang w:eastAsia="ru-RU"/>
        </w:rPr>
        <w:drawing>
          <wp:anchor distT="0" distB="0" distL="114300" distR="114300" simplePos="0" relativeHeight="251659264" behindDoc="0" locked="0" layoutInCell="1" allowOverlap="1">
            <wp:simplePos x="0" y="0"/>
            <wp:positionH relativeFrom="column">
              <wp:posOffset>41911</wp:posOffset>
            </wp:positionH>
            <wp:positionV relativeFrom="paragraph">
              <wp:posOffset>118110</wp:posOffset>
            </wp:positionV>
            <wp:extent cx="6057900" cy="3838575"/>
            <wp:effectExtent l="19050" t="0" r="0" b="0"/>
            <wp:wrapNone/>
            <wp:docPr id="22" name="Рисунок 3" descr="http://english.rksi.ru/library/courses/obz10/app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nglish.rksi.ru/library/courses/obz10/app13-1.gif"/>
                    <pic:cNvPicPr>
                      <a:picLocks noChangeAspect="1" noChangeArrowheads="1"/>
                    </pic:cNvPicPr>
                  </pic:nvPicPr>
                  <pic:blipFill>
                    <a:blip r:embed="rId23" r:link="rId24" cstate="print"/>
                    <a:srcRect/>
                    <a:stretch>
                      <a:fillRect/>
                    </a:stretch>
                  </pic:blipFill>
                  <pic:spPr bwMode="auto">
                    <a:xfrm>
                      <a:off x="0" y="0"/>
                      <a:ext cx="6067456" cy="3844630"/>
                    </a:xfrm>
                    <a:prstGeom prst="rect">
                      <a:avLst/>
                    </a:prstGeom>
                    <a:noFill/>
                    <a:ln w="9525">
                      <a:noFill/>
                      <a:miter lim="800000"/>
                      <a:headEnd/>
                      <a:tailEnd/>
                    </a:ln>
                  </pic:spPr>
                </pic:pic>
              </a:graphicData>
            </a:graphic>
          </wp:anchor>
        </w:drawing>
      </w: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CA5F3B" w:rsidRDefault="00CA5F3B" w:rsidP="002E327A">
      <w:pPr>
        <w:shd w:val="clear" w:color="auto" w:fill="FFFFCC"/>
        <w:spacing w:after="0" w:line="240" w:lineRule="exact"/>
        <w:ind w:firstLine="526"/>
        <w:jc w:val="both"/>
        <w:rPr>
          <w:b/>
          <w:i/>
          <w:color w:val="000000"/>
          <w:spacing w:val="-5"/>
          <w:sz w:val="22"/>
        </w:rPr>
      </w:pPr>
    </w:p>
    <w:p w:rsidR="00CA5F3B" w:rsidRDefault="00CA5F3B" w:rsidP="002E327A">
      <w:pPr>
        <w:shd w:val="clear" w:color="auto" w:fill="FFFFCC"/>
        <w:spacing w:after="0" w:line="240" w:lineRule="exact"/>
        <w:ind w:firstLine="526"/>
        <w:jc w:val="both"/>
        <w:rPr>
          <w:b/>
          <w:i/>
          <w:color w:val="000000"/>
          <w:spacing w:val="-5"/>
          <w:sz w:val="22"/>
        </w:rPr>
      </w:pPr>
    </w:p>
    <w:p w:rsidR="00CA5F3B" w:rsidRDefault="00CA5F3B" w:rsidP="002E327A">
      <w:pPr>
        <w:shd w:val="clear" w:color="auto" w:fill="FFFFCC"/>
        <w:spacing w:after="0" w:line="240" w:lineRule="exact"/>
        <w:ind w:firstLine="526"/>
        <w:jc w:val="both"/>
        <w:rPr>
          <w:b/>
          <w:i/>
          <w:color w:val="000000"/>
          <w:spacing w:val="-5"/>
          <w:sz w:val="22"/>
        </w:rPr>
      </w:pPr>
    </w:p>
    <w:p w:rsidR="00CA5F3B" w:rsidRDefault="00CA5F3B" w:rsidP="002E327A">
      <w:pPr>
        <w:shd w:val="clear" w:color="auto" w:fill="FFFFCC"/>
        <w:spacing w:after="0" w:line="240" w:lineRule="exact"/>
        <w:ind w:firstLine="526"/>
        <w:jc w:val="both"/>
        <w:rPr>
          <w:b/>
          <w:i/>
          <w:color w:val="000000"/>
          <w:spacing w:val="-5"/>
          <w:sz w:val="22"/>
        </w:rPr>
      </w:pPr>
    </w:p>
    <w:p w:rsidR="00CA5F3B" w:rsidRDefault="00CA5F3B" w:rsidP="002E327A">
      <w:pPr>
        <w:shd w:val="clear" w:color="auto" w:fill="FFFFCC"/>
        <w:spacing w:after="0" w:line="240" w:lineRule="exact"/>
        <w:ind w:firstLine="526"/>
        <w:jc w:val="both"/>
        <w:rPr>
          <w:b/>
          <w:i/>
          <w:color w:val="000000"/>
          <w:spacing w:val="-5"/>
          <w:sz w:val="22"/>
        </w:rPr>
      </w:pPr>
    </w:p>
    <w:p w:rsidR="00CA5F3B" w:rsidRDefault="00CA5F3B" w:rsidP="002E327A">
      <w:pPr>
        <w:shd w:val="clear" w:color="auto" w:fill="FFFFCC"/>
        <w:spacing w:after="0" w:line="240" w:lineRule="exact"/>
        <w:ind w:firstLine="526"/>
        <w:jc w:val="both"/>
        <w:rPr>
          <w:b/>
          <w:i/>
          <w:color w:val="000000"/>
          <w:spacing w:val="-5"/>
          <w:sz w:val="22"/>
        </w:rPr>
      </w:pPr>
    </w:p>
    <w:p w:rsidR="00CA5F3B" w:rsidRDefault="00993744" w:rsidP="002E327A">
      <w:pPr>
        <w:shd w:val="clear" w:color="auto" w:fill="FFFFCC"/>
        <w:spacing w:after="0" w:line="240" w:lineRule="exact"/>
        <w:ind w:firstLine="526"/>
        <w:jc w:val="both"/>
        <w:rPr>
          <w:color w:val="000000"/>
          <w:spacing w:val="-5"/>
          <w:sz w:val="22"/>
        </w:rPr>
      </w:pPr>
      <w:r w:rsidRPr="00574370">
        <w:rPr>
          <w:b/>
          <w:i/>
          <w:color w:val="000000"/>
          <w:spacing w:val="-5"/>
          <w:sz w:val="22"/>
        </w:rPr>
        <w:t>Легкий защитный костюм Л-1</w:t>
      </w:r>
      <w:r w:rsidRPr="006F2CC4">
        <w:rPr>
          <w:color w:val="000000"/>
          <w:spacing w:val="-5"/>
          <w:sz w:val="22"/>
        </w:rPr>
        <w:t xml:space="preserve"> </w:t>
      </w:r>
      <w:r>
        <w:rPr>
          <w:color w:val="000000"/>
          <w:spacing w:val="-5"/>
          <w:sz w:val="22"/>
        </w:rPr>
        <w:t xml:space="preserve">(рис. 11) </w:t>
      </w:r>
      <w:r w:rsidRPr="006F2CC4">
        <w:rPr>
          <w:color w:val="000000"/>
          <w:spacing w:val="-5"/>
          <w:sz w:val="22"/>
        </w:rPr>
        <w:t>предназначен для защиты кожных покровов личного состава и предохранения обмундирования и обуви от заражения ОВ, РП, БА.</w:t>
      </w:r>
    </w:p>
    <w:p w:rsidR="00CA5F3B" w:rsidRDefault="00993744" w:rsidP="002E327A">
      <w:pPr>
        <w:shd w:val="clear" w:color="auto" w:fill="FFFFCC"/>
        <w:spacing w:after="0" w:line="240" w:lineRule="exact"/>
        <w:ind w:firstLine="526"/>
        <w:jc w:val="both"/>
        <w:rPr>
          <w:color w:val="000000"/>
          <w:spacing w:val="-5"/>
          <w:sz w:val="22"/>
        </w:rPr>
      </w:pPr>
      <w:r>
        <w:rPr>
          <w:color w:val="000000"/>
          <w:spacing w:val="-5"/>
          <w:sz w:val="22"/>
        </w:rPr>
        <w:t>Я</w:t>
      </w:r>
      <w:r w:rsidRPr="006F2CC4">
        <w:rPr>
          <w:color w:val="000000"/>
          <w:spacing w:val="-5"/>
          <w:sz w:val="22"/>
        </w:rPr>
        <w:t>вляется средством защиты периодического ношения.</w:t>
      </w:r>
    </w:p>
    <w:p w:rsidR="00CA5F3B" w:rsidRDefault="00993744" w:rsidP="002E327A">
      <w:pPr>
        <w:shd w:val="clear" w:color="auto" w:fill="FFFFCC"/>
        <w:spacing w:after="0" w:line="240" w:lineRule="exact"/>
        <w:ind w:firstLine="526"/>
        <w:jc w:val="both"/>
        <w:rPr>
          <w:color w:val="000000"/>
          <w:spacing w:val="-5"/>
          <w:sz w:val="22"/>
        </w:rPr>
      </w:pPr>
      <w:r w:rsidRPr="006F2CC4">
        <w:rPr>
          <w:color w:val="000000"/>
          <w:spacing w:val="-5"/>
          <w:sz w:val="22"/>
        </w:rPr>
        <w:t>При заражении ОВ, РП, БА костюм Л-1 подвергают специальной обработке и используют многократно.</w:t>
      </w:r>
    </w:p>
    <w:p w:rsidR="00CA5F3B" w:rsidRDefault="00993744" w:rsidP="002E327A">
      <w:pPr>
        <w:shd w:val="clear" w:color="auto" w:fill="FFFFCC"/>
        <w:spacing w:after="0" w:line="240" w:lineRule="exact"/>
        <w:ind w:firstLine="526"/>
        <w:jc w:val="both"/>
        <w:rPr>
          <w:color w:val="000000"/>
          <w:spacing w:val="-5"/>
          <w:sz w:val="22"/>
        </w:rPr>
      </w:pPr>
      <w:r w:rsidRPr="006F2CC4">
        <w:rPr>
          <w:color w:val="000000"/>
          <w:spacing w:val="-5"/>
          <w:sz w:val="22"/>
        </w:rPr>
        <w:t xml:space="preserve">Подбор костюмов Л-1 проводят по росту: первый размер </w:t>
      </w:r>
      <w:r>
        <w:rPr>
          <w:color w:val="000000"/>
          <w:spacing w:val="-5"/>
          <w:sz w:val="22"/>
        </w:rPr>
        <w:t xml:space="preserve">– </w:t>
      </w:r>
      <w:r w:rsidRPr="006F2CC4">
        <w:rPr>
          <w:color w:val="000000"/>
          <w:spacing w:val="-5"/>
          <w:sz w:val="22"/>
        </w:rPr>
        <w:t xml:space="preserve">до </w:t>
      </w:r>
      <w:smartTag w:uri="urn:schemas-microsoft-com:office:smarttags" w:element="metricconverter">
        <w:smartTagPr>
          <w:attr w:name="ProductID" w:val="165 см"/>
        </w:smartTagPr>
        <w:r w:rsidRPr="006F2CC4">
          <w:rPr>
            <w:color w:val="000000"/>
            <w:spacing w:val="-5"/>
            <w:sz w:val="22"/>
          </w:rPr>
          <w:t>165 см</w:t>
        </w:r>
      </w:smartTag>
      <w:r w:rsidRPr="006F2CC4">
        <w:rPr>
          <w:color w:val="000000"/>
          <w:spacing w:val="-5"/>
          <w:sz w:val="22"/>
        </w:rPr>
        <w:t xml:space="preserve">, второй </w:t>
      </w:r>
      <w:r>
        <w:rPr>
          <w:color w:val="000000"/>
          <w:spacing w:val="-5"/>
          <w:sz w:val="22"/>
        </w:rPr>
        <w:t xml:space="preserve">– </w:t>
      </w:r>
      <w:r w:rsidRPr="006F2CC4">
        <w:rPr>
          <w:color w:val="000000"/>
          <w:spacing w:val="-5"/>
          <w:sz w:val="22"/>
        </w:rPr>
        <w:t xml:space="preserve">от 166 до </w:t>
      </w:r>
      <w:smartTag w:uri="urn:schemas-microsoft-com:office:smarttags" w:element="metricconverter">
        <w:smartTagPr>
          <w:attr w:name="ProductID" w:val="172 см"/>
        </w:smartTagPr>
        <w:r w:rsidRPr="006F2CC4">
          <w:rPr>
            <w:color w:val="000000"/>
            <w:spacing w:val="-5"/>
            <w:sz w:val="22"/>
          </w:rPr>
          <w:t>172 см</w:t>
        </w:r>
      </w:smartTag>
      <w:r w:rsidRPr="006F2CC4">
        <w:rPr>
          <w:color w:val="000000"/>
          <w:spacing w:val="-5"/>
          <w:sz w:val="22"/>
        </w:rPr>
        <w:t xml:space="preserve">, третий </w:t>
      </w:r>
      <w:r>
        <w:rPr>
          <w:color w:val="000000"/>
          <w:spacing w:val="-5"/>
          <w:sz w:val="22"/>
        </w:rPr>
        <w:t xml:space="preserve">– </w:t>
      </w:r>
      <w:smartTag w:uri="urn:schemas-microsoft-com:office:smarttags" w:element="metricconverter">
        <w:smartTagPr>
          <w:attr w:name="ProductID" w:val="173 см"/>
        </w:smartTagPr>
        <w:r w:rsidRPr="006F2CC4">
          <w:rPr>
            <w:color w:val="000000"/>
            <w:spacing w:val="-5"/>
            <w:sz w:val="22"/>
          </w:rPr>
          <w:t>173 см</w:t>
        </w:r>
      </w:smartTag>
      <w:r w:rsidRPr="006F2CC4">
        <w:rPr>
          <w:color w:val="000000"/>
          <w:spacing w:val="-5"/>
          <w:sz w:val="22"/>
        </w:rPr>
        <w:t xml:space="preserve"> и выше.</w:t>
      </w:r>
    </w:p>
    <w:p w:rsidR="00CA5F3B" w:rsidRDefault="00993744" w:rsidP="002E327A">
      <w:pPr>
        <w:shd w:val="clear" w:color="auto" w:fill="FFFFCC"/>
        <w:spacing w:after="0" w:line="240" w:lineRule="exact"/>
        <w:ind w:firstLine="526"/>
        <w:jc w:val="both"/>
        <w:rPr>
          <w:color w:val="000000"/>
          <w:spacing w:val="-5"/>
          <w:sz w:val="22"/>
        </w:rPr>
      </w:pPr>
      <w:r w:rsidRPr="006F2CC4">
        <w:rPr>
          <w:color w:val="000000"/>
          <w:spacing w:val="-5"/>
          <w:sz w:val="22"/>
        </w:rPr>
        <w:t xml:space="preserve">Костюм Л-1 используют в трех положениях: </w:t>
      </w:r>
      <w:r>
        <w:rPr>
          <w:color w:val="000000"/>
          <w:spacing w:val="-5"/>
          <w:sz w:val="22"/>
        </w:rPr>
        <w:t>«</w:t>
      </w:r>
      <w:r w:rsidRPr="006F2CC4">
        <w:rPr>
          <w:color w:val="000000"/>
          <w:spacing w:val="-5"/>
          <w:sz w:val="22"/>
        </w:rPr>
        <w:t>походно</w:t>
      </w:r>
      <w:r>
        <w:rPr>
          <w:color w:val="000000"/>
          <w:spacing w:val="-5"/>
          <w:sz w:val="22"/>
        </w:rPr>
        <w:t>е»</w:t>
      </w:r>
      <w:r w:rsidRPr="006F2CC4">
        <w:rPr>
          <w:color w:val="000000"/>
          <w:spacing w:val="-5"/>
          <w:sz w:val="22"/>
        </w:rPr>
        <w:t xml:space="preserve">, </w:t>
      </w:r>
      <w:r>
        <w:rPr>
          <w:color w:val="000000"/>
          <w:spacing w:val="-5"/>
          <w:sz w:val="22"/>
        </w:rPr>
        <w:t>«</w:t>
      </w:r>
      <w:r w:rsidRPr="006F2CC4">
        <w:rPr>
          <w:color w:val="000000"/>
          <w:spacing w:val="-5"/>
          <w:sz w:val="22"/>
        </w:rPr>
        <w:t>наготове</w:t>
      </w:r>
      <w:r>
        <w:rPr>
          <w:color w:val="000000"/>
          <w:spacing w:val="-5"/>
          <w:sz w:val="22"/>
        </w:rPr>
        <w:t>»</w:t>
      </w:r>
      <w:r w:rsidRPr="006F2CC4">
        <w:rPr>
          <w:color w:val="000000"/>
          <w:spacing w:val="-5"/>
          <w:sz w:val="22"/>
        </w:rPr>
        <w:t xml:space="preserve">, </w:t>
      </w:r>
      <w:r>
        <w:rPr>
          <w:color w:val="000000"/>
          <w:spacing w:val="-5"/>
          <w:sz w:val="22"/>
        </w:rPr>
        <w:t>«боевом»</w:t>
      </w:r>
      <w:r w:rsidRPr="006F2CC4">
        <w:rPr>
          <w:color w:val="000000"/>
          <w:spacing w:val="-5"/>
          <w:sz w:val="22"/>
        </w:rPr>
        <w:t>.</w:t>
      </w:r>
    </w:p>
    <w:p w:rsidR="00CA5F3B" w:rsidRDefault="00993744" w:rsidP="002E327A">
      <w:pPr>
        <w:shd w:val="clear" w:color="auto" w:fill="FFFFCC"/>
        <w:spacing w:after="0" w:line="240" w:lineRule="exact"/>
        <w:ind w:firstLine="526"/>
        <w:jc w:val="both"/>
        <w:rPr>
          <w:color w:val="000000"/>
          <w:spacing w:val="-5"/>
          <w:sz w:val="22"/>
        </w:rPr>
      </w:pPr>
      <w:r w:rsidRPr="006F2CC4">
        <w:rPr>
          <w:color w:val="000000"/>
          <w:spacing w:val="-5"/>
          <w:sz w:val="22"/>
        </w:rPr>
        <w:t xml:space="preserve">В </w:t>
      </w:r>
      <w:r>
        <w:rPr>
          <w:color w:val="000000"/>
          <w:spacing w:val="-5"/>
          <w:sz w:val="22"/>
        </w:rPr>
        <w:t>«</w:t>
      </w:r>
      <w:r w:rsidRPr="006F2CC4">
        <w:rPr>
          <w:color w:val="000000"/>
          <w:spacing w:val="-5"/>
          <w:sz w:val="22"/>
        </w:rPr>
        <w:t>походном</w:t>
      </w:r>
      <w:r>
        <w:rPr>
          <w:color w:val="000000"/>
          <w:spacing w:val="-5"/>
          <w:sz w:val="22"/>
        </w:rPr>
        <w:t>»</w:t>
      </w:r>
      <w:r w:rsidRPr="006F2CC4">
        <w:rPr>
          <w:color w:val="000000"/>
          <w:spacing w:val="-5"/>
          <w:sz w:val="22"/>
        </w:rPr>
        <w:t xml:space="preserve"> положении костюм Л-1 в сложенном виде (в сумке) перевозят на машинах.</w:t>
      </w:r>
    </w:p>
    <w:p w:rsidR="00CA5F3B" w:rsidRDefault="00993744" w:rsidP="002E327A">
      <w:pPr>
        <w:shd w:val="clear" w:color="auto" w:fill="FFFFCC"/>
        <w:spacing w:after="0" w:line="240" w:lineRule="exact"/>
        <w:ind w:firstLine="526"/>
        <w:jc w:val="both"/>
        <w:rPr>
          <w:color w:val="000000"/>
          <w:spacing w:val="-5"/>
          <w:sz w:val="22"/>
        </w:rPr>
      </w:pPr>
      <w:r w:rsidRPr="006F2CC4">
        <w:rPr>
          <w:color w:val="000000"/>
          <w:spacing w:val="-5"/>
          <w:sz w:val="22"/>
        </w:rPr>
        <w:t xml:space="preserve">В положении </w:t>
      </w:r>
      <w:r>
        <w:rPr>
          <w:color w:val="000000"/>
          <w:spacing w:val="-5"/>
          <w:sz w:val="22"/>
        </w:rPr>
        <w:t>«</w:t>
      </w:r>
      <w:r w:rsidRPr="006F2CC4">
        <w:rPr>
          <w:color w:val="000000"/>
          <w:spacing w:val="-5"/>
          <w:sz w:val="22"/>
        </w:rPr>
        <w:t>наготове</w:t>
      </w:r>
      <w:r>
        <w:rPr>
          <w:color w:val="000000"/>
          <w:spacing w:val="-5"/>
          <w:sz w:val="22"/>
        </w:rPr>
        <w:t>»</w:t>
      </w:r>
      <w:r w:rsidRPr="006F2CC4">
        <w:rPr>
          <w:color w:val="000000"/>
          <w:spacing w:val="-5"/>
          <w:sz w:val="22"/>
        </w:rPr>
        <w:t xml:space="preserve"> костюм используют без противогаза (противогаз надевается по мере необходим</w:t>
      </w:r>
      <w:r>
        <w:rPr>
          <w:color w:val="000000"/>
          <w:spacing w:val="-5"/>
          <w:sz w:val="22"/>
        </w:rPr>
        <w:t>о</w:t>
      </w:r>
      <w:r w:rsidRPr="006F2CC4">
        <w:rPr>
          <w:color w:val="000000"/>
          <w:spacing w:val="-5"/>
          <w:sz w:val="22"/>
        </w:rPr>
        <w:t>сти).</w:t>
      </w:r>
    </w:p>
    <w:p w:rsidR="00CA5F3B" w:rsidRDefault="00993744" w:rsidP="002E327A">
      <w:pPr>
        <w:shd w:val="clear" w:color="auto" w:fill="FFFFCC"/>
        <w:spacing w:after="0" w:line="240" w:lineRule="exact"/>
        <w:ind w:firstLine="526"/>
        <w:jc w:val="both"/>
        <w:rPr>
          <w:color w:val="000000"/>
          <w:spacing w:val="-5"/>
          <w:sz w:val="22"/>
        </w:rPr>
      </w:pPr>
      <w:r w:rsidRPr="006F2CC4">
        <w:rPr>
          <w:color w:val="000000"/>
          <w:spacing w:val="-5"/>
          <w:sz w:val="22"/>
        </w:rPr>
        <w:t xml:space="preserve">Перевод костюма Л-1 в боевое положение проводят, как правило, на незараженной местности по команде </w:t>
      </w:r>
      <w:r>
        <w:rPr>
          <w:color w:val="000000"/>
          <w:spacing w:val="-5"/>
          <w:sz w:val="22"/>
        </w:rPr>
        <w:t>«</w:t>
      </w:r>
      <w:r w:rsidRPr="006F2CC4">
        <w:rPr>
          <w:color w:val="000000"/>
          <w:spacing w:val="-5"/>
          <w:sz w:val="22"/>
        </w:rPr>
        <w:t>Защитную одежду надеть. Газы!</w:t>
      </w:r>
      <w:r>
        <w:rPr>
          <w:color w:val="000000"/>
          <w:spacing w:val="-5"/>
          <w:sz w:val="22"/>
        </w:rPr>
        <w:t>».</w:t>
      </w:r>
    </w:p>
    <w:p w:rsidR="00CA5F3B" w:rsidRDefault="00993744" w:rsidP="002E327A">
      <w:pPr>
        <w:shd w:val="clear" w:color="auto" w:fill="FFFFCC"/>
        <w:spacing w:after="0" w:line="240" w:lineRule="exact"/>
        <w:ind w:firstLine="526"/>
        <w:jc w:val="both"/>
        <w:rPr>
          <w:color w:val="000000"/>
          <w:spacing w:val="-5"/>
          <w:sz w:val="22"/>
        </w:rPr>
      </w:pPr>
      <w:r w:rsidRPr="006F2CC4">
        <w:rPr>
          <w:color w:val="000000"/>
          <w:spacing w:val="-5"/>
          <w:sz w:val="22"/>
        </w:rPr>
        <w:t>Допустимой продолжительностью работы в костюме Л-1 является наименьшее время, определенное при заданной температуре в зависимости от</w:t>
      </w:r>
      <w:r>
        <w:rPr>
          <w:color w:val="000000"/>
          <w:spacing w:val="-5"/>
          <w:sz w:val="22"/>
        </w:rPr>
        <w:t xml:space="preserve"> </w:t>
      </w:r>
      <w:r w:rsidRPr="006F2CC4">
        <w:rPr>
          <w:color w:val="000000"/>
          <w:spacing w:val="-5"/>
          <w:sz w:val="22"/>
        </w:rPr>
        <w:t xml:space="preserve">защитных характеристик костюма и от физических нагрузок. </w:t>
      </w:r>
    </w:p>
    <w:p w:rsidR="00993744" w:rsidRDefault="00993744" w:rsidP="002E327A">
      <w:pPr>
        <w:shd w:val="clear" w:color="auto" w:fill="FFFFCC"/>
        <w:spacing w:after="0" w:line="240" w:lineRule="exact"/>
        <w:ind w:firstLine="526"/>
        <w:jc w:val="both"/>
        <w:rPr>
          <w:color w:val="000000"/>
          <w:spacing w:val="-5"/>
          <w:sz w:val="22"/>
        </w:rPr>
      </w:pPr>
      <w:r w:rsidRPr="006F2CC4">
        <w:rPr>
          <w:color w:val="000000"/>
          <w:spacing w:val="-5"/>
          <w:sz w:val="22"/>
        </w:rPr>
        <w:t>Для увел</w:t>
      </w:r>
      <w:r>
        <w:rPr>
          <w:color w:val="000000"/>
          <w:spacing w:val="-5"/>
          <w:sz w:val="22"/>
        </w:rPr>
        <w:t>и</w:t>
      </w:r>
      <w:r w:rsidRPr="006F2CC4">
        <w:rPr>
          <w:color w:val="000000"/>
          <w:spacing w:val="-5"/>
          <w:sz w:val="22"/>
        </w:rPr>
        <w:t>чения сроков работы</w:t>
      </w:r>
      <w:r>
        <w:rPr>
          <w:color w:val="000000"/>
          <w:spacing w:val="-5"/>
          <w:sz w:val="22"/>
        </w:rPr>
        <w:t xml:space="preserve">, </w:t>
      </w:r>
      <w:r w:rsidRPr="006F2CC4">
        <w:rPr>
          <w:color w:val="000000"/>
          <w:spacing w:val="-5"/>
          <w:sz w:val="22"/>
        </w:rPr>
        <w:t>определяемых физической нагрузкой и метеоусловиями, необходимо: хранить костюм Л-1 в тени, избегая его предварительного нагревания; надевать непосредственно перед работой; при повышенной температуре использовать охлаждающие экраны, периодически смачиваемые водой; работать без лишних движений</w:t>
      </w:r>
      <w:r>
        <w:rPr>
          <w:color w:val="000000"/>
          <w:spacing w:val="-5"/>
          <w:sz w:val="22"/>
        </w:rPr>
        <w:t>.</w:t>
      </w:r>
    </w:p>
    <w:p w:rsidR="00993744" w:rsidRDefault="00993744" w:rsidP="002E327A">
      <w:pPr>
        <w:shd w:val="clear" w:color="auto" w:fill="FFFFCC"/>
        <w:spacing w:after="0" w:line="240" w:lineRule="exact"/>
        <w:ind w:firstLine="526"/>
        <w:jc w:val="both"/>
        <w:rPr>
          <w:b/>
          <w:i/>
          <w:color w:val="000000"/>
          <w:spacing w:val="-5"/>
          <w:sz w:val="22"/>
        </w:rPr>
      </w:pPr>
    </w:p>
    <w:p w:rsidR="00CA5F3B" w:rsidRDefault="00CA5F3B" w:rsidP="002E327A">
      <w:pPr>
        <w:shd w:val="clear" w:color="auto" w:fill="FFFFCC"/>
        <w:spacing w:after="0" w:line="240" w:lineRule="exact"/>
        <w:ind w:firstLine="526"/>
        <w:jc w:val="both"/>
        <w:rPr>
          <w:b/>
          <w:i/>
          <w:color w:val="000000"/>
          <w:spacing w:val="-5"/>
          <w:sz w:val="22"/>
        </w:rPr>
      </w:pPr>
    </w:p>
    <w:p w:rsidR="00CA5F3B" w:rsidRDefault="00CA5F3B" w:rsidP="002E327A">
      <w:pPr>
        <w:shd w:val="clear" w:color="auto" w:fill="FFFFCC"/>
        <w:spacing w:after="0" w:line="240" w:lineRule="exact"/>
        <w:ind w:firstLine="526"/>
        <w:jc w:val="both"/>
        <w:rPr>
          <w:b/>
          <w:i/>
          <w:color w:val="000000"/>
          <w:spacing w:val="-5"/>
          <w:sz w:val="22"/>
        </w:rPr>
      </w:pPr>
    </w:p>
    <w:p w:rsidR="00CA5F3B" w:rsidRDefault="00CA5F3B" w:rsidP="002E327A">
      <w:pPr>
        <w:shd w:val="clear" w:color="auto" w:fill="FFFFCC"/>
        <w:spacing w:after="0" w:line="240" w:lineRule="exact"/>
        <w:ind w:firstLine="526"/>
        <w:jc w:val="both"/>
        <w:rPr>
          <w:b/>
          <w:i/>
          <w:color w:val="000000"/>
          <w:spacing w:val="-5"/>
          <w:sz w:val="22"/>
        </w:rPr>
      </w:pPr>
    </w:p>
    <w:p w:rsidR="00CA5F3B" w:rsidRDefault="00CA5F3B" w:rsidP="002E327A">
      <w:pPr>
        <w:shd w:val="clear" w:color="auto" w:fill="FFFFCC"/>
        <w:spacing w:after="0" w:line="240" w:lineRule="exact"/>
        <w:ind w:firstLine="526"/>
        <w:jc w:val="both"/>
        <w:rPr>
          <w:b/>
          <w:i/>
          <w:color w:val="000000"/>
          <w:spacing w:val="-5"/>
          <w:sz w:val="22"/>
        </w:rPr>
      </w:pPr>
    </w:p>
    <w:p w:rsidR="00CA5F3B" w:rsidRDefault="00CA5F3B" w:rsidP="002E327A">
      <w:pPr>
        <w:shd w:val="clear" w:color="auto" w:fill="FFFFCC"/>
        <w:spacing w:after="0" w:line="240" w:lineRule="exact"/>
        <w:ind w:firstLine="526"/>
        <w:jc w:val="both"/>
        <w:rPr>
          <w:b/>
          <w:i/>
          <w:color w:val="000000"/>
          <w:spacing w:val="-5"/>
          <w:sz w:val="22"/>
        </w:rPr>
      </w:pPr>
    </w:p>
    <w:p w:rsidR="00CA5F3B" w:rsidRDefault="00CA5F3B" w:rsidP="002E327A">
      <w:pPr>
        <w:shd w:val="clear" w:color="auto" w:fill="FFFFCC"/>
        <w:spacing w:after="0" w:line="240" w:lineRule="exact"/>
        <w:ind w:firstLine="526"/>
        <w:jc w:val="both"/>
        <w:rPr>
          <w:b/>
          <w:i/>
          <w:color w:val="000000"/>
          <w:spacing w:val="-5"/>
          <w:sz w:val="22"/>
        </w:rPr>
      </w:pPr>
    </w:p>
    <w:p w:rsidR="00CA5F3B" w:rsidRDefault="00CA5F3B" w:rsidP="002E327A">
      <w:pPr>
        <w:shd w:val="clear" w:color="auto" w:fill="FFFFCC"/>
        <w:spacing w:after="0" w:line="240" w:lineRule="exact"/>
        <w:ind w:firstLine="526"/>
        <w:jc w:val="both"/>
        <w:rPr>
          <w:b/>
          <w:i/>
          <w:color w:val="000000"/>
          <w:spacing w:val="-5"/>
          <w:sz w:val="22"/>
        </w:rPr>
      </w:pPr>
    </w:p>
    <w:p w:rsidR="00CA5F3B" w:rsidRDefault="00CA5F3B" w:rsidP="002E327A">
      <w:pPr>
        <w:shd w:val="clear" w:color="auto" w:fill="FFFFCC"/>
        <w:spacing w:after="0" w:line="240" w:lineRule="exact"/>
        <w:ind w:firstLine="526"/>
        <w:jc w:val="both"/>
        <w:rPr>
          <w:b/>
          <w:i/>
          <w:color w:val="000000"/>
          <w:spacing w:val="-5"/>
          <w:sz w:val="22"/>
        </w:rPr>
      </w:pPr>
    </w:p>
    <w:p w:rsidR="00CA5F3B" w:rsidRDefault="00CA5F3B" w:rsidP="002E327A">
      <w:pPr>
        <w:shd w:val="clear" w:color="auto" w:fill="FFFFCC"/>
        <w:spacing w:after="0" w:line="240" w:lineRule="exact"/>
        <w:ind w:firstLine="526"/>
        <w:jc w:val="both"/>
        <w:rPr>
          <w:b/>
          <w:i/>
          <w:color w:val="000000"/>
          <w:spacing w:val="-5"/>
          <w:sz w:val="22"/>
        </w:rPr>
      </w:pPr>
    </w:p>
    <w:p w:rsidR="00F279B4" w:rsidRDefault="00F279B4" w:rsidP="002E327A">
      <w:pPr>
        <w:shd w:val="clear" w:color="auto" w:fill="FFFFCC"/>
        <w:spacing w:after="0" w:line="240" w:lineRule="exact"/>
        <w:ind w:firstLine="526"/>
        <w:jc w:val="both"/>
        <w:rPr>
          <w:b/>
          <w:i/>
          <w:color w:val="000000"/>
          <w:spacing w:val="-5"/>
          <w:sz w:val="22"/>
        </w:rPr>
      </w:pPr>
    </w:p>
    <w:p w:rsidR="00993744" w:rsidRPr="002226B6" w:rsidRDefault="00993744" w:rsidP="002E327A">
      <w:pPr>
        <w:shd w:val="clear" w:color="auto" w:fill="FFFFCC"/>
        <w:spacing w:after="0" w:line="240" w:lineRule="exact"/>
        <w:ind w:firstLine="526"/>
        <w:jc w:val="center"/>
        <w:rPr>
          <w:b/>
          <w:color w:val="000000"/>
          <w:spacing w:val="-5"/>
          <w:sz w:val="22"/>
        </w:rPr>
      </w:pPr>
      <w:r w:rsidRPr="002226B6">
        <w:rPr>
          <w:b/>
          <w:color w:val="000000"/>
          <w:spacing w:val="-5"/>
          <w:sz w:val="22"/>
        </w:rPr>
        <w:lastRenderedPageBreak/>
        <w:t xml:space="preserve">Рис. </w:t>
      </w:r>
      <w:r>
        <w:rPr>
          <w:b/>
          <w:color w:val="000000"/>
          <w:spacing w:val="-5"/>
          <w:sz w:val="22"/>
        </w:rPr>
        <w:t>12</w:t>
      </w:r>
      <w:r w:rsidRPr="002226B6">
        <w:rPr>
          <w:b/>
          <w:color w:val="000000"/>
          <w:spacing w:val="-5"/>
          <w:sz w:val="22"/>
        </w:rPr>
        <w:t>. Общевойсковой защитный комплект</w:t>
      </w:r>
      <w:r>
        <w:rPr>
          <w:b/>
          <w:color w:val="000000"/>
          <w:spacing w:val="-5"/>
          <w:sz w:val="22"/>
        </w:rPr>
        <w:t xml:space="preserve"> ОЗК</w:t>
      </w:r>
    </w:p>
    <w:p w:rsidR="00993744" w:rsidRDefault="00993744" w:rsidP="002E327A">
      <w:pPr>
        <w:shd w:val="clear" w:color="auto" w:fill="FFFFCC"/>
        <w:spacing w:after="0" w:line="240" w:lineRule="exact"/>
        <w:ind w:firstLine="526"/>
        <w:jc w:val="both"/>
        <w:rPr>
          <w:color w:val="000000"/>
          <w:spacing w:val="-5"/>
          <w:sz w:val="22"/>
        </w:rPr>
      </w:pPr>
    </w:p>
    <w:p w:rsidR="00F279B4" w:rsidRDefault="00F279B4" w:rsidP="002E327A">
      <w:pPr>
        <w:shd w:val="clear" w:color="auto" w:fill="FFFFCC"/>
        <w:spacing w:after="0" w:line="240" w:lineRule="exact"/>
        <w:ind w:firstLine="526"/>
        <w:jc w:val="both"/>
        <w:rPr>
          <w:color w:val="000000"/>
          <w:spacing w:val="-5"/>
          <w:sz w:val="22"/>
        </w:rPr>
      </w:pPr>
    </w:p>
    <w:p w:rsidR="00993744" w:rsidRPr="006F2CC4" w:rsidRDefault="00CA5F3B" w:rsidP="002E327A">
      <w:pPr>
        <w:shd w:val="clear" w:color="auto" w:fill="FFFFCC"/>
        <w:spacing w:after="0" w:line="240" w:lineRule="exact"/>
        <w:ind w:firstLine="526"/>
        <w:jc w:val="both"/>
        <w:rPr>
          <w:color w:val="000000"/>
          <w:spacing w:val="-5"/>
          <w:sz w:val="22"/>
        </w:rPr>
      </w:pPr>
      <w:r>
        <w:rPr>
          <w:noProof/>
          <w:color w:val="000000"/>
          <w:spacing w:val="-5"/>
          <w:sz w:val="22"/>
          <w:lang w:eastAsia="ru-RU"/>
        </w:rPr>
        <w:drawing>
          <wp:anchor distT="0" distB="0" distL="114300" distR="114300" simplePos="0" relativeHeight="251666432" behindDoc="0" locked="0" layoutInCell="1" allowOverlap="1">
            <wp:simplePos x="0" y="0"/>
            <wp:positionH relativeFrom="column">
              <wp:posOffset>-16141</wp:posOffset>
            </wp:positionH>
            <wp:positionV relativeFrom="paragraph">
              <wp:posOffset>3810</wp:posOffset>
            </wp:positionV>
            <wp:extent cx="6112908" cy="4191000"/>
            <wp:effectExtent l="19050" t="0" r="2142" b="0"/>
            <wp:wrapNone/>
            <wp:docPr id="21" name="Рисунок 10" descr="http://english.rksi.ru/library/courses/obz10/app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nglish.rksi.ru/library/courses/obz10/app13-2.gif"/>
                    <pic:cNvPicPr>
                      <a:picLocks noChangeAspect="1" noChangeArrowheads="1"/>
                    </pic:cNvPicPr>
                  </pic:nvPicPr>
                  <pic:blipFill>
                    <a:blip r:embed="rId25" r:link="rId26" cstate="print"/>
                    <a:srcRect/>
                    <a:stretch>
                      <a:fillRect/>
                    </a:stretch>
                  </pic:blipFill>
                  <pic:spPr bwMode="auto">
                    <a:xfrm>
                      <a:off x="0" y="0"/>
                      <a:ext cx="6116128" cy="4193208"/>
                    </a:xfrm>
                    <a:prstGeom prst="rect">
                      <a:avLst/>
                    </a:prstGeom>
                    <a:noFill/>
                    <a:ln w="9525">
                      <a:noFill/>
                      <a:miter lim="800000"/>
                      <a:headEnd/>
                      <a:tailEnd/>
                    </a:ln>
                  </pic:spPr>
                </pic:pic>
              </a:graphicData>
            </a:graphic>
          </wp:anchor>
        </w:drawing>
      </w: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line="240" w:lineRule="exact"/>
        <w:ind w:firstLine="526"/>
        <w:jc w:val="both"/>
        <w:rPr>
          <w:color w:val="000000"/>
          <w:spacing w:val="-5"/>
          <w:sz w:val="22"/>
        </w:rPr>
      </w:pPr>
    </w:p>
    <w:p w:rsidR="00993744" w:rsidRDefault="00993744" w:rsidP="002E327A">
      <w:pPr>
        <w:shd w:val="clear" w:color="auto" w:fill="FFFFCC"/>
        <w:spacing w:after="0"/>
        <w:ind w:firstLine="480"/>
        <w:jc w:val="both"/>
        <w:rPr>
          <w:sz w:val="22"/>
        </w:rPr>
      </w:pPr>
    </w:p>
    <w:p w:rsidR="00993744" w:rsidRDefault="00993744" w:rsidP="002E327A">
      <w:pPr>
        <w:shd w:val="clear" w:color="auto" w:fill="FFFFCC"/>
        <w:spacing w:after="0"/>
        <w:ind w:firstLine="480"/>
        <w:jc w:val="both"/>
        <w:rPr>
          <w:sz w:val="22"/>
        </w:rPr>
      </w:pPr>
    </w:p>
    <w:p w:rsidR="00993744" w:rsidRDefault="00993744" w:rsidP="002E327A">
      <w:pPr>
        <w:shd w:val="clear" w:color="auto" w:fill="FFFFCC"/>
        <w:spacing w:after="0"/>
        <w:ind w:firstLine="480"/>
        <w:jc w:val="both"/>
        <w:rPr>
          <w:sz w:val="22"/>
        </w:rPr>
      </w:pPr>
    </w:p>
    <w:p w:rsidR="00993744" w:rsidRDefault="00993744" w:rsidP="002E327A">
      <w:pPr>
        <w:shd w:val="clear" w:color="auto" w:fill="FFFFCC"/>
        <w:spacing w:after="0"/>
        <w:ind w:firstLine="480"/>
        <w:jc w:val="both"/>
        <w:rPr>
          <w:sz w:val="22"/>
        </w:rPr>
      </w:pPr>
    </w:p>
    <w:p w:rsidR="00993744" w:rsidRDefault="00993744" w:rsidP="002E327A">
      <w:pPr>
        <w:shd w:val="clear" w:color="auto" w:fill="FFFFCC"/>
        <w:spacing w:after="0"/>
        <w:ind w:firstLine="480"/>
        <w:jc w:val="both"/>
        <w:rPr>
          <w:sz w:val="22"/>
        </w:rPr>
      </w:pPr>
    </w:p>
    <w:p w:rsidR="00CA5F3B" w:rsidRDefault="00CA5F3B" w:rsidP="002E327A">
      <w:pPr>
        <w:shd w:val="clear" w:color="auto" w:fill="FFFFCC"/>
        <w:spacing w:after="0" w:line="240" w:lineRule="exact"/>
        <w:ind w:firstLine="526"/>
        <w:jc w:val="both"/>
        <w:rPr>
          <w:b/>
          <w:i/>
          <w:color w:val="000000"/>
          <w:spacing w:val="-5"/>
          <w:sz w:val="22"/>
        </w:rPr>
      </w:pPr>
    </w:p>
    <w:p w:rsidR="00CA5F3B" w:rsidRDefault="00CA5F3B" w:rsidP="002E327A">
      <w:pPr>
        <w:shd w:val="clear" w:color="auto" w:fill="FFFFCC"/>
        <w:spacing w:after="0" w:line="240" w:lineRule="exact"/>
        <w:ind w:firstLine="526"/>
        <w:jc w:val="both"/>
        <w:rPr>
          <w:b/>
          <w:i/>
          <w:color w:val="000000"/>
          <w:spacing w:val="-5"/>
          <w:sz w:val="22"/>
        </w:rPr>
      </w:pPr>
    </w:p>
    <w:p w:rsidR="00CA5F3B" w:rsidRDefault="00CA5F3B" w:rsidP="002E327A">
      <w:pPr>
        <w:shd w:val="clear" w:color="auto" w:fill="FFFFCC"/>
        <w:spacing w:after="0" w:line="240" w:lineRule="exact"/>
        <w:ind w:firstLine="526"/>
        <w:jc w:val="both"/>
        <w:rPr>
          <w:b/>
          <w:i/>
          <w:color w:val="000000"/>
          <w:spacing w:val="-5"/>
          <w:sz w:val="22"/>
        </w:rPr>
      </w:pPr>
    </w:p>
    <w:p w:rsidR="00CA5F3B" w:rsidRDefault="00CA5F3B" w:rsidP="002E327A">
      <w:pPr>
        <w:shd w:val="clear" w:color="auto" w:fill="FFFFCC"/>
        <w:spacing w:after="0" w:line="240" w:lineRule="exact"/>
        <w:ind w:firstLine="526"/>
        <w:jc w:val="both"/>
        <w:rPr>
          <w:b/>
          <w:i/>
          <w:color w:val="000000"/>
          <w:spacing w:val="-5"/>
          <w:sz w:val="22"/>
        </w:rPr>
      </w:pPr>
    </w:p>
    <w:p w:rsidR="00CA5F3B" w:rsidRDefault="00CA5F3B" w:rsidP="002E327A">
      <w:pPr>
        <w:shd w:val="clear" w:color="auto" w:fill="FFFFCC"/>
        <w:spacing w:after="0" w:line="240" w:lineRule="exact"/>
        <w:ind w:firstLine="526"/>
        <w:jc w:val="both"/>
        <w:rPr>
          <w:b/>
          <w:i/>
          <w:color w:val="000000"/>
          <w:spacing w:val="-5"/>
          <w:sz w:val="22"/>
        </w:rPr>
      </w:pPr>
    </w:p>
    <w:p w:rsidR="00CA5F3B" w:rsidRDefault="00CA5F3B" w:rsidP="002E327A">
      <w:pPr>
        <w:shd w:val="clear" w:color="auto" w:fill="FFFFCC"/>
        <w:spacing w:after="0" w:line="240" w:lineRule="exact"/>
        <w:ind w:firstLine="526"/>
        <w:jc w:val="both"/>
        <w:rPr>
          <w:b/>
          <w:i/>
          <w:color w:val="000000"/>
          <w:spacing w:val="-5"/>
          <w:sz w:val="22"/>
        </w:rPr>
      </w:pPr>
    </w:p>
    <w:p w:rsidR="00F279B4" w:rsidRDefault="00F279B4" w:rsidP="002E327A">
      <w:pPr>
        <w:shd w:val="clear" w:color="auto" w:fill="FFFFCC"/>
        <w:spacing w:after="0" w:line="240" w:lineRule="exact"/>
        <w:ind w:firstLine="526"/>
        <w:jc w:val="both"/>
        <w:rPr>
          <w:color w:val="000000"/>
          <w:spacing w:val="-5"/>
          <w:sz w:val="22"/>
        </w:rPr>
      </w:pPr>
      <w:r>
        <w:rPr>
          <w:b/>
          <w:i/>
          <w:color w:val="000000"/>
          <w:spacing w:val="-5"/>
          <w:sz w:val="22"/>
        </w:rPr>
        <w:t>О</w:t>
      </w:r>
      <w:r w:rsidR="00CA5F3B" w:rsidRPr="000278F6">
        <w:rPr>
          <w:b/>
          <w:i/>
          <w:color w:val="000000"/>
          <w:spacing w:val="-5"/>
          <w:sz w:val="22"/>
        </w:rPr>
        <w:t>бщевойсковой защитный комплект ОЗК</w:t>
      </w:r>
      <w:r w:rsidR="00CA5F3B" w:rsidRPr="006F2CC4">
        <w:rPr>
          <w:color w:val="000000"/>
          <w:spacing w:val="-5"/>
          <w:sz w:val="22"/>
        </w:rPr>
        <w:t xml:space="preserve"> </w:t>
      </w:r>
      <w:r w:rsidR="00CA5F3B">
        <w:rPr>
          <w:color w:val="000000"/>
          <w:spacing w:val="-5"/>
          <w:sz w:val="22"/>
        </w:rPr>
        <w:t xml:space="preserve">(рис. 12) </w:t>
      </w:r>
      <w:r w:rsidR="00CA5F3B" w:rsidRPr="006F2CC4">
        <w:rPr>
          <w:color w:val="000000"/>
          <w:spacing w:val="-5"/>
          <w:sz w:val="22"/>
        </w:rPr>
        <w:t xml:space="preserve">предназначен для защиты кожных покровов личного состава </w:t>
      </w:r>
      <w:r w:rsidR="00CA5F3B">
        <w:rPr>
          <w:color w:val="000000"/>
          <w:spacing w:val="-5"/>
          <w:sz w:val="22"/>
        </w:rPr>
        <w:t xml:space="preserve">формирований ГО </w:t>
      </w:r>
      <w:r w:rsidR="00CA5F3B" w:rsidRPr="006F2CC4">
        <w:rPr>
          <w:color w:val="000000"/>
          <w:spacing w:val="-5"/>
          <w:sz w:val="22"/>
        </w:rPr>
        <w:t xml:space="preserve">от ОВ, РП, БА, а также снижения заражения обмундирования, снаряжения, </w:t>
      </w:r>
      <w:r>
        <w:rPr>
          <w:color w:val="000000"/>
          <w:spacing w:val="-5"/>
          <w:sz w:val="22"/>
        </w:rPr>
        <w:t>обуви и индивидуального оружия.</w:t>
      </w:r>
    </w:p>
    <w:p w:rsidR="00F279B4" w:rsidRDefault="00CA5F3B" w:rsidP="002E327A">
      <w:pPr>
        <w:shd w:val="clear" w:color="auto" w:fill="FFFFCC"/>
        <w:spacing w:after="0" w:line="240" w:lineRule="exact"/>
        <w:ind w:firstLine="526"/>
        <w:jc w:val="both"/>
        <w:rPr>
          <w:color w:val="000000"/>
          <w:spacing w:val="-5"/>
          <w:sz w:val="22"/>
        </w:rPr>
      </w:pPr>
      <w:r w:rsidRPr="006F2CC4">
        <w:rPr>
          <w:color w:val="000000"/>
          <w:spacing w:val="-5"/>
          <w:sz w:val="22"/>
        </w:rPr>
        <w:t>При заблаговременном надевании ОЗК повышает уровень защищенности кожных покровов от С</w:t>
      </w:r>
      <w:r>
        <w:rPr>
          <w:color w:val="000000"/>
          <w:spacing w:val="-5"/>
          <w:sz w:val="22"/>
        </w:rPr>
        <w:t>Д</w:t>
      </w:r>
      <w:r w:rsidRPr="006F2CC4">
        <w:rPr>
          <w:color w:val="000000"/>
          <w:spacing w:val="-5"/>
          <w:sz w:val="22"/>
        </w:rPr>
        <w:t xml:space="preserve">ЯВ, </w:t>
      </w:r>
      <w:proofErr w:type="spellStart"/>
      <w:r w:rsidRPr="006F2CC4">
        <w:rPr>
          <w:color w:val="000000"/>
          <w:spacing w:val="-5"/>
          <w:sz w:val="22"/>
        </w:rPr>
        <w:t>огнесмесей</w:t>
      </w:r>
      <w:proofErr w:type="spellEnd"/>
      <w:r w:rsidRPr="006F2CC4">
        <w:rPr>
          <w:color w:val="000000"/>
          <w:spacing w:val="-5"/>
          <w:sz w:val="22"/>
        </w:rPr>
        <w:t xml:space="preserve"> и открытого пламени, а также ослабляет разрушающие действие термических факторов на расположенные под ним предметы экипировки.</w:t>
      </w:r>
    </w:p>
    <w:p w:rsidR="00F279B4" w:rsidRDefault="00CA5F3B" w:rsidP="002E327A">
      <w:pPr>
        <w:shd w:val="clear" w:color="auto" w:fill="FFFFCC"/>
        <w:spacing w:after="0" w:line="240" w:lineRule="exact"/>
        <w:ind w:firstLine="526"/>
        <w:jc w:val="both"/>
        <w:rPr>
          <w:color w:val="000000"/>
          <w:spacing w:val="-5"/>
          <w:sz w:val="22"/>
        </w:rPr>
      </w:pPr>
      <w:r w:rsidRPr="006F2CC4">
        <w:rPr>
          <w:color w:val="000000"/>
          <w:spacing w:val="-5"/>
          <w:sz w:val="22"/>
        </w:rPr>
        <w:t>ОЗК является средством защиты периодического ношения.</w:t>
      </w:r>
    </w:p>
    <w:p w:rsidR="00CA5F3B" w:rsidRDefault="00CA5F3B" w:rsidP="002E327A">
      <w:pPr>
        <w:shd w:val="clear" w:color="auto" w:fill="FFFFCC"/>
        <w:spacing w:after="0" w:line="240" w:lineRule="exact"/>
        <w:ind w:firstLine="526"/>
        <w:jc w:val="both"/>
        <w:rPr>
          <w:color w:val="000000"/>
          <w:spacing w:val="-5"/>
          <w:sz w:val="22"/>
        </w:rPr>
      </w:pPr>
      <w:r w:rsidRPr="006F2CC4">
        <w:rPr>
          <w:color w:val="000000"/>
          <w:spacing w:val="-5"/>
          <w:sz w:val="22"/>
        </w:rPr>
        <w:t>При заражении ОВ, БА, РП ОЗК подвергают специальной обработке и используют многократно.</w:t>
      </w:r>
    </w:p>
    <w:p w:rsidR="00CA5F3B" w:rsidRDefault="00CA5F3B" w:rsidP="002E327A">
      <w:pPr>
        <w:shd w:val="clear" w:color="auto" w:fill="FFFFCC"/>
        <w:spacing w:after="0" w:line="240" w:lineRule="exact"/>
        <w:ind w:firstLine="526"/>
        <w:jc w:val="both"/>
        <w:rPr>
          <w:color w:val="000000"/>
          <w:spacing w:val="-5"/>
          <w:sz w:val="22"/>
        </w:rPr>
      </w:pPr>
      <w:proofErr w:type="gramStart"/>
      <w:r w:rsidRPr="004D1E09">
        <w:rPr>
          <w:color w:val="000000"/>
          <w:spacing w:val="-5"/>
          <w:sz w:val="22"/>
        </w:rPr>
        <w:t>Подбор плащей проводят по росту:</w:t>
      </w:r>
      <w:r w:rsidRPr="006F2CC4">
        <w:rPr>
          <w:color w:val="000000"/>
          <w:spacing w:val="-5"/>
          <w:sz w:val="22"/>
        </w:rPr>
        <w:t xml:space="preserve"> первый рост </w:t>
      </w:r>
      <w:r>
        <w:rPr>
          <w:color w:val="000000"/>
          <w:spacing w:val="-5"/>
          <w:sz w:val="22"/>
        </w:rPr>
        <w:t xml:space="preserve">– </w:t>
      </w:r>
      <w:r w:rsidRPr="006F2CC4">
        <w:rPr>
          <w:color w:val="000000"/>
          <w:spacing w:val="-5"/>
          <w:sz w:val="22"/>
        </w:rPr>
        <w:t xml:space="preserve">до </w:t>
      </w:r>
      <w:smartTag w:uri="urn:schemas-microsoft-com:office:smarttags" w:element="metricconverter">
        <w:smartTagPr>
          <w:attr w:name="ProductID" w:val="166 см"/>
        </w:smartTagPr>
        <w:r w:rsidRPr="006F2CC4">
          <w:rPr>
            <w:color w:val="000000"/>
            <w:spacing w:val="-5"/>
            <w:sz w:val="22"/>
          </w:rPr>
          <w:t>166 см</w:t>
        </w:r>
      </w:smartTag>
      <w:r w:rsidRPr="006F2CC4">
        <w:rPr>
          <w:color w:val="000000"/>
          <w:spacing w:val="-5"/>
          <w:sz w:val="22"/>
        </w:rPr>
        <w:t xml:space="preserve">, второй </w:t>
      </w:r>
      <w:r>
        <w:rPr>
          <w:color w:val="000000"/>
          <w:spacing w:val="-5"/>
          <w:sz w:val="22"/>
        </w:rPr>
        <w:t xml:space="preserve">– </w:t>
      </w:r>
      <w:r w:rsidRPr="006F2CC4">
        <w:rPr>
          <w:color w:val="000000"/>
          <w:spacing w:val="-5"/>
          <w:sz w:val="22"/>
        </w:rPr>
        <w:t xml:space="preserve">от 166 до </w:t>
      </w:r>
      <w:smartTag w:uri="urn:schemas-microsoft-com:office:smarttags" w:element="metricconverter">
        <w:smartTagPr>
          <w:attr w:name="ProductID" w:val="172 см"/>
        </w:smartTagPr>
        <w:r w:rsidRPr="006F2CC4">
          <w:rPr>
            <w:color w:val="000000"/>
            <w:spacing w:val="-5"/>
            <w:sz w:val="22"/>
          </w:rPr>
          <w:t>172 см</w:t>
        </w:r>
      </w:smartTag>
      <w:r w:rsidRPr="006F2CC4">
        <w:rPr>
          <w:color w:val="000000"/>
          <w:spacing w:val="-5"/>
          <w:sz w:val="22"/>
        </w:rPr>
        <w:t>, третий</w:t>
      </w:r>
      <w:r>
        <w:rPr>
          <w:color w:val="000000"/>
          <w:spacing w:val="-5"/>
          <w:sz w:val="22"/>
        </w:rPr>
        <w:t xml:space="preserve"> – </w:t>
      </w:r>
      <w:r w:rsidRPr="006F2CC4">
        <w:rPr>
          <w:color w:val="000000"/>
          <w:spacing w:val="-5"/>
          <w:sz w:val="22"/>
        </w:rPr>
        <w:t xml:space="preserve">от 172 до </w:t>
      </w:r>
      <w:smartTag w:uri="urn:schemas-microsoft-com:office:smarttags" w:element="metricconverter">
        <w:smartTagPr>
          <w:attr w:name="ProductID" w:val="178 см"/>
        </w:smartTagPr>
        <w:r w:rsidRPr="006F2CC4">
          <w:rPr>
            <w:color w:val="000000"/>
            <w:spacing w:val="-5"/>
            <w:sz w:val="22"/>
          </w:rPr>
          <w:t>178 см</w:t>
        </w:r>
      </w:smartTag>
      <w:r w:rsidRPr="006F2CC4">
        <w:rPr>
          <w:color w:val="000000"/>
          <w:spacing w:val="-5"/>
          <w:sz w:val="22"/>
        </w:rPr>
        <w:t xml:space="preserve">, четвертый </w:t>
      </w:r>
      <w:r>
        <w:rPr>
          <w:color w:val="000000"/>
          <w:spacing w:val="-5"/>
          <w:sz w:val="22"/>
        </w:rPr>
        <w:t xml:space="preserve">– </w:t>
      </w:r>
      <w:r w:rsidRPr="006F2CC4">
        <w:rPr>
          <w:color w:val="000000"/>
          <w:spacing w:val="-5"/>
          <w:sz w:val="22"/>
        </w:rPr>
        <w:t xml:space="preserve">от 178 до </w:t>
      </w:r>
      <w:smartTag w:uri="urn:schemas-microsoft-com:office:smarttags" w:element="metricconverter">
        <w:smartTagPr>
          <w:attr w:name="ProductID" w:val="184 см"/>
        </w:smartTagPr>
        <w:r w:rsidRPr="006F2CC4">
          <w:rPr>
            <w:color w:val="000000"/>
            <w:spacing w:val="-5"/>
            <w:sz w:val="22"/>
          </w:rPr>
          <w:t>184 см</w:t>
        </w:r>
      </w:smartTag>
      <w:r w:rsidRPr="006F2CC4">
        <w:rPr>
          <w:color w:val="000000"/>
          <w:spacing w:val="-5"/>
          <w:sz w:val="22"/>
        </w:rPr>
        <w:t xml:space="preserve"> и выше.</w:t>
      </w:r>
      <w:proofErr w:type="gramEnd"/>
    </w:p>
    <w:p w:rsidR="00CA5F3B" w:rsidRDefault="00CA5F3B" w:rsidP="002E327A">
      <w:pPr>
        <w:shd w:val="clear" w:color="auto" w:fill="FFFFCC"/>
        <w:spacing w:after="0" w:line="240" w:lineRule="exact"/>
        <w:ind w:firstLine="526"/>
        <w:jc w:val="both"/>
        <w:rPr>
          <w:color w:val="000000"/>
          <w:spacing w:val="-5"/>
          <w:sz w:val="22"/>
        </w:rPr>
      </w:pPr>
      <w:r w:rsidRPr="006F2CC4">
        <w:rPr>
          <w:color w:val="000000"/>
          <w:spacing w:val="-5"/>
          <w:sz w:val="22"/>
        </w:rPr>
        <w:t xml:space="preserve">Подбор чулок проводят по размеру обуви: первый рост </w:t>
      </w:r>
      <w:r>
        <w:rPr>
          <w:color w:val="000000"/>
          <w:spacing w:val="-5"/>
          <w:sz w:val="22"/>
        </w:rPr>
        <w:t xml:space="preserve">– </w:t>
      </w:r>
      <w:r w:rsidRPr="006F2CC4">
        <w:rPr>
          <w:color w:val="000000"/>
          <w:spacing w:val="-5"/>
          <w:sz w:val="22"/>
        </w:rPr>
        <w:t>для обуви (сапоги, ботинки)</w:t>
      </w:r>
      <w:r>
        <w:rPr>
          <w:color w:val="000000"/>
          <w:spacing w:val="-5"/>
          <w:sz w:val="22"/>
        </w:rPr>
        <w:t xml:space="preserve"> до 40-го размера; второй рост – д</w:t>
      </w:r>
      <w:r w:rsidRPr="006F2CC4">
        <w:rPr>
          <w:color w:val="000000"/>
          <w:spacing w:val="-5"/>
          <w:sz w:val="22"/>
        </w:rPr>
        <w:t xml:space="preserve">ля 42-го размера; третий рост </w:t>
      </w:r>
      <w:r>
        <w:rPr>
          <w:color w:val="000000"/>
          <w:spacing w:val="-5"/>
          <w:sz w:val="22"/>
        </w:rPr>
        <w:t xml:space="preserve">– </w:t>
      </w:r>
      <w:r w:rsidRPr="006F2CC4">
        <w:rPr>
          <w:color w:val="000000"/>
          <w:spacing w:val="-5"/>
          <w:sz w:val="22"/>
        </w:rPr>
        <w:t>для 43-го размера и больше.</w:t>
      </w:r>
    </w:p>
    <w:p w:rsidR="00F279B4" w:rsidRDefault="00F279B4" w:rsidP="002E327A">
      <w:pPr>
        <w:shd w:val="clear" w:color="auto" w:fill="FFFFCC"/>
        <w:spacing w:after="0" w:line="240" w:lineRule="exact"/>
        <w:ind w:firstLine="526"/>
        <w:jc w:val="both"/>
        <w:rPr>
          <w:i/>
          <w:color w:val="000000"/>
          <w:spacing w:val="-5"/>
          <w:sz w:val="22"/>
        </w:rPr>
      </w:pPr>
    </w:p>
    <w:p w:rsidR="00CA5F3B" w:rsidRPr="00F279B4" w:rsidRDefault="00CA5F3B" w:rsidP="002E327A">
      <w:pPr>
        <w:shd w:val="clear" w:color="auto" w:fill="FFFFCC"/>
        <w:spacing w:after="0" w:line="240" w:lineRule="exact"/>
        <w:ind w:firstLine="526"/>
        <w:jc w:val="both"/>
        <w:rPr>
          <w:color w:val="000000"/>
          <w:spacing w:val="-5"/>
          <w:sz w:val="22"/>
        </w:rPr>
      </w:pPr>
      <w:r w:rsidRPr="00833A96">
        <w:rPr>
          <w:i/>
          <w:color w:val="000000"/>
          <w:spacing w:val="-5"/>
          <w:sz w:val="22"/>
        </w:rPr>
        <w:t xml:space="preserve">Примечание. </w:t>
      </w:r>
      <w:proofErr w:type="gramStart"/>
      <w:r w:rsidRPr="00F279B4">
        <w:rPr>
          <w:color w:val="000000"/>
          <w:spacing w:val="-5"/>
          <w:sz w:val="22"/>
        </w:rPr>
        <w:t>Для зимней обуви (валенки, унты) чулки подбирают на один размер больше, чем для летней.</w:t>
      </w:r>
      <w:proofErr w:type="gramEnd"/>
    </w:p>
    <w:p w:rsidR="00CA5F3B" w:rsidRDefault="00CA5F3B" w:rsidP="002E327A">
      <w:pPr>
        <w:shd w:val="clear" w:color="auto" w:fill="FFFFCC"/>
        <w:spacing w:after="0"/>
        <w:ind w:firstLine="480"/>
        <w:jc w:val="both"/>
        <w:rPr>
          <w:sz w:val="22"/>
        </w:rPr>
      </w:pPr>
    </w:p>
    <w:p w:rsidR="00993744" w:rsidRDefault="00993744" w:rsidP="002E327A">
      <w:pPr>
        <w:shd w:val="clear" w:color="auto" w:fill="FFFFCC"/>
        <w:spacing w:after="0"/>
        <w:ind w:firstLine="480"/>
        <w:jc w:val="both"/>
        <w:rPr>
          <w:sz w:val="22"/>
        </w:rPr>
      </w:pPr>
    </w:p>
    <w:p w:rsidR="00993744" w:rsidRDefault="00993744" w:rsidP="002E327A">
      <w:pPr>
        <w:shd w:val="clear" w:color="auto" w:fill="FFFFCC"/>
        <w:spacing w:after="0" w:line="240" w:lineRule="exact"/>
        <w:ind w:firstLine="540"/>
        <w:jc w:val="both"/>
        <w:rPr>
          <w:b/>
          <w:sz w:val="22"/>
        </w:rPr>
      </w:pPr>
    </w:p>
    <w:p w:rsidR="00993744" w:rsidRDefault="00993744" w:rsidP="002E327A">
      <w:pPr>
        <w:shd w:val="clear" w:color="auto" w:fill="FFFFCC"/>
        <w:spacing w:after="0" w:line="240" w:lineRule="exact"/>
        <w:ind w:firstLine="540"/>
        <w:jc w:val="both"/>
        <w:rPr>
          <w:b/>
          <w:sz w:val="22"/>
        </w:rPr>
      </w:pPr>
    </w:p>
    <w:p w:rsidR="00993744" w:rsidRDefault="00993744" w:rsidP="002E327A">
      <w:pPr>
        <w:shd w:val="clear" w:color="auto" w:fill="FFFFCC"/>
        <w:spacing w:after="0" w:line="240" w:lineRule="exact"/>
        <w:ind w:firstLine="540"/>
        <w:jc w:val="both"/>
        <w:rPr>
          <w:b/>
          <w:sz w:val="22"/>
        </w:rPr>
      </w:pPr>
    </w:p>
    <w:p w:rsidR="00993744" w:rsidRDefault="00993744" w:rsidP="002E327A">
      <w:pPr>
        <w:shd w:val="clear" w:color="auto" w:fill="FFFFCC"/>
        <w:spacing w:after="0" w:line="240" w:lineRule="exact"/>
        <w:ind w:firstLine="540"/>
        <w:jc w:val="both"/>
        <w:rPr>
          <w:b/>
          <w:sz w:val="22"/>
        </w:rPr>
      </w:pPr>
    </w:p>
    <w:p w:rsidR="00993744" w:rsidRDefault="00993744" w:rsidP="002E327A">
      <w:pPr>
        <w:shd w:val="clear" w:color="auto" w:fill="FFFFCC"/>
        <w:spacing w:after="0" w:line="240" w:lineRule="exact"/>
        <w:ind w:firstLine="540"/>
        <w:jc w:val="both"/>
        <w:rPr>
          <w:b/>
          <w:sz w:val="22"/>
        </w:rPr>
      </w:pPr>
    </w:p>
    <w:p w:rsidR="00F279B4" w:rsidRDefault="00F279B4" w:rsidP="002E327A">
      <w:pPr>
        <w:shd w:val="clear" w:color="auto" w:fill="FFFFCC"/>
        <w:spacing w:after="0" w:line="240" w:lineRule="exact"/>
        <w:ind w:firstLine="540"/>
        <w:jc w:val="both"/>
        <w:rPr>
          <w:b/>
          <w:sz w:val="22"/>
        </w:rPr>
      </w:pPr>
    </w:p>
    <w:p w:rsidR="00F279B4" w:rsidRDefault="00F279B4" w:rsidP="002E327A">
      <w:pPr>
        <w:shd w:val="clear" w:color="auto" w:fill="FFFFCC"/>
        <w:spacing w:after="0" w:line="240" w:lineRule="exact"/>
        <w:ind w:firstLine="540"/>
        <w:jc w:val="both"/>
        <w:rPr>
          <w:b/>
          <w:sz w:val="22"/>
        </w:rPr>
      </w:pPr>
    </w:p>
    <w:p w:rsidR="00F279B4" w:rsidRDefault="00F279B4" w:rsidP="002E327A">
      <w:pPr>
        <w:shd w:val="clear" w:color="auto" w:fill="FFFFCC"/>
        <w:spacing w:after="0" w:line="240" w:lineRule="exact"/>
        <w:ind w:firstLine="540"/>
        <w:jc w:val="both"/>
        <w:rPr>
          <w:b/>
          <w:sz w:val="22"/>
        </w:rPr>
      </w:pPr>
    </w:p>
    <w:p w:rsidR="00F279B4" w:rsidRDefault="00F279B4" w:rsidP="002E327A">
      <w:pPr>
        <w:shd w:val="clear" w:color="auto" w:fill="FFFFCC"/>
        <w:spacing w:after="0" w:line="240" w:lineRule="exact"/>
        <w:ind w:firstLine="540"/>
        <w:jc w:val="both"/>
        <w:rPr>
          <w:b/>
          <w:sz w:val="22"/>
        </w:rPr>
      </w:pPr>
    </w:p>
    <w:p w:rsidR="00F279B4" w:rsidRDefault="00F279B4" w:rsidP="002E327A">
      <w:pPr>
        <w:shd w:val="clear" w:color="auto" w:fill="FFFFCC"/>
        <w:spacing w:after="0" w:line="240" w:lineRule="exact"/>
        <w:ind w:firstLine="540"/>
        <w:jc w:val="both"/>
        <w:rPr>
          <w:b/>
          <w:sz w:val="22"/>
        </w:rPr>
      </w:pPr>
    </w:p>
    <w:p w:rsidR="00F279B4" w:rsidRDefault="00F279B4" w:rsidP="002E327A">
      <w:pPr>
        <w:shd w:val="clear" w:color="auto" w:fill="FFFFCC"/>
        <w:spacing w:after="0" w:line="240" w:lineRule="exact"/>
        <w:ind w:firstLine="540"/>
        <w:jc w:val="both"/>
        <w:rPr>
          <w:b/>
          <w:sz w:val="22"/>
        </w:rPr>
      </w:pPr>
    </w:p>
    <w:p w:rsidR="00F279B4" w:rsidRDefault="00993744" w:rsidP="002E327A">
      <w:pPr>
        <w:shd w:val="clear" w:color="auto" w:fill="FFFFCC"/>
        <w:spacing w:after="0" w:line="240" w:lineRule="exact"/>
        <w:jc w:val="center"/>
        <w:rPr>
          <w:b/>
          <w:sz w:val="22"/>
        </w:rPr>
      </w:pPr>
      <w:r w:rsidRPr="00192DF4">
        <w:rPr>
          <w:b/>
          <w:sz w:val="22"/>
        </w:rPr>
        <w:lastRenderedPageBreak/>
        <w:t>ПРОСТЕЙШИЕ СРЕДСТВА ЗАЩИТЫ КОЖИ ЧЕЛОВЕКА</w:t>
      </w:r>
    </w:p>
    <w:p w:rsidR="00F279B4" w:rsidRDefault="00F279B4" w:rsidP="002E327A">
      <w:pPr>
        <w:shd w:val="clear" w:color="auto" w:fill="FFFFCC"/>
        <w:spacing w:after="0" w:line="240" w:lineRule="exact"/>
        <w:ind w:firstLine="540"/>
        <w:jc w:val="both"/>
        <w:rPr>
          <w:b/>
          <w:sz w:val="22"/>
        </w:rPr>
      </w:pPr>
    </w:p>
    <w:p w:rsidR="00993744" w:rsidRPr="00E81794" w:rsidRDefault="00993744" w:rsidP="002E327A">
      <w:pPr>
        <w:shd w:val="clear" w:color="auto" w:fill="FFFFCC"/>
        <w:spacing w:after="0" w:line="240" w:lineRule="exact"/>
        <w:ind w:firstLine="540"/>
        <w:jc w:val="both"/>
        <w:rPr>
          <w:sz w:val="22"/>
        </w:rPr>
      </w:pPr>
      <w:r w:rsidRPr="00E81794">
        <w:rPr>
          <w:sz w:val="22"/>
        </w:rPr>
        <w:t xml:space="preserve">В </w:t>
      </w:r>
      <w:r>
        <w:rPr>
          <w:sz w:val="22"/>
        </w:rPr>
        <w:t xml:space="preserve">их </w:t>
      </w:r>
      <w:r w:rsidRPr="00E81794">
        <w:rPr>
          <w:sz w:val="22"/>
        </w:rPr>
        <w:t>качестве может быть использована</w:t>
      </w:r>
      <w:r>
        <w:rPr>
          <w:sz w:val="22"/>
        </w:rPr>
        <w:t>,</w:t>
      </w:r>
      <w:r w:rsidRPr="00E81794">
        <w:rPr>
          <w:sz w:val="22"/>
        </w:rPr>
        <w:t xml:space="preserve"> прежде всего</w:t>
      </w:r>
      <w:r>
        <w:rPr>
          <w:sz w:val="22"/>
        </w:rPr>
        <w:t>,</w:t>
      </w:r>
      <w:r w:rsidRPr="00E81794">
        <w:rPr>
          <w:sz w:val="22"/>
        </w:rPr>
        <w:t xml:space="preserve"> производственная одежда: куртки, брюки, </w:t>
      </w:r>
      <w:r>
        <w:rPr>
          <w:sz w:val="22"/>
        </w:rPr>
        <w:t>ком</w:t>
      </w:r>
      <w:r w:rsidRPr="00E81794">
        <w:rPr>
          <w:sz w:val="22"/>
        </w:rPr>
        <w:t>бинезоны, халаты с капюшонами, сшитые в большинстве случаев из брезента огнезащитной или прорезиненной ткани, грубого сукна. Они способны не только защищать от попадания на кожу радиоактивных веще</w:t>
      </w:r>
      <w:proofErr w:type="gramStart"/>
      <w:r w:rsidRPr="00E81794">
        <w:rPr>
          <w:sz w:val="22"/>
        </w:rPr>
        <w:t>ств пр</w:t>
      </w:r>
      <w:proofErr w:type="gramEnd"/>
      <w:r w:rsidRPr="00E81794">
        <w:rPr>
          <w:sz w:val="22"/>
        </w:rPr>
        <w:t>и авариях н</w:t>
      </w:r>
      <w:r>
        <w:rPr>
          <w:sz w:val="22"/>
        </w:rPr>
        <w:t>а</w:t>
      </w:r>
      <w:r w:rsidRPr="00E81794">
        <w:rPr>
          <w:sz w:val="22"/>
        </w:rPr>
        <w:t xml:space="preserve"> АЭС и других радиационно-опасных объектах, но и от капель, паров и аэрозо</w:t>
      </w:r>
      <w:r>
        <w:rPr>
          <w:sz w:val="22"/>
        </w:rPr>
        <w:t xml:space="preserve">лей </w:t>
      </w:r>
      <w:r w:rsidRPr="00E81794">
        <w:rPr>
          <w:sz w:val="22"/>
        </w:rPr>
        <w:t xml:space="preserve">многих СДЯВ. Брезентовые изделия, например, защищают от </w:t>
      </w:r>
      <w:proofErr w:type="spellStart"/>
      <w:proofErr w:type="gramStart"/>
      <w:r w:rsidRPr="00E81794">
        <w:rPr>
          <w:sz w:val="22"/>
        </w:rPr>
        <w:t>капельно-</w:t>
      </w:r>
      <w:r>
        <w:rPr>
          <w:sz w:val="22"/>
        </w:rPr>
        <w:t>ж</w:t>
      </w:r>
      <w:r w:rsidRPr="00E81794">
        <w:rPr>
          <w:sz w:val="22"/>
        </w:rPr>
        <w:t>идких</w:t>
      </w:r>
      <w:proofErr w:type="spellEnd"/>
      <w:proofErr w:type="gramEnd"/>
      <w:r w:rsidRPr="00E81794">
        <w:rPr>
          <w:sz w:val="22"/>
        </w:rPr>
        <w:t xml:space="preserve"> ОВ и СДЯВ</w:t>
      </w:r>
      <w:r>
        <w:rPr>
          <w:sz w:val="22"/>
        </w:rPr>
        <w:t>:</w:t>
      </w:r>
      <w:r w:rsidRPr="00E81794">
        <w:rPr>
          <w:sz w:val="22"/>
        </w:rPr>
        <w:t xml:space="preserve"> зимой</w:t>
      </w:r>
      <w:r>
        <w:rPr>
          <w:sz w:val="22"/>
        </w:rPr>
        <w:t xml:space="preserve"> – </w:t>
      </w:r>
      <w:r w:rsidRPr="00E81794">
        <w:rPr>
          <w:sz w:val="22"/>
        </w:rPr>
        <w:t>до 1 ч</w:t>
      </w:r>
      <w:r>
        <w:rPr>
          <w:sz w:val="22"/>
        </w:rPr>
        <w:t>,</w:t>
      </w:r>
      <w:r w:rsidRPr="00E81794">
        <w:rPr>
          <w:sz w:val="22"/>
        </w:rPr>
        <w:t xml:space="preserve"> летом </w:t>
      </w:r>
      <w:r>
        <w:rPr>
          <w:sz w:val="22"/>
        </w:rPr>
        <w:t xml:space="preserve">– </w:t>
      </w:r>
      <w:r w:rsidRPr="00E81794">
        <w:rPr>
          <w:sz w:val="22"/>
        </w:rPr>
        <w:t>до 30 мин.</w:t>
      </w:r>
    </w:p>
    <w:p w:rsidR="00F279B4" w:rsidRDefault="00F279B4" w:rsidP="002E327A">
      <w:pPr>
        <w:shd w:val="clear" w:color="auto" w:fill="FFFFCC"/>
        <w:spacing w:after="0" w:line="240" w:lineRule="exact"/>
        <w:ind w:firstLine="540"/>
        <w:jc w:val="both"/>
        <w:rPr>
          <w:sz w:val="22"/>
        </w:rPr>
      </w:pPr>
    </w:p>
    <w:p w:rsidR="00993744" w:rsidRPr="00E81794" w:rsidRDefault="00993744" w:rsidP="002E327A">
      <w:pPr>
        <w:shd w:val="clear" w:color="auto" w:fill="FFFFCC"/>
        <w:spacing w:after="0" w:line="240" w:lineRule="exact"/>
        <w:ind w:firstLine="540"/>
        <w:jc w:val="both"/>
        <w:rPr>
          <w:sz w:val="22"/>
        </w:rPr>
      </w:pPr>
      <w:proofErr w:type="gramStart"/>
      <w:r>
        <w:rPr>
          <w:sz w:val="22"/>
        </w:rPr>
        <w:t>Из</w:t>
      </w:r>
      <w:r w:rsidRPr="00E81794">
        <w:rPr>
          <w:sz w:val="22"/>
        </w:rPr>
        <w:t xml:space="preserve"> предметов бытовой одежды наиболее пригодны для этой цели плащи и </w:t>
      </w:r>
      <w:r>
        <w:rPr>
          <w:sz w:val="22"/>
        </w:rPr>
        <w:t>накидки</w:t>
      </w:r>
      <w:r w:rsidRPr="00E81794">
        <w:rPr>
          <w:sz w:val="22"/>
        </w:rPr>
        <w:t xml:space="preserve"> из прорезиненной ткани или ткани, покрытой хлорвиниловой плен</w:t>
      </w:r>
      <w:r>
        <w:rPr>
          <w:sz w:val="22"/>
        </w:rPr>
        <w:t>кой</w:t>
      </w:r>
      <w:r w:rsidRPr="00E81794">
        <w:rPr>
          <w:sz w:val="22"/>
        </w:rPr>
        <w:t>.</w:t>
      </w:r>
      <w:proofErr w:type="gramEnd"/>
      <w:r>
        <w:rPr>
          <w:sz w:val="22"/>
        </w:rPr>
        <w:t xml:space="preserve"> З</w:t>
      </w:r>
      <w:r w:rsidRPr="00E81794">
        <w:rPr>
          <w:sz w:val="22"/>
        </w:rPr>
        <w:t xml:space="preserve">ащиту до 2 ч могут обеспечить также и зимние вещи: пальто из грубого </w:t>
      </w:r>
      <w:r>
        <w:rPr>
          <w:sz w:val="22"/>
        </w:rPr>
        <w:t>с</w:t>
      </w:r>
      <w:r w:rsidRPr="00E81794">
        <w:rPr>
          <w:sz w:val="22"/>
        </w:rPr>
        <w:t>укна или драпа, ватники, дубленки, кожаные пальто. Все зависит от конк</w:t>
      </w:r>
      <w:r>
        <w:rPr>
          <w:sz w:val="22"/>
        </w:rPr>
        <w:t>ре</w:t>
      </w:r>
      <w:r w:rsidRPr="00E81794">
        <w:rPr>
          <w:sz w:val="22"/>
        </w:rPr>
        <w:t xml:space="preserve">тных погодных и иных условий, концентрации и агрегатного состояния </w:t>
      </w:r>
      <w:r>
        <w:rPr>
          <w:sz w:val="22"/>
        </w:rPr>
        <w:t>с</w:t>
      </w:r>
      <w:r w:rsidRPr="00E81794">
        <w:rPr>
          <w:sz w:val="22"/>
        </w:rPr>
        <w:t>ильнодействующих ядовитых или отравляющих веществ.</w:t>
      </w:r>
      <w:r>
        <w:rPr>
          <w:sz w:val="22"/>
        </w:rPr>
        <w:t xml:space="preserve"> </w:t>
      </w:r>
      <w:r w:rsidRPr="00E81794">
        <w:rPr>
          <w:sz w:val="22"/>
        </w:rPr>
        <w:t xml:space="preserve">После соответствующей подготовки защиту могут обеспечить и другие </w:t>
      </w:r>
      <w:r>
        <w:rPr>
          <w:sz w:val="22"/>
        </w:rPr>
        <w:t>в</w:t>
      </w:r>
      <w:r w:rsidRPr="00E81794">
        <w:rPr>
          <w:sz w:val="22"/>
        </w:rPr>
        <w:t xml:space="preserve">иды верхней одежды: спортивные костюмы, куртки, особенно кожаные, </w:t>
      </w:r>
      <w:r>
        <w:rPr>
          <w:sz w:val="22"/>
        </w:rPr>
        <w:t>дж</w:t>
      </w:r>
      <w:r w:rsidRPr="00E81794">
        <w:rPr>
          <w:sz w:val="22"/>
        </w:rPr>
        <w:t>инсовая одежда, плащи из водонепроницаемой ткани.</w:t>
      </w:r>
    </w:p>
    <w:p w:rsidR="00F279B4" w:rsidRDefault="00F279B4" w:rsidP="002E327A">
      <w:pPr>
        <w:shd w:val="clear" w:color="auto" w:fill="FFFFCC"/>
        <w:spacing w:after="0" w:line="240" w:lineRule="exact"/>
        <w:ind w:firstLine="540"/>
        <w:jc w:val="both"/>
        <w:rPr>
          <w:sz w:val="22"/>
        </w:rPr>
      </w:pPr>
    </w:p>
    <w:p w:rsidR="00993744" w:rsidRPr="00E81794" w:rsidRDefault="00993744" w:rsidP="002E327A">
      <w:pPr>
        <w:shd w:val="clear" w:color="auto" w:fill="FFFFCC"/>
        <w:spacing w:after="0" w:line="240" w:lineRule="exact"/>
        <w:ind w:firstLine="540"/>
        <w:jc w:val="both"/>
        <w:rPr>
          <w:sz w:val="22"/>
        </w:rPr>
      </w:pPr>
      <w:r w:rsidRPr="00E81794">
        <w:rPr>
          <w:sz w:val="22"/>
        </w:rPr>
        <w:t>Для защиты ног лучше всего использовать резиновые сапоги промышленного или бытового назначения, резиновые боты, галоши. Можно при</w:t>
      </w:r>
      <w:r>
        <w:rPr>
          <w:sz w:val="22"/>
        </w:rPr>
        <w:t>менять</w:t>
      </w:r>
      <w:r w:rsidRPr="00E81794">
        <w:rPr>
          <w:sz w:val="22"/>
        </w:rPr>
        <w:t xml:space="preserve"> также обувь из кожи и кожзаменителей, но желательно с резиновыми </w:t>
      </w:r>
      <w:r>
        <w:rPr>
          <w:sz w:val="22"/>
        </w:rPr>
        <w:t>гал</w:t>
      </w:r>
      <w:r w:rsidRPr="00E81794">
        <w:rPr>
          <w:sz w:val="22"/>
        </w:rPr>
        <w:t>ошами. Резиновые изделия способны не пропускать капельножидкие ОВ и СДЯВ до 3</w:t>
      </w:r>
      <w:r>
        <w:rPr>
          <w:sz w:val="22"/>
        </w:rPr>
        <w:t>-</w:t>
      </w:r>
      <w:r w:rsidRPr="00E81794">
        <w:rPr>
          <w:sz w:val="22"/>
        </w:rPr>
        <w:t>6 ч.</w:t>
      </w:r>
    </w:p>
    <w:p w:rsidR="00F279B4" w:rsidRDefault="00F279B4" w:rsidP="002E327A">
      <w:pPr>
        <w:shd w:val="clear" w:color="auto" w:fill="FFFFCC"/>
        <w:spacing w:after="0" w:line="240" w:lineRule="exact"/>
        <w:ind w:firstLine="540"/>
        <w:jc w:val="both"/>
        <w:rPr>
          <w:sz w:val="22"/>
        </w:rPr>
      </w:pPr>
    </w:p>
    <w:p w:rsidR="00993744" w:rsidRPr="00E81794" w:rsidRDefault="00993744" w:rsidP="002E327A">
      <w:pPr>
        <w:shd w:val="clear" w:color="auto" w:fill="FFFFCC"/>
        <w:spacing w:after="0" w:line="240" w:lineRule="exact"/>
        <w:ind w:firstLine="540"/>
        <w:jc w:val="both"/>
        <w:rPr>
          <w:sz w:val="22"/>
        </w:rPr>
      </w:pPr>
      <w:r w:rsidRPr="00E81794">
        <w:rPr>
          <w:sz w:val="22"/>
        </w:rPr>
        <w:t>На руки следует надеть резиновые или кожаные перчатки, можно рука</w:t>
      </w:r>
      <w:r>
        <w:rPr>
          <w:sz w:val="22"/>
        </w:rPr>
        <w:t>в</w:t>
      </w:r>
      <w:r w:rsidRPr="00E81794">
        <w:rPr>
          <w:sz w:val="22"/>
        </w:rPr>
        <w:t>ицы из брезента.</w:t>
      </w:r>
    </w:p>
    <w:p w:rsidR="00F279B4" w:rsidRDefault="00F279B4" w:rsidP="002E327A">
      <w:pPr>
        <w:shd w:val="clear" w:color="auto" w:fill="FFFFCC"/>
        <w:spacing w:after="0" w:line="240" w:lineRule="exact"/>
        <w:ind w:firstLine="540"/>
        <w:jc w:val="both"/>
        <w:rPr>
          <w:sz w:val="22"/>
        </w:rPr>
      </w:pPr>
    </w:p>
    <w:p w:rsidR="00993744" w:rsidRDefault="00993744" w:rsidP="002E327A">
      <w:pPr>
        <w:shd w:val="clear" w:color="auto" w:fill="FFFFCC"/>
        <w:spacing w:after="0" w:line="240" w:lineRule="exact"/>
        <w:ind w:firstLine="540"/>
        <w:jc w:val="both"/>
        <w:rPr>
          <w:sz w:val="22"/>
        </w:rPr>
      </w:pPr>
      <w:r w:rsidRPr="00E81794">
        <w:rPr>
          <w:sz w:val="22"/>
        </w:rPr>
        <w:t>Женщинам рекомендуется отк</w:t>
      </w:r>
      <w:r>
        <w:rPr>
          <w:sz w:val="22"/>
        </w:rPr>
        <w:t>азаться от юбок и надеть брюки.</w:t>
      </w:r>
    </w:p>
    <w:p w:rsidR="00F279B4" w:rsidRDefault="00F279B4" w:rsidP="002E327A">
      <w:pPr>
        <w:shd w:val="clear" w:color="auto" w:fill="FFFFCC"/>
        <w:spacing w:after="0" w:line="240" w:lineRule="exact"/>
        <w:ind w:firstLine="540"/>
        <w:jc w:val="both"/>
        <w:rPr>
          <w:sz w:val="22"/>
        </w:rPr>
      </w:pPr>
    </w:p>
    <w:p w:rsidR="00993744" w:rsidRPr="00E81794" w:rsidRDefault="00993744" w:rsidP="002E327A">
      <w:pPr>
        <w:shd w:val="clear" w:color="auto" w:fill="FFFFCC"/>
        <w:spacing w:after="0" w:line="240" w:lineRule="exact"/>
        <w:ind w:firstLine="540"/>
        <w:jc w:val="both"/>
        <w:rPr>
          <w:sz w:val="22"/>
        </w:rPr>
      </w:pPr>
      <w:r w:rsidRPr="00E81794">
        <w:rPr>
          <w:sz w:val="22"/>
        </w:rPr>
        <w:t>Чтобы обыч</w:t>
      </w:r>
      <w:r>
        <w:rPr>
          <w:sz w:val="22"/>
        </w:rPr>
        <w:t>ная</w:t>
      </w:r>
      <w:r w:rsidRPr="00E81794">
        <w:rPr>
          <w:sz w:val="22"/>
        </w:rPr>
        <w:t xml:space="preserve"> одежда лучше защищала от паров и аэрозолей СДЯВ и ОВ, ее нужно пропитать специальным раствором</w:t>
      </w:r>
      <w:r>
        <w:rPr>
          <w:sz w:val="22"/>
        </w:rPr>
        <w:t xml:space="preserve"> для </w:t>
      </w:r>
      <w:r w:rsidRPr="00E81794">
        <w:rPr>
          <w:sz w:val="22"/>
        </w:rPr>
        <w:t>ЗФО. Пропитке подлежит только одежда из тка</w:t>
      </w:r>
      <w:r>
        <w:rPr>
          <w:sz w:val="22"/>
        </w:rPr>
        <w:t>невых</w:t>
      </w:r>
      <w:r w:rsidRPr="00E81794">
        <w:rPr>
          <w:sz w:val="22"/>
        </w:rPr>
        <w:t xml:space="preserve"> материалов. Для пропитки одного комплекта одежды и приспособле</w:t>
      </w:r>
      <w:r>
        <w:rPr>
          <w:sz w:val="22"/>
        </w:rPr>
        <w:t>ний</w:t>
      </w:r>
      <w:r w:rsidRPr="00E81794">
        <w:rPr>
          <w:sz w:val="22"/>
        </w:rPr>
        <w:t xml:space="preserve"> к ней (нагрудного клапана, капюшона, перчаток, носок) достаточно </w:t>
      </w:r>
      <w:smartTag w:uri="urn:schemas-microsoft-com:office:smarttags" w:element="metricconverter">
        <w:smartTagPr>
          <w:attr w:name="ProductID" w:val="2,5 л"/>
        </w:smartTagPr>
        <w:r w:rsidRPr="00E81794">
          <w:rPr>
            <w:sz w:val="22"/>
          </w:rPr>
          <w:t xml:space="preserve">2,5 </w:t>
        </w:r>
        <w:r>
          <w:rPr>
            <w:sz w:val="22"/>
          </w:rPr>
          <w:t>л</w:t>
        </w:r>
      </w:smartTag>
      <w:r w:rsidRPr="00E81794">
        <w:rPr>
          <w:sz w:val="22"/>
        </w:rPr>
        <w:t xml:space="preserve"> раствора.</w:t>
      </w:r>
      <w:r>
        <w:rPr>
          <w:sz w:val="22"/>
        </w:rPr>
        <w:t xml:space="preserve"> </w:t>
      </w:r>
      <w:r w:rsidRPr="00E81794">
        <w:rPr>
          <w:sz w:val="22"/>
        </w:rPr>
        <w:t>Пропиточный раствор может готовиться на основе водных синтетических моющих веществ (ОП-7, ОП-10, «Новость», «Дон», «Астра» и др.), применяемых для стирки белья. При другом варианте для этого можно исполь</w:t>
      </w:r>
      <w:r>
        <w:rPr>
          <w:sz w:val="22"/>
        </w:rPr>
        <w:t>зовать</w:t>
      </w:r>
      <w:r w:rsidRPr="00E81794">
        <w:rPr>
          <w:sz w:val="22"/>
        </w:rPr>
        <w:t xml:space="preserve"> минеральные и растительные масла.</w:t>
      </w:r>
    </w:p>
    <w:p w:rsidR="00F279B4" w:rsidRDefault="00F279B4" w:rsidP="002E327A">
      <w:pPr>
        <w:shd w:val="clear" w:color="auto" w:fill="FFFFCC"/>
        <w:spacing w:after="0"/>
        <w:ind w:firstLine="502"/>
        <w:jc w:val="both"/>
        <w:rPr>
          <w:sz w:val="22"/>
        </w:rPr>
      </w:pPr>
    </w:p>
    <w:p w:rsidR="00993744" w:rsidRDefault="00993744" w:rsidP="002E327A">
      <w:pPr>
        <w:shd w:val="clear" w:color="auto" w:fill="FFFFCC"/>
        <w:spacing w:after="0"/>
        <w:ind w:firstLine="502"/>
        <w:jc w:val="both"/>
        <w:rPr>
          <w:sz w:val="22"/>
        </w:rPr>
      </w:pPr>
      <w:r>
        <w:rPr>
          <w:sz w:val="22"/>
        </w:rPr>
        <w:t>В</w:t>
      </w:r>
      <w:r w:rsidRPr="00E81794">
        <w:rPr>
          <w:sz w:val="22"/>
        </w:rPr>
        <w:t xml:space="preserve"> простейших средствах защиты кожи можно преодолевать зараженные участки местности, выходить из зон, где произошел разлив или выброс СДЯВ.</w:t>
      </w:r>
    </w:p>
    <w:p w:rsidR="00993744" w:rsidRDefault="00993744" w:rsidP="00993744">
      <w:pPr>
        <w:spacing w:after="0"/>
        <w:ind w:firstLine="480"/>
        <w:jc w:val="both"/>
        <w:rPr>
          <w:sz w:val="22"/>
        </w:rPr>
      </w:pPr>
    </w:p>
    <w:p w:rsidR="00F279B4" w:rsidRDefault="00F279B4" w:rsidP="00993744">
      <w:pPr>
        <w:spacing w:after="0"/>
        <w:ind w:firstLine="480"/>
        <w:jc w:val="both"/>
        <w:rPr>
          <w:sz w:val="22"/>
        </w:rPr>
      </w:pPr>
    </w:p>
    <w:p w:rsidR="00F279B4" w:rsidRDefault="00F279B4" w:rsidP="00993744">
      <w:pPr>
        <w:spacing w:after="0"/>
        <w:ind w:firstLine="480"/>
        <w:jc w:val="both"/>
        <w:rPr>
          <w:sz w:val="22"/>
        </w:rPr>
      </w:pPr>
    </w:p>
    <w:p w:rsidR="00F279B4" w:rsidRDefault="00F279B4" w:rsidP="00993744">
      <w:pPr>
        <w:spacing w:after="0"/>
        <w:ind w:firstLine="480"/>
        <w:jc w:val="both"/>
        <w:rPr>
          <w:sz w:val="22"/>
        </w:rPr>
      </w:pPr>
    </w:p>
    <w:p w:rsidR="00F279B4" w:rsidRDefault="00F279B4" w:rsidP="00993744">
      <w:pPr>
        <w:spacing w:after="0"/>
        <w:ind w:firstLine="480"/>
        <w:jc w:val="both"/>
        <w:rPr>
          <w:sz w:val="22"/>
        </w:rPr>
      </w:pPr>
    </w:p>
    <w:p w:rsidR="00F279B4" w:rsidRDefault="00F279B4" w:rsidP="00993744">
      <w:pPr>
        <w:spacing w:after="0"/>
        <w:ind w:firstLine="480"/>
        <w:jc w:val="both"/>
        <w:rPr>
          <w:sz w:val="22"/>
        </w:rPr>
      </w:pPr>
    </w:p>
    <w:p w:rsidR="00F279B4" w:rsidRDefault="00F279B4" w:rsidP="00993744">
      <w:pPr>
        <w:spacing w:after="0"/>
        <w:ind w:firstLine="480"/>
        <w:jc w:val="both"/>
        <w:rPr>
          <w:sz w:val="22"/>
        </w:rPr>
      </w:pPr>
    </w:p>
    <w:p w:rsidR="00F279B4" w:rsidRDefault="00F279B4" w:rsidP="00993744">
      <w:pPr>
        <w:spacing w:after="0"/>
        <w:ind w:firstLine="480"/>
        <w:jc w:val="both"/>
        <w:rPr>
          <w:sz w:val="22"/>
        </w:rPr>
      </w:pPr>
    </w:p>
    <w:p w:rsidR="00F279B4" w:rsidRDefault="00993744" w:rsidP="00F279B4">
      <w:pPr>
        <w:spacing w:after="0"/>
        <w:jc w:val="center"/>
        <w:rPr>
          <w:b/>
          <w:sz w:val="22"/>
        </w:rPr>
      </w:pPr>
      <w:r w:rsidRPr="000251FB">
        <w:rPr>
          <w:b/>
          <w:sz w:val="22"/>
        </w:rPr>
        <w:t>МЕДИЦИНСКИЕ СРЕДСТВА ИНДИВИДУАЛЬНОЙ ЗАЩИТЫ</w:t>
      </w:r>
    </w:p>
    <w:p w:rsidR="00F279B4" w:rsidRDefault="00F279B4" w:rsidP="00993744">
      <w:pPr>
        <w:spacing w:after="0"/>
        <w:ind w:firstLine="540"/>
        <w:jc w:val="both"/>
        <w:rPr>
          <w:b/>
          <w:sz w:val="22"/>
        </w:rPr>
      </w:pPr>
    </w:p>
    <w:p w:rsidR="00993744" w:rsidRDefault="00F279B4" w:rsidP="00993744">
      <w:pPr>
        <w:spacing w:after="0"/>
        <w:ind w:firstLine="540"/>
        <w:jc w:val="both"/>
        <w:rPr>
          <w:sz w:val="22"/>
        </w:rPr>
      </w:pPr>
      <w:r w:rsidRPr="00F279B4">
        <w:rPr>
          <w:sz w:val="22"/>
        </w:rPr>
        <w:t>Э</w:t>
      </w:r>
      <w:r w:rsidR="00993744" w:rsidRPr="000251FB">
        <w:rPr>
          <w:sz w:val="22"/>
        </w:rPr>
        <w:t xml:space="preserve">то </w:t>
      </w:r>
      <w:r w:rsidR="00993744" w:rsidRPr="0095215B">
        <w:rPr>
          <w:sz w:val="22"/>
        </w:rPr>
        <w:t>медицинские препараты, материалы и специальные средства, предназначенные для использования в ЧС с целью предупреждения поражения или снижения эффекта воздействия поражающих факторов и профилактики осложнений.</w:t>
      </w:r>
    </w:p>
    <w:p w:rsidR="00993744" w:rsidRDefault="00993744" w:rsidP="00993744">
      <w:pPr>
        <w:spacing w:after="0"/>
        <w:ind w:firstLine="540"/>
        <w:jc w:val="both"/>
        <w:rPr>
          <w:sz w:val="22"/>
        </w:rPr>
      </w:pPr>
      <w:r w:rsidRPr="000251FB">
        <w:rPr>
          <w:sz w:val="22"/>
        </w:rPr>
        <w:t>К табельным медицинским средствам индивидуальной защиты относятся:</w:t>
      </w:r>
      <w:r w:rsidR="00F279B4">
        <w:rPr>
          <w:sz w:val="22"/>
        </w:rPr>
        <w:t xml:space="preserve"> </w:t>
      </w:r>
    </w:p>
    <w:p w:rsidR="00993744" w:rsidRDefault="00993744" w:rsidP="00993744">
      <w:pPr>
        <w:spacing w:after="0"/>
        <w:ind w:firstLine="540"/>
        <w:jc w:val="both"/>
        <w:rPr>
          <w:sz w:val="22"/>
        </w:rPr>
      </w:pPr>
      <w:r w:rsidRPr="00727DC5">
        <w:rPr>
          <w:sz w:val="22"/>
          <w:u w:val="single"/>
        </w:rPr>
        <w:t>аптечка индивидуальная АИ-2</w:t>
      </w:r>
      <w:r>
        <w:rPr>
          <w:sz w:val="22"/>
        </w:rPr>
        <w:t xml:space="preserve"> (рис. 13)</w:t>
      </w:r>
      <w:r w:rsidRPr="000251FB">
        <w:rPr>
          <w:sz w:val="22"/>
        </w:rPr>
        <w:t>;</w:t>
      </w:r>
    </w:p>
    <w:p w:rsidR="00993744" w:rsidRDefault="00993744" w:rsidP="00993744">
      <w:pPr>
        <w:spacing w:after="0"/>
        <w:ind w:firstLine="540"/>
        <w:jc w:val="both"/>
        <w:rPr>
          <w:sz w:val="22"/>
        </w:rPr>
      </w:pPr>
      <w:r w:rsidRPr="00727DC5">
        <w:rPr>
          <w:sz w:val="22"/>
          <w:u w:val="single"/>
        </w:rPr>
        <w:t>индивидуальный противохимический пакет ИПП-11</w:t>
      </w:r>
      <w:r>
        <w:rPr>
          <w:sz w:val="22"/>
        </w:rPr>
        <w:t xml:space="preserve"> (рис. 14);</w:t>
      </w:r>
    </w:p>
    <w:p w:rsidR="00993744" w:rsidRDefault="00993744" w:rsidP="00993744">
      <w:pPr>
        <w:spacing w:after="0"/>
        <w:ind w:firstLine="540"/>
        <w:jc w:val="both"/>
        <w:rPr>
          <w:sz w:val="22"/>
        </w:rPr>
      </w:pPr>
      <w:r w:rsidRPr="00727DC5">
        <w:rPr>
          <w:sz w:val="22"/>
          <w:u w:val="single"/>
        </w:rPr>
        <w:t>пакет перевязочный индивидуальный</w:t>
      </w:r>
      <w:r>
        <w:rPr>
          <w:sz w:val="22"/>
        </w:rPr>
        <w:t xml:space="preserve"> (рис. 15)</w:t>
      </w:r>
      <w:r w:rsidRPr="000251FB">
        <w:rPr>
          <w:sz w:val="22"/>
        </w:rPr>
        <w:t>.</w:t>
      </w:r>
    </w:p>
    <w:p w:rsidR="00993744" w:rsidRDefault="00993744" w:rsidP="00993744">
      <w:pPr>
        <w:spacing w:after="0"/>
        <w:ind w:firstLine="540"/>
        <w:jc w:val="both"/>
        <w:rPr>
          <w:sz w:val="22"/>
        </w:rPr>
      </w:pPr>
    </w:p>
    <w:p w:rsidR="00F279B4" w:rsidRDefault="00F279B4" w:rsidP="00993744">
      <w:pPr>
        <w:spacing w:after="0"/>
        <w:ind w:firstLine="540"/>
        <w:jc w:val="both"/>
        <w:rPr>
          <w:sz w:val="22"/>
        </w:rPr>
      </w:pPr>
    </w:p>
    <w:p w:rsidR="00993744" w:rsidRPr="0095215B" w:rsidRDefault="00993744" w:rsidP="00993744">
      <w:pPr>
        <w:spacing w:after="0"/>
        <w:ind w:firstLine="540"/>
        <w:jc w:val="center"/>
        <w:rPr>
          <w:b/>
          <w:sz w:val="22"/>
        </w:rPr>
      </w:pPr>
      <w:r w:rsidRPr="0095215B">
        <w:rPr>
          <w:b/>
          <w:sz w:val="22"/>
        </w:rPr>
        <w:lastRenderedPageBreak/>
        <w:t xml:space="preserve">Рис. </w:t>
      </w:r>
      <w:r>
        <w:rPr>
          <w:b/>
          <w:sz w:val="22"/>
        </w:rPr>
        <w:t>13</w:t>
      </w:r>
      <w:r w:rsidRPr="0095215B">
        <w:rPr>
          <w:b/>
          <w:sz w:val="22"/>
        </w:rPr>
        <w:t>. Аптечка индивидуальная АИ-2</w:t>
      </w:r>
    </w:p>
    <w:p w:rsidR="00993744" w:rsidRPr="000251FB" w:rsidRDefault="00993744" w:rsidP="00993744">
      <w:pPr>
        <w:spacing w:after="0"/>
        <w:ind w:firstLine="540"/>
        <w:jc w:val="both"/>
        <w:rPr>
          <w:sz w:val="22"/>
        </w:rPr>
      </w:pPr>
      <w:r>
        <w:rPr>
          <w:noProof/>
          <w:sz w:val="22"/>
          <w:lang w:eastAsia="ru-RU"/>
        </w:rPr>
        <w:drawing>
          <wp:anchor distT="0" distB="0" distL="114300" distR="114300" simplePos="0" relativeHeight="251660288" behindDoc="1" locked="0" layoutInCell="1" allowOverlap="1">
            <wp:simplePos x="0" y="0"/>
            <wp:positionH relativeFrom="column">
              <wp:posOffset>813435</wp:posOffset>
            </wp:positionH>
            <wp:positionV relativeFrom="paragraph">
              <wp:posOffset>122555</wp:posOffset>
            </wp:positionV>
            <wp:extent cx="4286250" cy="2529840"/>
            <wp:effectExtent l="19050" t="0" r="0" b="0"/>
            <wp:wrapTight wrapText="bothSides">
              <wp:wrapPolygon edited="0">
                <wp:start x="-96" y="0"/>
                <wp:lineTo x="-96" y="21470"/>
                <wp:lineTo x="21600" y="21470"/>
                <wp:lineTo x="21600" y="0"/>
                <wp:lineTo x="-96" y="0"/>
              </wp:wrapPolygon>
            </wp:wrapTight>
            <wp:docPr id="1" name="Рисунок 4" descr="H:\антитеррор_интеренет\ГО ЧС _\Untitled\foto_0000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антитеррор_интеренет\ГО ЧС _\Untitled\foto_0000593.jpg"/>
                    <pic:cNvPicPr>
                      <a:picLocks noChangeAspect="1" noChangeArrowheads="1"/>
                    </pic:cNvPicPr>
                  </pic:nvPicPr>
                  <pic:blipFill>
                    <a:blip r:embed="rId27" r:link="rId28" cstate="print"/>
                    <a:srcRect/>
                    <a:stretch>
                      <a:fillRect/>
                    </a:stretch>
                  </pic:blipFill>
                  <pic:spPr bwMode="auto">
                    <a:xfrm>
                      <a:off x="0" y="0"/>
                      <a:ext cx="4286250" cy="2529840"/>
                    </a:xfrm>
                    <a:prstGeom prst="rect">
                      <a:avLst/>
                    </a:prstGeom>
                    <a:noFill/>
                    <a:ln w="9525">
                      <a:noFill/>
                      <a:miter lim="800000"/>
                      <a:headEnd/>
                      <a:tailEnd/>
                    </a:ln>
                  </pic:spPr>
                </pic:pic>
              </a:graphicData>
            </a:graphic>
          </wp:anchor>
        </w:drawing>
      </w:r>
    </w:p>
    <w:p w:rsidR="00993744" w:rsidRDefault="00993744" w:rsidP="00993744">
      <w:pPr>
        <w:tabs>
          <w:tab w:val="left" w:pos="3960"/>
        </w:tabs>
        <w:spacing w:after="0"/>
        <w:ind w:firstLine="540"/>
        <w:jc w:val="both"/>
        <w:rPr>
          <w:sz w:val="22"/>
        </w:rPr>
      </w:pPr>
    </w:p>
    <w:p w:rsidR="00993744" w:rsidRDefault="00993744" w:rsidP="00993744">
      <w:pPr>
        <w:spacing w:after="0"/>
        <w:ind w:firstLine="567"/>
        <w:jc w:val="both"/>
        <w:rPr>
          <w:color w:val="000000"/>
        </w:rPr>
      </w:pPr>
    </w:p>
    <w:p w:rsidR="00993744" w:rsidRDefault="00993744" w:rsidP="00993744">
      <w:pPr>
        <w:spacing w:after="0"/>
        <w:ind w:firstLine="567"/>
        <w:jc w:val="both"/>
        <w:rPr>
          <w:color w:val="000000"/>
        </w:rPr>
      </w:pPr>
    </w:p>
    <w:p w:rsidR="00993744" w:rsidRDefault="00993744" w:rsidP="00993744">
      <w:pPr>
        <w:spacing w:after="0"/>
        <w:ind w:firstLine="567"/>
        <w:jc w:val="both"/>
        <w:rPr>
          <w:color w:val="000000"/>
        </w:rPr>
      </w:pPr>
    </w:p>
    <w:p w:rsidR="00993744" w:rsidRDefault="00993744" w:rsidP="00993744">
      <w:pPr>
        <w:spacing w:after="0"/>
        <w:ind w:firstLine="567"/>
        <w:jc w:val="both"/>
        <w:rPr>
          <w:color w:val="000000"/>
        </w:rPr>
      </w:pPr>
    </w:p>
    <w:p w:rsidR="00993744" w:rsidRDefault="00993744" w:rsidP="00993744">
      <w:pPr>
        <w:spacing w:after="0"/>
        <w:ind w:firstLine="567"/>
        <w:jc w:val="both"/>
        <w:rPr>
          <w:color w:val="000000"/>
        </w:rPr>
      </w:pPr>
    </w:p>
    <w:p w:rsidR="00993744" w:rsidRDefault="00993744" w:rsidP="00993744">
      <w:pPr>
        <w:spacing w:after="0"/>
        <w:ind w:firstLine="567"/>
        <w:jc w:val="both"/>
        <w:rPr>
          <w:color w:val="000000"/>
        </w:rPr>
      </w:pPr>
    </w:p>
    <w:p w:rsidR="00993744" w:rsidRDefault="00993744" w:rsidP="00993744">
      <w:pPr>
        <w:spacing w:after="0"/>
        <w:ind w:firstLine="567"/>
        <w:jc w:val="both"/>
        <w:rPr>
          <w:color w:val="000000"/>
        </w:rPr>
      </w:pPr>
    </w:p>
    <w:p w:rsidR="00993744" w:rsidRDefault="00993744" w:rsidP="00993744">
      <w:pPr>
        <w:spacing w:after="0"/>
        <w:ind w:firstLine="567"/>
        <w:jc w:val="both"/>
        <w:rPr>
          <w:color w:val="000000"/>
        </w:rPr>
      </w:pPr>
    </w:p>
    <w:p w:rsidR="00993744" w:rsidRDefault="00993744" w:rsidP="00993744">
      <w:pPr>
        <w:spacing w:after="0"/>
        <w:ind w:firstLine="567"/>
        <w:jc w:val="both"/>
        <w:rPr>
          <w:color w:val="000000"/>
        </w:rPr>
      </w:pPr>
    </w:p>
    <w:p w:rsidR="00993744" w:rsidRDefault="00993744" w:rsidP="00993744">
      <w:pPr>
        <w:spacing w:after="0"/>
        <w:ind w:firstLine="567"/>
        <w:jc w:val="both"/>
        <w:rPr>
          <w:color w:val="000000"/>
        </w:rPr>
      </w:pPr>
    </w:p>
    <w:p w:rsidR="00F279B4" w:rsidRDefault="00F279B4" w:rsidP="00993744">
      <w:pPr>
        <w:spacing w:after="0"/>
        <w:ind w:firstLine="540"/>
        <w:jc w:val="both"/>
        <w:rPr>
          <w:b/>
          <w:i/>
          <w:color w:val="000000"/>
        </w:rPr>
      </w:pPr>
    </w:p>
    <w:p w:rsidR="00F279B4" w:rsidRDefault="00F279B4" w:rsidP="00993744">
      <w:pPr>
        <w:spacing w:after="0"/>
        <w:ind w:firstLine="540"/>
        <w:jc w:val="both"/>
        <w:rPr>
          <w:b/>
          <w:i/>
          <w:color w:val="000000"/>
          <w:sz w:val="22"/>
        </w:rPr>
      </w:pPr>
    </w:p>
    <w:p w:rsidR="00F279B4" w:rsidRDefault="00F279B4" w:rsidP="00993744">
      <w:pPr>
        <w:spacing w:after="0"/>
        <w:ind w:firstLine="540"/>
        <w:jc w:val="both"/>
        <w:rPr>
          <w:b/>
          <w:i/>
          <w:color w:val="000000"/>
          <w:sz w:val="22"/>
        </w:rPr>
      </w:pPr>
    </w:p>
    <w:p w:rsidR="00993744" w:rsidRDefault="00993744" w:rsidP="00993744">
      <w:pPr>
        <w:spacing w:after="0"/>
        <w:ind w:firstLine="540"/>
        <w:jc w:val="both"/>
        <w:rPr>
          <w:sz w:val="22"/>
        </w:rPr>
      </w:pPr>
      <w:r w:rsidRPr="00F279B4">
        <w:rPr>
          <w:b/>
          <w:i/>
          <w:color w:val="000000"/>
          <w:sz w:val="22"/>
        </w:rPr>
        <w:t xml:space="preserve">Аптечка индивидуальная </w:t>
      </w:r>
      <w:r w:rsidRPr="00F279B4">
        <w:rPr>
          <w:b/>
          <w:i/>
          <w:sz w:val="22"/>
        </w:rPr>
        <w:t>АИ-2</w:t>
      </w:r>
      <w:r>
        <w:rPr>
          <w:sz w:val="22"/>
        </w:rPr>
        <w:t xml:space="preserve"> п</w:t>
      </w:r>
      <w:r w:rsidRPr="000251FB">
        <w:rPr>
          <w:sz w:val="22"/>
        </w:rPr>
        <w:t>редназначена для профилактики и первой мед</w:t>
      </w:r>
      <w:r>
        <w:rPr>
          <w:sz w:val="22"/>
        </w:rPr>
        <w:t>ицинской</w:t>
      </w:r>
      <w:r w:rsidRPr="000251FB">
        <w:rPr>
          <w:sz w:val="22"/>
        </w:rPr>
        <w:t xml:space="preserve"> помощи при радиационном, химическом и бактериальном поражениях, а также при их комбинациях с травмами. Носят аптечку в кармане. </w:t>
      </w:r>
      <w:r w:rsidRPr="002F3D0B">
        <w:rPr>
          <w:color w:val="000000"/>
          <w:sz w:val="22"/>
        </w:rPr>
        <w:t>В комплект аптечки АИ-2 входит комплекс препаратов (медикаментов), предотвращающих или снижающих воздействие на организм человека ионизирующего излучения, ОВ, БС, механических и термических поражений.</w:t>
      </w:r>
      <w:r>
        <w:rPr>
          <w:color w:val="000000"/>
          <w:sz w:val="22"/>
        </w:rPr>
        <w:t xml:space="preserve"> </w:t>
      </w:r>
      <w:r>
        <w:rPr>
          <w:sz w:val="22"/>
        </w:rPr>
        <w:t>Содержимое (комплектация) аптечки нового образца отражено в таблице.</w:t>
      </w:r>
    </w:p>
    <w:p w:rsidR="00993744" w:rsidRDefault="00993744" w:rsidP="00993744">
      <w:pPr>
        <w:spacing w:after="0"/>
        <w:ind w:firstLine="567"/>
        <w:jc w:val="both"/>
        <w:rPr>
          <w:sz w:val="22"/>
        </w:rPr>
      </w:pPr>
    </w:p>
    <w:tbl>
      <w:tblPr>
        <w:tblStyle w:val="a3"/>
        <w:tblW w:w="0" w:type="auto"/>
        <w:tblInd w:w="108" w:type="dxa"/>
        <w:tblLayout w:type="fixed"/>
        <w:tblLook w:val="01E0"/>
      </w:tblPr>
      <w:tblGrid>
        <w:gridCol w:w="1985"/>
        <w:gridCol w:w="1735"/>
        <w:gridCol w:w="6000"/>
      </w:tblGrid>
      <w:tr w:rsidR="00993744" w:rsidTr="00783D78">
        <w:tc>
          <w:tcPr>
            <w:tcW w:w="1985" w:type="dxa"/>
            <w:vAlign w:val="center"/>
          </w:tcPr>
          <w:p w:rsidR="00993744" w:rsidRPr="00D137E4" w:rsidRDefault="00993744" w:rsidP="00993744">
            <w:pPr>
              <w:pStyle w:val="1"/>
              <w:spacing w:before="0" w:beforeAutospacing="0" w:after="0" w:afterAutospacing="0"/>
              <w:ind w:left="0" w:right="0"/>
              <w:jc w:val="center"/>
              <w:rPr>
                <w:i/>
                <w:sz w:val="20"/>
                <w:szCs w:val="20"/>
              </w:rPr>
            </w:pPr>
            <w:r w:rsidRPr="00D137E4">
              <w:rPr>
                <w:i/>
                <w:sz w:val="20"/>
                <w:szCs w:val="20"/>
              </w:rPr>
              <w:t>Радиозащитное средство №1</w:t>
            </w:r>
          </w:p>
          <w:p w:rsidR="00993744" w:rsidRPr="00D137E4" w:rsidRDefault="00993744" w:rsidP="00993744">
            <w:pPr>
              <w:pStyle w:val="1"/>
              <w:spacing w:before="0" w:beforeAutospacing="0" w:after="0" w:afterAutospacing="0"/>
              <w:ind w:left="0" w:right="0"/>
              <w:jc w:val="center"/>
              <w:rPr>
                <w:b/>
                <w:sz w:val="20"/>
                <w:szCs w:val="20"/>
              </w:rPr>
            </w:pPr>
            <w:proofErr w:type="spellStart"/>
            <w:r w:rsidRPr="00D137E4">
              <w:rPr>
                <w:b/>
                <w:sz w:val="20"/>
                <w:szCs w:val="20"/>
              </w:rPr>
              <w:t>цистамин</w:t>
            </w:r>
            <w:proofErr w:type="spellEnd"/>
            <w:r w:rsidRPr="00D137E4">
              <w:rPr>
                <w:b/>
                <w:sz w:val="20"/>
                <w:szCs w:val="20"/>
              </w:rPr>
              <w:t xml:space="preserve"> </w:t>
            </w:r>
          </w:p>
          <w:p w:rsidR="00993744" w:rsidRPr="0095215B" w:rsidRDefault="00993744" w:rsidP="00993744">
            <w:pPr>
              <w:pStyle w:val="1"/>
              <w:spacing w:before="0" w:beforeAutospacing="0" w:after="0" w:afterAutospacing="0"/>
              <w:ind w:left="0" w:right="0"/>
              <w:jc w:val="center"/>
              <w:rPr>
                <w:color w:val="000000"/>
                <w:sz w:val="20"/>
                <w:szCs w:val="20"/>
              </w:rPr>
            </w:pPr>
            <w:smartTag w:uri="urn:schemas-microsoft-com:office:smarttags" w:element="metricconverter">
              <w:smartTagPr>
                <w:attr w:name="ProductID" w:val="0,2 г"/>
              </w:smartTagPr>
              <w:r w:rsidRPr="0095215B">
                <w:rPr>
                  <w:sz w:val="20"/>
                  <w:szCs w:val="20"/>
                </w:rPr>
                <w:t>0,2 г</w:t>
              </w:r>
            </w:smartTag>
          </w:p>
        </w:tc>
        <w:tc>
          <w:tcPr>
            <w:tcW w:w="1735" w:type="dxa"/>
            <w:vAlign w:val="center"/>
          </w:tcPr>
          <w:p w:rsidR="00993744" w:rsidRPr="0095215B" w:rsidRDefault="00993744" w:rsidP="00993744">
            <w:pPr>
              <w:pStyle w:val="1"/>
              <w:spacing w:before="0" w:beforeAutospacing="0" w:after="0" w:afterAutospacing="0"/>
              <w:ind w:left="0" w:right="0"/>
              <w:jc w:val="center"/>
              <w:rPr>
                <w:sz w:val="20"/>
                <w:szCs w:val="20"/>
              </w:rPr>
            </w:pPr>
            <w:r w:rsidRPr="0095215B">
              <w:rPr>
                <w:sz w:val="20"/>
                <w:szCs w:val="20"/>
              </w:rPr>
              <w:t xml:space="preserve">2 пенала </w:t>
            </w:r>
          </w:p>
          <w:p w:rsidR="00993744" w:rsidRPr="0095215B" w:rsidRDefault="00993744" w:rsidP="00993744">
            <w:pPr>
              <w:pStyle w:val="1"/>
              <w:spacing w:before="0" w:beforeAutospacing="0" w:after="0" w:afterAutospacing="0"/>
              <w:ind w:left="0" w:right="0"/>
              <w:jc w:val="center"/>
              <w:rPr>
                <w:sz w:val="20"/>
                <w:szCs w:val="20"/>
              </w:rPr>
            </w:pPr>
            <w:r w:rsidRPr="0095215B">
              <w:rPr>
                <w:sz w:val="20"/>
                <w:szCs w:val="20"/>
              </w:rPr>
              <w:t xml:space="preserve">малинового </w:t>
            </w:r>
          </w:p>
          <w:p w:rsidR="00993744" w:rsidRPr="0095215B" w:rsidRDefault="00993744" w:rsidP="00993744">
            <w:pPr>
              <w:pStyle w:val="1"/>
              <w:spacing w:before="0" w:beforeAutospacing="0" w:after="0" w:afterAutospacing="0"/>
              <w:ind w:left="0" w:right="0"/>
              <w:jc w:val="center"/>
              <w:rPr>
                <w:sz w:val="20"/>
                <w:szCs w:val="20"/>
              </w:rPr>
            </w:pPr>
            <w:r w:rsidRPr="0095215B">
              <w:rPr>
                <w:sz w:val="20"/>
                <w:szCs w:val="20"/>
              </w:rPr>
              <w:t xml:space="preserve">цвета </w:t>
            </w:r>
          </w:p>
          <w:p w:rsidR="00993744" w:rsidRPr="0095215B" w:rsidRDefault="00993744" w:rsidP="00993744">
            <w:pPr>
              <w:pStyle w:val="1"/>
              <w:spacing w:before="0" w:beforeAutospacing="0" w:after="0" w:afterAutospacing="0"/>
              <w:ind w:left="0" w:right="0"/>
              <w:jc w:val="center"/>
              <w:rPr>
                <w:sz w:val="20"/>
                <w:szCs w:val="20"/>
              </w:rPr>
            </w:pPr>
            <w:r w:rsidRPr="0095215B">
              <w:rPr>
                <w:sz w:val="20"/>
                <w:szCs w:val="20"/>
              </w:rPr>
              <w:t>по 6 таблеток</w:t>
            </w:r>
          </w:p>
          <w:p w:rsidR="00993744" w:rsidRPr="0095215B" w:rsidRDefault="00993744" w:rsidP="00993744">
            <w:pPr>
              <w:pStyle w:val="1"/>
              <w:spacing w:before="0" w:beforeAutospacing="0" w:after="0" w:afterAutospacing="0"/>
              <w:ind w:left="0" w:right="0"/>
              <w:jc w:val="both"/>
              <w:rPr>
                <w:color w:val="000000"/>
                <w:sz w:val="20"/>
                <w:szCs w:val="20"/>
              </w:rPr>
            </w:pPr>
          </w:p>
        </w:tc>
        <w:tc>
          <w:tcPr>
            <w:tcW w:w="6000" w:type="dxa"/>
          </w:tcPr>
          <w:p w:rsidR="00993744" w:rsidRPr="0095215B" w:rsidRDefault="00993744" w:rsidP="00993744">
            <w:pPr>
              <w:pStyle w:val="1"/>
              <w:spacing w:before="0" w:beforeAutospacing="0" w:after="0" w:afterAutospacing="0"/>
              <w:ind w:left="0" w:right="0"/>
              <w:jc w:val="both"/>
              <w:rPr>
                <w:color w:val="000000"/>
                <w:sz w:val="20"/>
                <w:szCs w:val="20"/>
              </w:rPr>
            </w:pPr>
            <w:r w:rsidRPr="0095215B">
              <w:rPr>
                <w:sz w:val="20"/>
                <w:szCs w:val="20"/>
              </w:rPr>
              <w:t>Принимают одновременно 6 таблеток за 30-60 мин до начала облучения по сигналу опове6щения гражданской обороны с целью профилактики радиационного поражения. Повторный приём 6 таблеток допускается через 4-5 суток в случае нахождения на территории, зараженной радиоактивными веществами.</w:t>
            </w:r>
          </w:p>
        </w:tc>
      </w:tr>
      <w:tr w:rsidR="00993744" w:rsidTr="00783D78">
        <w:tc>
          <w:tcPr>
            <w:tcW w:w="1985" w:type="dxa"/>
            <w:vAlign w:val="center"/>
          </w:tcPr>
          <w:p w:rsidR="00993744" w:rsidRPr="00D137E4" w:rsidRDefault="00993744" w:rsidP="00993744">
            <w:pPr>
              <w:pStyle w:val="1"/>
              <w:spacing w:before="0" w:beforeAutospacing="0" w:after="0" w:afterAutospacing="0"/>
              <w:ind w:left="0" w:right="0"/>
              <w:jc w:val="center"/>
              <w:rPr>
                <w:i/>
                <w:sz w:val="20"/>
                <w:szCs w:val="20"/>
              </w:rPr>
            </w:pPr>
            <w:proofErr w:type="spellStart"/>
            <w:r w:rsidRPr="00D137E4">
              <w:rPr>
                <w:i/>
                <w:sz w:val="20"/>
                <w:szCs w:val="20"/>
              </w:rPr>
              <w:t>Противо</w:t>
            </w:r>
            <w:proofErr w:type="spellEnd"/>
            <w:r w:rsidRPr="00D137E4">
              <w:rPr>
                <w:i/>
                <w:sz w:val="20"/>
                <w:szCs w:val="20"/>
              </w:rPr>
              <w:t>-</w:t>
            </w:r>
          </w:p>
          <w:p w:rsidR="00993744" w:rsidRPr="0095215B" w:rsidRDefault="00993744" w:rsidP="00993744">
            <w:pPr>
              <w:pStyle w:val="1"/>
              <w:spacing w:before="0" w:beforeAutospacing="0" w:after="0" w:afterAutospacing="0"/>
              <w:ind w:left="0" w:right="0"/>
              <w:jc w:val="center"/>
              <w:rPr>
                <w:sz w:val="20"/>
                <w:szCs w:val="20"/>
              </w:rPr>
            </w:pPr>
            <w:r w:rsidRPr="00D137E4">
              <w:rPr>
                <w:i/>
                <w:sz w:val="20"/>
                <w:szCs w:val="20"/>
              </w:rPr>
              <w:t>бактериальное средство №1</w:t>
            </w:r>
            <w:r w:rsidRPr="0095215B">
              <w:rPr>
                <w:sz w:val="20"/>
                <w:szCs w:val="20"/>
              </w:rPr>
              <w:t xml:space="preserve"> </w:t>
            </w:r>
            <w:r w:rsidRPr="00D137E4">
              <w:rPr>
                <w:b/>
                <w:sz w:val="20"/>
                <w:szCs w:val="20"/>
              </w:rPr>
              <w:t>тетрациклина гидрохлорид</w:t>
            </w:r>
            <w:r w:rsidRPr="0095215B">
              <w:rPr>
                <w:sz w:val="20"/>
                <w:szCs w:val="20"/>
              </w:rPr>
              <w:t xml:space="preserve"> </w:t>
            </w:r>
          </w:p>
          <w:p w:rsidR="00993744" w:rsidRPr="0095215B" w:rsidRDefault="00993744" w:rsidP="00993744">
            <w:pPr>
              <w:pStyle w:val="1"/>
              <w:spacing w:before="0" w:beforeAutospacing="0" w:after="0" w:afterAutospacing="0"/>
              <w:ind w:left="0" w:right="0"/>
              <w:jc w:val="center"/>
              <w:rPr>
                <w:color w:val="000000"/>
                <w:sz w:val="20"/>
                <w:szCs w:val="20"/>
              </w:rPr>
            </w:pPr>
            <w:smartTag w:uri="urn:schemas-microsoft-com:office:smarttags" w:element="metricconverter">
              <w:smartTagPr>
                <w:attr w:name="ProductID" w:val="0,1 г"/>
              </w:smartTagPr>
              <w:r w:rsidRPr="0095215B">
                <w:rPr>
                  <w:sz w:val="20"/>
                  <w:szCs w:val="20"/>
                </w:rPr>
                <w:t>0,1 г</w:t>
              </w:r>
            </w:smartTag>
          </w:p>
        </w:tc>
        <w:tc>
          <w:tcPr>
            <w:tcW w:w="1735" w:type="dxa"/>
            <w:vAlign w:val="center"/>
          </w:tcPr>
          <w:p w:rsidR="00993744" w:rsidRPr="0095215B" w:rsidRDefault="00993744" w:rsidP="00993744">
            <w:pPr>
              <w:pStyle w:val="1"/>
              <w:spacing w:before="0" w:beforeAutospacing="0" w:after="0" w:afterAutospacing="0"/>
              <w:ind w:left="0" w:right="0"/>
              <w:jc w:val="center"/>
              <w:rPr>
                <w:color w:val="000000"/>
                <w:sz w:val="20"/>
                <w:szCs w:val="20"/>
              </w:rPr>
            </w:pPr>
            <w:r w:rsidRPr="0095215B">
              <w:rPr>
                <w:sz w:val="20"/>
                <w:szCs w:val="20"/>
              </w:rPr>
              <w:t>2 пенала без окраски с квадратными корпусами по 5 таблеток</w:t>
            </w:r>
          </w:p>
        </w:tc>
        <w:tc>
          <w:tcPr>
            <w:tcW w:w="6000" w:type="dxa"/>
          </w:tcPr>
          <w:p w:rsidR="00993744" w:rsidRPr="0095215B" w:rsidRDefault="00993744" w:rsidP="00993744">
            <w:pPr>
              <w:pStyle w:val="1"/>
              <w:spacing w:before="0" w:beforeAutospacing="0" w:after="0" w:afterAutospacing="0"/>
              <w:ind w:left="0" w:right="0"/>
              <w:jc w:val="both"/>
              <w:rPr>
                <w:color w:val="000000"/>
                <w:sz w:val="20"/>
                <w:szCs w:val="20"/>
              </w:rPr>
            </w:pPr>
            <w:r w:rsidRPr="0095215B">
              <w:rPr>
                <w:sz w:val="20"/>
                <w:szCs w:val="20"/>
              </w:rPr>
              <w:t>Принимают как средство экстренной профилактики при угрозе заражения бактериальными средствами или при поражении ими, при ранениях и ожогах по 5 таблеток с промежутком между 1 и 2-ым приёмом – 6 часов.</w:t>
            </w:r>
          </w:p>
        </w:tc>
      </w:tr>
      <w:tr w:rsidR="00993744" w:rsidTr="00783D78">
        <w:tc>
          <w:tcPr>
            <w:tcW w:w="1985" w:type="dxa"/>
            <w:vAlign w:val="center"/>
          </w:tcPr>
          <w:p w:rsidR="00993744" w:rsidRPr="00D137E4" w:rsidRDefault="00993744" w:rsidP="00993744">
            <w:pPr>
              <w:pStyle w:val="1"/>
              <w:spacing w:before="0" w:beforeAutospacing="0" w:after="0" w:afterAutospacing="0"/>
              <w:ind w:left="0" w:right="0"/>
              <w:jc w:val="center"/>
              <w:rPr>
                <w:i/>
                <w:sz w:val="20"/>
                <w:szCs w:val="20"/>
              </w:rPr>
            </w:pPr>
            <w:r w:rsidRPr="00D137E4">
              <w:rPr>
                <w:i/>
                <w:sz w:val="20"/>
                <w:szCs w:val="20"/>
              </w:rPr>
              <w:t xml:space="preserve">Противорвотное средство </w:t>
            </w:r>
          </w:p>
          <w:p w:rsidR="00993744" w:rsidRPr="00D137E4" w:rsidRDefault="00993744" w:rsidP="00993744">
            <w:pPr>
              <w:pStyle w:val="1"/>
              <w:spacing w:before="0" w:beforeAutospacing="0" w:after="0" w:afterAutospacing="0"/>
              <w:ind w:left="0" w:right="0"/>
              <w:jc w:val="center"/>
              <w:rPr>
                <w:b/>
                <w:sz w:val="20"/>
                <w:szCs w:val="20"/>
              </w:rPr>
            </w:pPr>
            <w:proofErr w:type="spellStart"/>
            <w:r w:rsidRPr="00D137E4">
              <w:rPr>
                <w:b/>
                <w:sz w:val="20"/>
                <w:szCs w:val="20"/>
              </w:rPr>
              <w:t>этаперазин</w:t>
            </w:r>
            <w:proofErr w:type="spellEnd"/>
            <w:r w:rsidRPr="00D137E4">
              <w:rPr>
                <w:b/>
                <w:sz w:val="20"/>
                <w:szCs w:val="20"/>
              </w:rPr>
              <w:t xml:space="preserve"> </w:t>
            </w:r>
          </w:p>
          <w:p w:rsidR="00993744" w:rsidRPr="0095215B" w:rsidRDefault="00993744" w:rsidP="00993744">
            <w:pPr>
              <w:pStyle w:val="1"/>
              <w:spacing w:before="0" w:beforeAutospacing="0" w:after="0" w:afterAutospacing="0"/>
              <w:ind w:left="0" w:right="0"/>
              <w:jc w:val="center"/>
              <w:rPr>
                <w:sz w:val="20"/>
                <w:szCs w:val="20"/>
              </w:rPr>
            </w:pPr>
            <w:smartTag w:uri="urn:schemas-microsoft-com:office:smarttags" w:element="metricconverter">
              <w:smartTagPr>
                <w:attr w:name="ProductID" w:val="0,006 г"/>
              </w:smartTagPr>
              <w:r w:rsidRPr="0095215B">
                <w:rPr>
                  <w:sz w:val="20"/>
                  <w:szCs w:val="20"/>
                </w:rPr>
                <w:t>0,006 г</w:t>
              </w:r>
            </w:smartTag>
            <w:r w:rsidRPr="0095215B">
              <w:rPr>
                <w:sz w:val="20"/>
                <w:szCs w:val="20"/>
              </w:rPr>
              <w:t xml:space="preserve"> </w:t>
            </w:r>
          </w:p>
        </w:tc>
        <w:tc>
          <w:tcPr>
            <w:tcW w:w="1735" w:type="dxa"/>
            <w:vAlign w:val="center"/>
          </w:tcPr>
          <w:p w:rsidR="00993744" w:rsidRPr="0095215B" w:rsidRDefault="00993744" w:rsidP="00993744">
            <w:pPr>
              <w:pStyle w:val="1"/>
              <w:spacing w:before="0" w:beforeAutospacing="0" w:after="0" w:afterAutospacing="0"/>
              <w:ind w:left="0" w:right="0"/>
              <w:jc w:val="center"/>
              <w:rPr>
                <w:sz w:val="20"/>
                <w:szCs w:val="20"/>
              </w:rPr>
            </w:pPr>
            <w:r w:rsidRPr="0095215B">
              <w:rPr>
                <w:sz w:val="20"/>
                <w:szCs w:val="20"/>
              </w:rPr>
              <w:t xml:space="preserve">1 пенал голубого цвета по 6 таблеток </w:t>
            </w:r>
          </w:p>
        </w:tc>
        <w:tc>
          <w:tcPr>
            <w:tcW w:w="6000" w:type="dxa"/>
          </w:tcPr>
          <w:p w:rsidR="00993744" w:rsidRPr="0095215B" w:rsidRDefault="00993744" w:rsidP="00993744">
            <w:pPr>
              <w:pStyle w:val="1"/>
              <w:spacing w:before="0" w:beforeAutospacing="0" w:after="0" w:afterAutospacing="0"/>
              <w:ind w:left="0" w:right="0"/>
              <w:jc w:val="both"/>
              <w:rPr>
                <w:sz w:val="20"/>
                <w:szCs w:val="20"/>
              </w:rPr>
            </w:pPr>
            <w:r w:rsidRPr="0095215B">
              <w:rPr>
                <w:sz w:val="20"/>
                <w:szCs w:val="20"/>
              </w:rPr>
              <w:t xml:space="preserve">Принимают по 1 таблетке при ушибах головы, сотрясениях и конвульсиях, при первичной лучевой реакции с целью предупреждения рвоты. </w:t>
            </w:r>
          </w:p>
        </w:tc>
      </w:tr>
      <w:tr w:rsidR="00993744" w:rsidTr="00783D78">
        <w:tc>
          <w:tcPr>
            <w:tcW w:w="1985" w:type="dxa"/>
            <w:vAlign w:val="center"/>
          </w:tcPr>
          <w:p w:rsidR="00993744" w:rsidRPr="00D137E4" w:rsidRDefault="00993744" w:rsidP="00993744">
            <w:pPr>
              <w:pStyle w:val="1"/>
              <w:spacing w:before="0" w:beforeAutospacing="0" w:after="0" w:afterAutospacing="0"/>
              <w:ind w:left="0" w:right="0"/>
              <w:jc w:val="center"/>
              <w:rPr>
                <w:i/>
                <w:sz w:val="20"/>
                <w:szCs w:val="20"/>
              </w:rPr>
            </w:pPr>
            <w:r w:rsidRPr="00D137E4">
              <w:rPr>
                <w:i/>
                <w:sz w:val="20"/>
                <w:szCs w:val="20"/>
              </w:rPr>
              <w:t xml:space="preserve">Радиозащитное средство №2 </w:t>
            </w:r>
          </w:p>
          <w:p w:rsidR="00993744" w:rsidRPr="00D137E4" w:rsidRDefault="00993744" w:rsidP="00993744">
            <w:pPr>
              <w:pStyle w:val="1"/>
              <w:spacing w:before="0" w:beforeAutospacing="0" w:after="0" w:afterAutospacing="0"/>
              <w:ind w:left="0" w:right="0"/>
              <w:jc w:val="center"/>
              <w:rPr>
                <w:b/>
                <w:sz w:val="20"/>
                <w:szCs w:val="20"/>
              </w:rPr>
            </w:pPr>
            <w:r w:rsidRPr="00D137E4">
              <w:rPr>
                <w:b/>
                <w:sz w:val="20"/>
                <w:szCs w:val="20"/>
              </w:rPr>
              <w:t xml:space="preserve">калия йодид </w:t>
            </w:r>
          </w:p>
          <w:p w:rsidR="00993744" w:rsidRPr="0095215B" w:rsidRDefault="00993744" w:rsidP="00993744">
            <w:pPr>
              <w:pStyle w:val="1"/>
              <w:spacing w:before="0" w:beforeAutospacing="0" w:after="0" w:afterAutospacing="0"/>
              <w:ind w:left="0" w:right="0"/>
              <w:jc w:val="center"/>
              <w:rPr>
                <w:sz w:val="20"/>
                <w:szCs w:val="20"/>
              </w:rPr>
            </w:pPr>
            <w:smartTag w:uri="urn:schemas-microsoft-com:office:smarttags" w:element="metricconverter">
              <w:smartTagPr>
                <w:attr w:name="ProductID" w:val="0,125 г"/>
              </w:smartTagPr>
              <w:r w:rsidRPr="0095215B">
                <w:rPr>
                  <w:sz w:val="20"/>
                  <w:szCs w:val="20"/>
                </w:rPr>
                <w:t>0,125 г</w:t>
              </w:r>
            </w:smartTag>
          </w:p>
        </w:tc>
        <w:tc>
          <w:tcPr>
            <w:tcW w:w="1735" w:type="dxa"/>
            <w:vAlign w:val="center"/>
          </w:tcPr>
          <w:p w:rsidR="00993744" w:rsidRPr="0095215B" w:rsidRDefault="00993744" w:rsidP="00993744">
            <w:pPr>
              <w:pStyle w:val="1"/>
              <w:spacing w:before="0" w:beforeAutospacing="0" w:after="0" w:afterAutospacing="0"/>
              <w:ind w:left="0" w:right="0"/>
              <w:jc w:val="center"/>
              <w:rPr>
                <w:sz w:val="20"/>
                <w:szCs w:val="20"/>
              </w:rPr>
            </w:pPr>
            <w:r w:rsidRPr="0095215B">
              <w:rPr>
                <w:sz w:val="20"/>
                <w:szCs w:val="20"/>
              </w:rPr>
              <w:t>1 пенал белого цвета по 10 таблеток</w:t>
            </w:r>
          </w:p>
        </w:tc>
        <w:tc>
          <w:tcPr>
            <w:tcW w:w="6000" w:type="dxa"/>
          </w:tcPr>
          <w:p w:rsidR="00993744" w:rsidRPr="0095215B" w:rsidRDefault="00993744" w:rsidP="00993744">
            <w:pPr>
              <w:pStyle w:val="1"/>
              <w:spacing w:before="0" w:beforeAutospacing="0" w:after="0" w:afterAutospacing="0"/>
              <w:ind w:left="0" w:right="0"/>
              <w:jc w:val="both"/>
              <w:rPr>
                <w:sz w:val="20"/>
                <w:szCs w:val="20"/>
              </w:rPr>
            </w:pPr>
            <w:r w:rsidRPr="0095215B">
              <w:rPr>
                <w:sz w:val="20"/>
                <w:szCs w:val="20"/>
              </w:rPr>
              <w:t>Принимают по 1 таблетке ежедневно в течение 10 дней и тех случаях, когда употребляют в пищу молоко от коров, пасущихся на заражённой радиоактивными веществами местности.</w:t>
            </w:r>
          </w:p>
        </w:tc>
      </w:tr>
      <w:tr w:rsidR="00993744" w:rsidTr="00783D78">
        <w:tc>
          <w:tcPr>
            <w:tcW w:w="1985" w:type="dxa"/>
            <w:vAlign w:val="center"/>
          </w:tcPr>
          <w:p w:rsidR="00993744" w:rsidRPr="00D137E4" w:rsidRDefault="00993744" w:rsidP="00993744">
            <w:pPr>
              <w:pStyle w:val="1"/>
              <w:spacing w:before="0" w:beforeAutospacing="0" w:after="0" w:afterAutospacing="0"/>
              <w:ind w:left="0" w:right="0"/>
              <w:jc w:val="center"/>
              <w:rPr>
                <w:i/>
                <w:sz w:val="20"/>
                <w:szCs w:val="20"/>
              </w:rPr>
            </w:pPr>
            <w:proofErr w:type="spellStart"/>
            <w:r w:rsidRPr="00D137E4">
              <w:rPr>
                <w:i/>
                <w:sz w:val="20"/>
                <w:szCs w:val="20"/>
              </w:rPr>
              <w:t>Противо</w:t>
            </w:r>
            <w:proofErr w:type="spellEnd"/>
            <w:r w:rsidRPr="00D137E4">
              <w:rPr>
                <w:i/>
                <w:sz w:val="20"/>
                <w:szCs w:val="20"/>
              </w:rPr>
              <w:t>-</w:t>
            </w:r>
          </w:p>
          <w:p w:rsidR="00993744" w:rsidRPr="0095215B" w:rsidRDefault="00993744" w:rsidP="00993744">
            <w:pPr>
              <w:pStyle w:val="1"/>
              <w:spacing w:before="0" w:beforeAutospacing="0" w:after="0" w:afterAutospacing="0"/>
              <w:ind w:left="0" w:right="0"/>
              <w:jc w:val="center"/>
              <w:rPr>
                <w:sz w:val="20"/>
                <w:szCs w:val="20"/>
              </w:rPr>
            </w:pPr>
            <w:r w:rsidRPr="00D137E4">
              <w:rPr>
                <w:i/>
                <w:sz w:val="20"/>
                <w:szCs w:val="20"/>
              </w:rPr>
              <w:t>бактериальное средство №2</w:t>
            </w:r>
            <w:r w:rsidRPr="0095215B">
              <w:rPr>
                <w:sz w:val="20"/>
                <w:szCs w:val="20"/>
              </w:rPr>
              <w:t xml:space="preserve"> </w:t>
            </w:r>
            <w:proofErr w:type="spellStart"/>
            <w:r w:rsidRPr="007D30B3">
              <w:rPr>
                <w:b/>
                <w:sz w:val="20"/>
                <w:szCs w:val="20"/>
              </w:rPr>
              <w:t>сульфади</w:t>
            </w:r>
            <w:r>
              <w:rPr>
                <w:b/>
                <w:sz w:val="20"/>
                <w:szCs w:val="20"/>
              </w:rPr>
              <w:t>-</w:t>
            </w:r>
            <w:r w:rsidRPr="007D30B3">
              <w:rPr>
                <w:b/>
                <w:sz w:val="20"/>
                <w:szCs w:val="20"/>
              </w:rPr>
              <w:t>метоксин</w:t>
            </w:r>
            <w:proofErr w:type="spellEnd"/>
            <w:r w:rsidRPr="0095215B">
              <w:rPr>
                <w:sz w:val="20"/>
                <w:szCs w:val="20"/>
              </w:rPr>
              <w:t xml:space="preserve"> </w:t>
            </w:r>
          </w:p>
          <w:p w:rsidR="00993744" w:rsidRPr="0095215B" w:rsidRDefault="00993744" w:rsidP="00993744">
            <w:pPr>
              <w:pStyle w:val="1"/>
              <w:spacing w:before="0" w:beforeAutospacing="0" w:after="0" w:afterAutospacing="0"/>
              <w:ind w:left="0" w:right="0"/>
              <w:jc w:val="center"/>
              <w:rPr>
                <w:sz w:val="20"/>
                <w:szCs w:val="20"/>
              </w:rPr>
            </w:pPr>
            <w:smartTag w:uri="urn:schemas-microsoft-com:office:smarttags" w:element="metricconverter">
              <w:smartTagPr>
                <w:attr w:name="ProductID" w:val="0,2 г"/>
              </w:smartTagPr>
              <w:r w:rsidRPr="0095215B">
                <w:rPr>
                  <w:sz w:val="20"/>
                  <w:szCs w:val="20"/>
                </w:rPr>
                <w:t>0,2 г</w:t>
              </w:r>
            </w:smartTag>
          </w:p>
        </w:tc>
        <w:tc>
          <w:tcPr>
            <w:tcW w:w="1735" w:type="dxa"/>
            <w:vAlign w:val="center"/>
          </w:tcPr>
          <w:p w:rsidR="00993744" w:rsidRPr="0095215B" w:rsidRDefault="00993744" w:rsidP="00993744">
            <w:pPr>
              <w:pStyle w:val="1"/>
              <w:spacing w:before="0" w:beforeAutospacing="0" w:after="0" w:afterAutospacing="0"/>
              <w:ind w:left="0" w:right="0"/>
              <w:jc w:val="center"/>
              <w:rPr>
                <w:sz w:val="20"/>
                <w:szCs w:val="20"/>
              </w:rPr>
            </w:pPr>
            <w:r w:rsidRPr="0095215B">
              <w:rPr>
                <w:sz w:val="20"/>
                <w:szCs w:val="20"/>
              </w:rPr>
              <w:t>Удлинённый пенал без окраски по 15 таблеток</w:t>
            </w:r>
          </w:p>
        </w:tc>
        <w:tc>
          <w:tcPr>
            <w:tcW w:w="6000" w:type="dxa"/>
          </w:tcPr>
          <w:p w:rsidR="00993744" w:rsidRPr="0095215B" w:rsidRDefault="00993744" w:rsidP="00993744">
            <w:pPr>
              <w:pStyle w:val="1"/>
              <w:spacing w:before="0" w:beforeAutospacing="0" w:after="0" w:afterAutospacing="0"/>
              <w:ind w:left="0" w:right="0"/>
              <w:jc w:val="both"/>
              <w:rPr>
                <w:sz w:val="20"/>
                <w:szCs w:val="20"/>
              </w:rPr>
            </w:pPr>
            <w:r w:rsidRPr="0095215B">
              <w:rPr>
                <w:sz w:val="20"/>
                <w:szCs w:val="20"/>
              </w:rPr>
              <w:t xml:space="preserve">Принимают после радиационного облучения при желудочно-кишечных расстройствах с целью профилактики инфекционных осложнений, которые могут возникнуть в связи с ослаблением защитных свойств облучённого организма: 7 таблеток на приём </w:t>
            </w:r>
            <w:proofErr w:type="gramStart"/>
            <w:r w:rsidRPr="0095215B">
              <w:rPr>
                <w:sz w:val="20"/>
                <w:szCs w:val="20"/>
              </w:rPr>
              <w:t>в первые</w:t>
            </w:r>
            <w:proofErr w:type="gramEnd"/>
            <w:r w:rsidRPr="0095215B">
              <w:rPr>
                <w:sz w:val="20"/>
                <w:szCs w:val="20"/>
              </w:rPr>
              <w:t xml:space="preserve"> сутки и по 4 таблетки ежедневно в течение 2 суток.</w:t>
            </w:r>
          </w:p>
        </w:tc>
      </w:tr>
    </w:tbl>
    <w:p w:rsidR="00993744" w:rsidRDefault="00993744" w:rsidP="00993744">
      <w:pPr>
        <w:pStyle w:val="1"/>
        <w:spacing w:before="0" w:beforeAutospacing="0" w:after="0" w:afterAutospacing="0"/>
        <w:ind w:left="0" w:right="0" w:firstLine="559"/>
        <w:jc w:val="both"/>
        <w:rPr>
          <w:color w:val="000000"/>
          <w:sz w:val="22"/>
          <w:szCs w:val="22"/>
        </w:rPr>
      </w:pPr>
    </w:p>
    <w:p w:rsidR="00F279B4" w:rsidRDefault="00F279B4" w:rsidP="00993744">
      <w:pPr>
        <w:pStyle w:val="1"/>
        <w:spacing w:before="0" w:beforeAutospacing="0" w:after="0" w:afterAutospacing="0"/>
        <w:ind w:left="0" w:right="0" w:firstLine="559"/>
        <w:jc w:val="both"/>
        <w:rPr>
          <w:color w:val="000000"/>
          <w:sz w:val="22"/>
          <w:szCs w:val="22"/>
        </w:rPr>
      </w:pPr>
    </w:p>
    <w:p w:rsidR="00F279B4" w:rsidRDefault="00F279B4" w:rsidP="00993744">
      <w:pPr>
        <w:pStyle w:val="1"/>
        <w:spacing w:before="0" w:beforeAutospacing="0" w:after="0" w:afterAutospacing="0"/>
        <w:ind w:left="0" w:right="0" w:firstLine="559"/>
        <w:jc w:val="both"/>
        <w:rPr>
          <w:color w:val="000000"/>
          <w:sz w:val="22"/>
          <w:szCs w:val="22"/>
        </w:rPr>
      </w:pPr>
    </w:p>
    <w:p w:rsidR="00F279B4" w:rsidRDefault="00F279B4" w:rsidP="00993744">
      <w:pPr>
        <w:pStyle w:val="1"/>
        <w:spacing w:before="0" w:beforeAutospacing="0" w:after="0" w:afterAutospacing="0"/>
        <w:ind w:left="0" w:right="0" w:firstLine="559"/>
        <w:jc w:val="both"/>
        <w:rPr>
          <w:color w:val="000000"/>
          <w:sz w:val="22"/>
          <w:szCs w:val="22"/>
        </w:rPr>
      </w:pPr>
    </w:p>
    <w:p w:rsidR="00F279B4" w:rsidRDefault="00F279B4" w:rsidP="00993744">
      <w:pPr>
        <w:pStyle w:val="1"/>
        <w:spacing w:before="0" w:beforeAutospacing="0" w:after="0" w:afterAutospacing="0"/>
        <w:ind w:left="0" w:right="0" w:firstLine="559"/>
        <w:jc w:val="both"/>
        <w:rPr>
          <w:color w:val="000000"/>
          <w:sz w:val="22"/>
          <w:szCs w:val="22"/>
        </w:rPr>
      </w:pPr>
    </w:p>
    <w:p w:rsidR="00F279B4" w:rsidRDefault="00F279B4" w:rsidP="00993744">
      <w:pPr>
        <w:pStyle w:val="1"/>
        <w:spacing w:before="0" w:beforeAutospacing="0" w:after="0" w:afterAutospacing="0"/>
        <w:ind w:left="0" w:right="0" w:firstLine="559"/>
        <w:jc w:val="both"/>
        <w:rPr>
          <w:color w:val="000000"/>
          <w:sz w:val="22"/>
          <w:szCs w:val="22"/>
        </w:rPr>
      </w:pPr>
    </w:p>
    <w:p w:rsidR="00F279B4" w:rsidRPr="007D30B3" w:rsidRDefault="00F279B4" w:rsidP="00993744">
      <w:pPr>
        <w:pStyle w:val="1"/>
        <w:spacing w:before="0" w:beforeAutospacing="0" w:after="0" w:afterAutospacing="0"/>
        <w:ind w:left="0" w:right="0" w:firstLine="559"/>
        <w:jc w:val="both"/>
        <w:rPr>
          <w:color w:val="000000"/>
          <w:sz w:val="22"/>
          <w:szCs w:val="22"/>
        </w:rPr>
      </w:pPr>
    </w:p>
    <w:p w:rsidR="00993744" w:rsidRPr="0095215B" w:rsidRDefault="00993744" w:rsidP="00993744">
      <w:pPr>
        <w:spacing w:after="0"/>
        <w:ind w:firstLine="540"/>
        <w:jc w:val="center"/>
        <w:rPr>
          <w:b/>
          <w:sz w:val="22"/>
        </w:rPr>
      </w:pPr>
      <w:r w:rsidRPr="0095215B">
        <w:rPr>
          <w:b/>
          <w:sz w:val="22"/>
        </w:rPr>
        <w:lastRenderedPageBreak/>
        <w:t xml:space="preserve">Рис. </w:t>
      </w:r>
      <w:r>
        <w:rPr>
          <w:b/>
          <w:sz w:val="22"/>
        </w:rPr>
        <w:t>14</w:t>
      </w:r>
      <w:r w:rsidRPr="0095215B">
        <w:rPr>
          <w:b/>
          <w:sz w:val="22"/>
        </w:rPr>
        <w:t>. Индивидуальный противохимический пакет ИПП-11</w:t>
      </w:r>
    </w:p>
    <w:p w:rsidR="00993744" w:rsidRDefault="00993744" w:rsidP="00993744">
      <w:pPr>
        <w:spacing w:after="0"/>
        <w:ind w:firstLine="540"/>
        <w:jc w:val="both"/>
        <w:rPr>
          <w:sz w:val="22"/>
        </w:rPr>
      </w:pPr>
    </w:p>
    <w:p w:rsidR="00F279B4" w:rsidRDefault="00F279B4" w:rsidP="00993744">
      <w:pPr>
        <w:spacing w:after="0"/>
        <w:ind w:firstLine="540"/>
        <w:jc w:val="both"/>
        <w:rPr>
          <w:sz w:val="22"/>
        </w:rPr>
      </w:pPr>
    </w:p>
    <w:p w:rsidR="00993744" w:rsidRDefault="00993744" w:rsidP="00993744">
      <w:pPr>
        <w:spacing w:after="0"/>
        <w:ind w:firstLine="540"/>
        <w:jc w:val="center"/>
        <w:rPr>
          <w:sz w:val="22"/>
        </w:rPr>
      </w:pPr>
      <w:r>
        <w:rPr>
          <w:noProof/>
          <w:lang w:eastAsia="ru-RU"/>
        </w:rPr>
        <w:drawing>
          <wp:inline distT="0" distB="0" distL="0" distR="0">
            <wp:extent cx="3019425" cy="2028825"/>
            <wp:effectExtent l="19050" t="0" r="9525" b="0"/>
            <wp:docPr id="8" name="Рисунок 8" descr="ipp11_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pp11_700"/>
                    <pic:cNvPicPr>
                      <a:picLocks noChangeAspect="1" noChangeArrowheads="1"/>
                    </pic:cNvPicPr>
                  </pic:nvPicPr>
                  <pic:blipFill>
                    <a:blip r:embed="rId29" cstate="print"/>
                    <a:srcRect/>
                    <a:stretch>
                      <a:fillRect/>
                    </a:stretch>
                  </pic:blipFill>
                  <pic:spPr bwMode="auto">
                    <a:xfrm>
                      <a:off x="0" y="0"/>
                      <a:ext cx="3019425" cy="2028825"/>
                    </a:xfrm>
                    <a:prstGeom prst="rect">
                      <a:avLst/>
                    </a:prstGeom>
                    <a:noFill/>
                    <a:ln w="9525">
                      <a:noFill/>
                      <a:miter lim="800000"/>
                      <a:headEnd/>
                      <a:tailEnd/>
                    </a:ln>
                  </pic:spPr>
                </pic:pic>
              </a:graphicData>
            </a:graphic>
          </wp:inline>
        </w:drawing>
      </w:r>
    </w:p>
    <w:p w:rsidR="00993744" w:rsidRDefault="00993744" w:rsidP="00993744">
      <w:pPr>
        <w:spacing w:after="0"/>
        <w:ind w:firstLine="540"/>
        <w:jc w:val="both"/>
        <w:rPr>
          <w:sz w:val="22"/>
        </w:rPr>
      </w:pPr>
    </w:p>
    <w:p w:rsidR="00993744" w:rsidRDefault="00993744" w:rsidP="00993744">
      <w:pPr>
        <w:spacing w:after="0"/>
        <w:ind w:firstLine="540"/>
        <w:jc w:val="both"/>
        <w:rPr>
          <w:sz w:val="22"/>
        </w:rPr>
      </w:pPr>
      <w:r w:rsidRPr="00016A96">
        <w:rPr>
          <w:sz w:val="22"/>
        </w:rPr>
        <w:t>Средство «ИПП-11» предназначено для профилактики кожно-резорбтивных поражений сильнодействующими ядовитыми веществами (инсектициды, пестициды, отравляющие вещества и др.) через открытые участки кожи, а также для дегазации этих веществ на коже в интервале температур от -20</w:t>
      </w:r>
      <w:proofErr w:type="gramStart"/>
      <w:r>
        <w:rPr>
          <w:sz w:val="22"/>
        </w:rPr>
        <w:t>°</w:t>
      </w:r>
      <w:r w:rsidRPr="00016A96">
        <w:rPr>
          <w:sz w:val="22"/>
        </w:rPr>
        <w:t>С</w:t>
      </w:r>
      <w:proofErr w:type="gramEnd"/>
      <w:r w:rsidRPr="00016A96">
        <w:rPr>
          <w:sz w:val="22"/>
        </w:rPr>
        <w:t xml:space="preserve"> до +50</w:t>
      </w:r>
      <w:r>
        <w:rPr>
          <w:sz w:val="22"/>
        </w:rPr>
        <w:t>°</w:t>
      </w:r>
      <w:r w:rsidRPr="00016A96">
        <w:rPr>
          <w:sz w:val="22"/>
        </w:rPr>
        <w:t xml:space="preserve">С. При заблаговременном нанесении на кожу защитный эффект сохраняется в течение 24 часов. </w:t>
      </w:r>
      <w:r>
        <w:rPr>
          <w:sz w:val="22"/>
        </w:rPr>
        <w:t>О</w:t>
      </w:r>
      <w:r w:rsidRPr="00016A96">
        <w:rPr>
          <w:sz w:val="22"/>
        </w:rPr>
        <w:t>бладает дегазирующей способностью по отношению ко всем известным отравляющим веществам кожно-резорбтивного действия. При этом оно не раздражает кожу, а наоборот, снимает раздражение и болевые ощущения кожи, в том числе и при попадании на кожу веществ типа «CS».</w:t>
      </w:r>
    </w:p>
    <w:p w:rsidR="00993744" w:rsidRPr="007D30B3" w:rsidRDefault="00993744" w:rsidP="00993744">
      <w:pPr>
        <w:spacing w:after="0"/>
        <w:ind w:firstLine="540"/>
        <w:jc w:val="both"/>
        <w:rPr>
          <w:i/>
          <w:sz w:val="22"/>
        </w:rPr>
      </w:pPr>
      <w:r w:rsidRPr="007D30B3">
        <w:rPr>
          <w:i/>
          <w:sz w:val="22"/>
        </w:rPr>
        <w:t>ИПП-11 эффективно при обработке кожи вокруг ран и безопасно при попадании средства на раны. Средство химически нейтрально по отношению к любым конструкционным материалам и тканям.</w:t>
      </w:r>
    </w:p>
    <w:p w:rsidR="00993744" w:rsidRDefault="00993744" w:rsidP="00993744">
      <w:pPr>
        <w:spacing w:after="0"/>
        <w:ind w:firstLine="540"/>
        <w:jc w:val="both"/>
        <w:rPr>
          <w:sz w:val="22"/>
        </w:rPr>
      </w:pPr>
      <w:r w:rsidRPr="00016A96">
        <w:rPr>
          <w:sz w:val="22"/>
        </w:rPr>
        <w:t xml:space="preserve">Рецептура «ИПП-11» представляет собой линимент солей редкоземельных элементов в </w:t>
      </w:r>
      <w:proofErr w:type="spellStart"/>
      <w:r w:rsidRPr="00016A96">
        <w:rPr>
          <w:sz w:val="22"/>
        </w:rPr>
        <w:t>полиоксигликолях</w:t>
      </w:r>
      <w:proofErr w:type="spellEnd"/>
      <w:r w:rsidRPr="00016A96">
        <w:rPr>
          <w:sz w:val="22"/>
        </w:rPr>
        <w:t>.</w:t>
      </w:r>
      <w:r>
        <w:rPr>
          <w:sz w:val="22"/>
        </w:rPr>
        <w:t xml:space="preserve"> Форма выпуска – </w:t>
      </w:r>
      <w:r w:rsidRPr="00016A96">
        <w:rPr>
          <w:sz w:val="22"/>
        </w:rPr>
        <w:t>герметичные пакеты, содержащие тампон из нетканого материала, пропитанный средством.</w:t>
      </w:r>
      <w:r>
        <w:rPr>
          <w:sz w:val="22"/>
        </w:rPr>
        <w:t xml:space="preserve"> </w:t>
      </w:r>
      <w:r w:rsidRPr="00016A96">
        <w:rPr>
          <w:sz w:val="22"/>
        </w:rPr>
        <w:t xml:space="preserve">Вес пакета </w:t>
      </w:r>
      <w:r>
        <w:rPr>
          <w:sz w:val="22"/>
        </w:rPr>
        <w:t xml:space="preserve">– </w:t>
      </w:r>
      <w:r w:rsidRPr="00016A96">
        <w:rPr>
          <w:sz w:val="22"/>
        </w:rPr>
        <w:t xml:space="preserve">около </w:t>
      </w:r>
      <w:smartTag w:uri="urn:schemas-microsoft-com:office:smarttags" w:element="metricconverter">
        <w:smartTagPr>
          <w:attr w:name="ProductID" w:val="35 г"/>
        </w:smartTagPr>
        <w:r w:rsidRPr="00016A96">
          <w:rPr>
            <w:sz w:val="22"/>
          </w:rPr>
          <w:t>35 г</w:t>
        </w:r>
      </w:smartTag>
      <w:r w:rsidRPr="00016A96">
        <w:rPr>
          <w:sz w:val="22"/>
        </w:rPr>
        <w:t xml:space="preserve">. Размеры </w:t>
      </w:r>
      <w:r>
        <w:rPr>
          <w:sz w:val="22"/>
        </w:rPr>
        <w:t xml:space="preserve">– </w:t>
      </w:r>
      <w:r w:rsidRPr="00016A96">
        <w:rPr>
          <w:sz w:val="22"/>
        </w:rPr>
        <w:t>90x130x8 мм.</w:t>
      </w:r>
      <w:r>
        <w:rPr>
          <w:sz w:val="22"/>
        </w:rPr>
        <w:t xml:space="preserve"> </w:t>
      </w:r>
      <w:r w:rsidRPr="00016A96">
        <w:rPr>
          <w:sz w:val="22"/>
        </w:rPr>
        <w:t>Не имеет аналогов за рубежом по своему составу и свойствам. При проведении профилактической обработки с помощью тампона, извлеченного из пакета, равномерно нанести на открытые участк</w:t>
      </w:r>
      <w:r>
        <w:rPr>
          <w:sz w:val="22"/>
        </w:rPr>
        <w:t>и кожи лица, шеи и кистей рук (1</w:t>
      </w:r>
      <w:r w:rsidRPr="00016A96">
        <w:rPr>
          <w:sz w:val="22"/>
        </w:rPr>
        <w:t xml:space="preserve"> пакет на одну обработку).</w:t>
      </w:r>
      <w:r>
        <w:rPr>
          <w:sz w:val="22"/>
        </w:rPr>
        <w:t xml:space="preserve"> </w:t>
      </w:r>
      <w:r w:rsidRPr="00016A96">
        <w:rPr>
          <w:sz w:val="22"/>
        </w:rPr>
        <w:t>Для экстренной дегазации обработать тампоном открытые участки кожи и прилегающие к ним кромки одежды (</w:t>
      </w:r>
      <w:r>
        <w:rPr>
          <w:sz w:val="22"/>
        </w:rPr>
        <w:t>1</w:t>
      </w:r>
      <w:r w:rsidRPr="00016A96">
        <w:rPr>
          <w:sz w:val="22"/>
        </w:rPr>
        <w:t xml:space="preserve"> пакет на </w:t>
      </w:r>
      <w:r>
        <w:rPr>
          <w:sz w:val="22"/>
        </w:rPr>
        <w:t>одну</w:t>
      </w:r>
      <w:r w:rsidRPr="00016A96">
        <w:rPr>
          <w:sz w:val="22"/>
        </w:rPr>
        <w:t xml:space="preserve"> обработку).</w:t>
      </w:r>
    </w:p>
    <w:p w:rsidR="00993744" w:rsidRDefault="00993744" w:rsidP="00993744">
      <w:pPr>
        <w:spacing w:after="0"/>
        <w:ind w:firstLine="540"/>
        <w:jc w:val="both"/>
        <w:rPr>
          <w:sz w:val="22"/>
        </w:rPr>
      </w:pPr>
    </w:p>
    <w:p w:rsidR="00B648BF" w:rsidRDefault="00B648BF" w:rsidP="00993744">
      <w:pPr>
        <w:spacing w:after="0"/>
        <w:ind w:firstLine="540"/>
        <w:jc w:val="both"/>
        <w:rPr>
          <w:sz w:val="22"/>
        </w:rPr>
      </w:pPr>
    </w:p>
    <w:p w:rsidR="00B648BF" w:rsidRDefault="00B648BF" w:rsidP="00993744">
      <w:pPr>
        <w:spacing w:after="0"/>
        <w:ind w:firstLine="540"/>
        <w:jc w:val="both"/>
        <w:rPr>
          <w:sz w:val="22"/>
        </w:rPr>
      </w:pPr>
    </w:p>
    <w:p w:rsidR="00B648BF" w:rsidRDefault="00B648BF" w:rsidP="00993744">
      <w:pPr>
        <w:spacing w:after="0"/>
        <w:ind w:firstLine="540"/>
        <w:jc w:val="both"/>
        <w:rPr>
          <w:sz w:val="22"/>
        </w:rPr>
      </w:pPr>
    </w:p>
    <w:p w:rsidR="00B648BF" w:rsidRDefault="00B648BF" w:rsidP="00993744">
      <w:pPr>
        <w:spacing w:after="0"/>
        <w:ind w:firstLine="540"/>
        <w:jc w:val="both"/>
        <w:rPr>
          <w:sz w:val="22"/>
        </w:rPr>
      </w:pPr>
    </w:p>
    <w:p w:rsidR="00B648BF" w:rsidRDefault="00B648BF" w:rsidP="00993744">
      <w:pPr>
        <w:spacing w:after="0"/>
        <w:ind w:firstLine="540"/>
        <w:jc w:val="both"/>
        <w:rPr>
          <w:sz w:val="22"/>
        </w:rPr>
      </w:pPr>
    </w:p>
    <w:p w:rsidR="00B648BF" w:rsidRDefault="00B648BF" w:rsidP="00993744">
      <w:pPr>
        <w:spacing w:after="0"/>
        <w:ind w:firstLine="540"/>
        <w:jc w:val="both"/>
        <w:rPr>
          <w:sz w:val="22"/>
        </w:rPr>
      </w:pPr>
    </w:p>
    <w:p w:rsidR="00B648BF" w:rsidRDefault="00B648BF" w:rsidP="00993744">
      <w:pPr>
        <w:spacing w:after="0"/>
        <w:ind w:firstLine="540"/>
        <w:jc w:val="both"/>
        <w:rPr>
          <w:sz w:val="22"/>
        </w:rPr>
      </w:pPr>
    </w:p>
    <w:p w:rsidR="00B648BF" w:rsidRDefault="00B648BF" w:rsidP="00993744">
      <w:pPr>
        <w:spacing w:after="0"/>
        <w:ind w:firstLine="540"/>
        <w:jc w:val="both"/>
        <w:rPr>
          <w:sz w:val="22"/>
        </w:rPr>
      </w:pPr>
    </w:p>
    <w:p w:rsidR="00B648BF" w:rsidRDefault="00B648BF" w:rsidP="00993744">
      <w:pPr>
        <w:spacing w:after="0"/>
        <w:ind w:firstLine="540"/>
        <w:jc w:val="both"/>
        <w:rPr>
          <w:sz w:val="22"/>
        </w:rPr>
      </w:pPr>
    </w:p>
    <w:p w:rsidR="00B648BF" w:rsidRDefault="00B648BF" w:rsidP="00993744">
      <w:pPr>
        <w:spacing w:after="0"/>
        <w:ind w:firstLine="540"/>
        <w:jc w:val="both"/>
        <w:rPr>
          <w:sz w:val="22"/>
        </w:rPr>
      </w:pPr>
    </w:p>
    <w:p w:rsidR="00B648BF" w:rsidRDefault="00B648BF" w:rsidP="00993744">
      <w:pPr>
        <w:spacing w:after="0"/>
        <w:ind w:firstLine="540"/>
        <w:jc w:val="both"/>
        <w:rPr>
          <w:sz w:val="22"/>
        </w:rPr>
      </w:pPr>
    </w:p>
    <w:p w:rsidR="00B648BF" w:rsidRDefault="00B648BF" w:rsidP="00993744">
      <w:pPr>
        <w:spacing w:after="0"/>
        <w:ind w:firstLine="540"/>
        <w:jc w:val="both"/>
        <w:rPr>
          <w:sz w:val="22"/>
        </w:rPr>
      </w:pPr>
    </w:p>
    <w:p w:rsidR="00B648BF" w:rsidRDefault="00B648BF" w:rsidP="00993744">
      <w:pPr>
        <w:spacing w:after="0"/>
        <w:ind w:firstLine="540"/>
        <w:jc w:val="both"/>
        <w:rPr>
          <w:sz w:val="22"/>
        </w:rPr>
      </w:pPr>
    </w:p>
    <w:p w:rsidR="00B648BF" w:rsidRDefault="00B648BF" w:rsidP="00993744">
      <w:pPr>
        <w:spacing w:after="0"/>
        <w:ind w:firstLine="540"/>
        <w:jc w:val="both"/>
        <w:rPr>
          <w:sz w:val="22"/>
        </w:rPr>
      </w:pPr>
    </w:p>
    <w:p w:rsidR="00B648BF" w:rsidRDefault="00B648BF" w:rsidP="00993744">
      <w:pPr>
        <w:spacing w:after="0"/>
        <w:ind w:firstLine="540"/>
        <w:jc w:val="both"/>
        <w:rPr>
          <w:sz w:val="22"/>
        </w:rPr>
      </w:pPr>
    </w:p>
    <w:p w:rsidR="00B648BF" w:rsidRDefault="00B648BF" w:rsidP="00993744">
      <w:pPr>
        <w:spacing w:after="0"/>
        <w:ind w:firstLine="540"/>
        <w:jc w:val="both"/>
        <w:rPr>
          <w:sz w:val="22"/>
        </w:rPr>
      </w:pPr>
    </w:p>
    <w:p w:rsidR="00993744" w:rsidRPr="0095215B" w:rsidRDefault="00993744" w:rsidP="00993744">
      <w:pPr>
        <w:spacing w:after="0"/>
        <w:jc w:val="center"/>
        <w:rPr>
          <w:b/>
          <w:sz w:val="22"/>
        </w:rPr>
      </w:pPr>
      <w:r w:rsidRPr="0095215B">
        <w:rPr>
          <w:b/>
          <w:sz w:val="22"/>
        </w:rPr>
        <w:lastRenderedPageBreak/>
        <w:t>Рис. 1</w:t>
      </w:r>
      <w:r>
        <w:rPr>
          <w:b/>
          <w:sz w:val="22"/>
        </w:rPr>
        <w:t>5</w:t>
      </w:r>
      <w:r w:rsidRPr="0095215B">
        <w:rPr>
          <w:b/>
          <w:sz w:val="22"/>
        </w:rPr>
        <w:t>. Пакет перевязочный индивидуальный</w:t>
      </w:r>
      <w:r>
        <w:rPr>
          <w:b/>
          <w:sz w:val="22"/>
        </w:rPr>
        <w:t xml:space="preserve"> (ППИ)</w:t>
      </w:r>
    </w:p>
    <w:p w:rsidR="00993744" w:rsidRDefault="00993744" w:rsidP="00993744">
      <w:pPr>
        <w:spacing w:after="0"/>
        <w:ind w:firstLine="540"/>
        <w:jc w:val="both"/>
        <w:rPr>
          <w:sz w:val="22"/>
        </w:rPr>
      </w:pPr>
    </w:p>
    <w:p w:rsidR="00993744" w:rsidRDefault="00993744" w:rsidP="00993744">
      <w:pPr>
        <w:spacing w:after="0"/>
        <w:ind w:firstLine="540"/>
        <w:jc w:val="both"/>
        <w:rPr>
          <w:sz w:val="22"/>
        </w:rPr>
      </w:pPr>
      <w:r>
        <w:rPr>
          <w:noProof/>
          <w:lang w:eastAsia="ru-RU"/>
        </w:rPr>
        <w:drawing>
          <wp:inline distT="0" distB="0" distL="0" distR="0">
            <wp:extent cx="2019300" cy="16573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srcRect/>
                    <a:stretch>
                      <a:fillRect/>
                    </a:stretch>
                  </pic:blipFill>
                  <pic:spPr bwMode="auto">
                    <a:xfrm>
                      <a:off x="0" y="0"/>
                      <a:ext cx="2019300" cy="1657350"/>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2733675" cy="14001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srcRect/>
                    <a:stretch>
                      <a:fillRect/>
                    </a:stretch>
                  </pic:blipFill>
                  <pic:spPr bwMode="auto">
                    <a:xfrm>
                      <a:off x="0" y="0"/>
                      <a:ext cx="2733675" cy="1400175"/>
                    </a:xfrm>
                    <a:prstGeom prst="rect">
                      <a:avLst/>
                    </a:prstGeom>
                    <a:noFill/>
                    <a:ln w="9525">
                      <a:noFill/>
                      <a:miter lim="800000"/>
                      <a:headEnd/>
                      <a:tailEnd/>
                    </a:ln>
                  </pic:spPr>
                </pic:pic>
              </a:graphicData>
            </a:graphic>
          </wp:inline>
        </w:drawing>
      </w:r>
    </w:p>
    <w:p w:rsidR="00993744" w:rsidRDefault="00993744" w:rsidP="00993744">
      <w:pPr>
        <w:spacing w:after="0"/>
        <w:ind w:firstLine="540"/>
        <w:jc w:val="both"/>
        <w:rPr>
          <w:sz w:val="22"/>
        </w:rPr>
      </w:pPr>
    </w:p>
    <w:p w:rsidR="00993744" w:rsidRPr="008A11AD" w:rsidRDefault="00993744" w:rsidP="00993744">
      <w:pPr>
        <w:spacing w:after="0"/>
        <w:ind w:firstLine="540"/>
        <w:jc w:val="both"/>
        <w:rPr>
          <w:sz w:val="22"/>
        </w:rPr>
      </w:pPr>
      <w:r>
        <w:rPr>
          <w:sz w:val="22"/>
        </w:rPr>
        <w:t xml:space="preserve">ППИ </w:t>
      </w:r>
      <w:r w:rsidRPr="003D575D">
        <w:rPr>
          <w:sz w:val="22"/>
        </w:rPr>
        <w:t xml:space="preserve">применяется для наложения первичных </w:t>
      </w:r>
      <w:r>
        <w:rPr>
          <w:sz w:val="22"/>
        </w:rPr>
        <w:t>по</w:t>
      </w:r>
      <w:r w:rsidRPr="003D575D">
        <w:rPr>
          <w:sz w:val="22"/>
        </w:rPr>
        <w:t xml:space="preserve">вязок на раны. Он состоит из бинта (шириной </w:t>
      </w:r>
      <w:smartTag w:uri="urn:schemas-microsoft-com:office:smarttags" w:element="metricconverter">
        <w:smartTagPr>
          <w:attr w:name="ProductID" w:val="10 см"/>
        </w:smartTagPr>
        <w:r w:rsidRPr="003D575D">
          <w:rPr>
            <w:sz w:val="22"/>
          </w:rPr>
          <w:t>10 см</w:t>
        </w:r>
      </w:smartTag>
      <w:r w:rsidRPr="003D575D">
        <w:rPr>
          <w:sz w:val="22"/>
        </w:rPr>
        <w:t xml:space="preserve"> и длиной </w:t>
      </w:r>
      <w:smartTag w:uri="urn:schemas-microsoft-com:office:smarttags" w:element="metricconverter">
        <w:smartTagPr>
          <w:attr w:name="ProductID" w:val="7 м"/>
        </w:smartTagPr>
        <w:r w:rsidRPr="003D575D">
          <w:rPr>
            <w:sz w:val="22"/>
          </w:rPr>
          <w:t>7 м</w:t>
        </w:r>
      </w:smartTag>
      <w:r w:rsidRPr="003D575D">
        <w:rPr>
          <w:sz w:val="22"/>
        </w:rPr>
        <w:t xml:space="preserve">) и двух ватно-марлевых подушечек. Одна из подушечек пришита около конца бинта неподвижно, а другую можно передвигать по бинту. Обычно подушечки и бинт </w:t>
      </w:r>
      <w:r>
        <w:rPr>
          <w:sz w:val="22"/>
        </w:rPr>
        <w:t>за</w:t>
      </w:r>
      <w:r w:rsidRPr="003D575D">
        <w:rPr>
          <w:sz w:val="22"/>
        </w:rPr>
        <w:t>вернуты в вощеную бумагу и вложены в герметичный чехол из прорезиненной ткани, целлофана или пергаментной бумаги. В пакете имеется бу</w:t>
      </w:r>
      <w:r>
        <w:rPr>
          <w:sz w:val="22"/>
        </w:rPr>
        <w:t>л</w:t>
      </w:r>
      <w:r w:rsidRPr="003D575D">
        <w:rPr>
          <w:sz w:val="22"/>
        </w:rPr>
        <w:t>авка. На чехле указаны пра</w:t>
      </w:r>
      <w:r>
        <w:rPr>
          <w:sz w:val="22"/>
        </w:rPr>
        <w:t>в</w:t>
      </w:r>
      <w:r w:rsidRPr="003D575D">
        <w:rPr>
          <w:sz w:val="22"/>
        </w:rPr>
        <w:t>ила пользования пакетом.</w:t>
      </w:r>
      <w:r>
        <w:rPr>
          <w:sz w:val="22"/>
        </w:rPr>
        <w:t xml:space="preserve"> </w:t>
      </w:r>
      <w:proofErr w:type="gramStart"/>
      <w:r w:rsidRPr="003D575D">
        <w:rPr>
          <w:sz w:val="22"/>
        </w:rPr>
        <w:t>При пользовании пакетом его берут в левую руку, правой захватывают надрезанный край наружного чехла, рывком обрывают склейку и вынимают пакет в вощеной бумаге с булавкой.</w:t>
      </w:r>
      <w:proofErr w:type="gramEnd"/>
      <w:r w:rsidRPr="003D575D">
        <w:rPr>
          <w:sz w:val="22"/>
        </w:rPr>
        <w:t xml:space="preserve"> Из складки бумажной оболочки достают </w:t>
      </w:r>
      <w:r>
        <w:rPr>
          <w:sz w:val="22"/>
        </w:rPr>
        <w:t>б</w:t>
      </w:r>
      <w:r w:rsidRPr="003D575D">
        <w:rPr>
          <w:sz w:val="22"/>
        </w:rPr>
        <w:t>улавку и временно прикалы</w:t>
      </w:r>
      <w:r>
        <w:rPr>
          <w:sz w:val="22"/>
        </w:rPr>
        <w:t>в</w:t>
      </w:r>
      <w:r w:rsidRPr="003D575D">
        <w:rPr>
          <w:sz w:val="22"/>
        </w:rPr>
        <w:t xml:space="preserve">ают ее на видном месте к одежде. </w:t>
      </w:r>
      <w:proofErr w:type="gramStart"/>
      <w:r w:rsidRPr="003D575D">
        <w:rPr>
          <w:sz w:val="22"/>
        </w:rPr>
        <w:t>Осторожно разверты</w:t>
      </w:r>
      <w:r>
        <w:rPr>
          <w:sz w:val="22"/>
        </w:rPr>
        <w:t>в</w:t>
      </w:r>
      <w:r w:rsidRPr="003D575D">
        <w:rPr>
          <w:sz w:val="22"/>
        </w:rPr>
        <w:t>ают бумажную оболочку</w:t>
      </w:r>
      <w:r>
        <w:rPr>
          <w:sz w:val="22"/>
        </w:rPr>
        <w:t xml:space="preserve">, в </w:t>
      </w:r>
      <w:r w:rsidRPr="008A11AD">
        <w:rPr>
          <w:sz w:val="22"/>
        </w:rPr>
        <w:t>левую руку берут конец бинта, к которому пришита ватно-м</w:t>
      </w:r>
      <w:r>
        <w:rPr>
          <w:sz w:val="22"/>
        </w:rPr>
        <w:t>арлевая</w:t>
      </w:r>
      <w:r w:rsidRPr="008A11AD">
        <w:rPr>
          <w:sz w:val="22"/>
        </w:rPr>
        <w:t xml:space="preserve"> подушечка, в правую </w:t>
      </w:r>
      <w:r>
        <w:rPr>
          <w:sz w:val="22"/>
        </w:rPr>
        <w:t xml:space="preserve">– </w:t>
      </w:r>
      <w:r w:rsidRPr="008A11AD">
        <w:rPr>
          <w:sz w:val="22"/>
        </w:rPr>
        <w:t>скатанный бинт и развертывают его.</w:t>
      </w:r>
      <w:proofErr w:type="gramEnd"/>
      <w:r w:rsidRPr="008A11AD">
        <w:rPr>
          <w:sz w:val="22"/>
        </w:rPr>
        <w:t xml:space="preserve"> При </w:t>
      </w:r>
      <w:r>
        <w:rPr>
          <w:sz w:val="22"/>
        </w:rPr>
        <w:t>эт</w:t>
      </w:r>
      <w:r w:rsidRPr="008A11AD">
        <w:rPr>
          <w:sz w:val="22"/>
        </w:rPr>
        <w:t>ом освобождается вторая подушечка, которая может перемещаться по бинту. Бинт р</w:t>
      </w:r>
      <w:r>
        <w:rPr>
          <w:sz w:val="22"/>
        </w:rPr>
        <w:t>астягивают</w:t>
      </w:r>
      <w:r w:rsidRPr="008A11AD">
        <w:rPr>
          <w:sz w:val="22"/>
        </w:rPr>
        <w:t>, разводя руки, вследствие чего подушечки расправляются.</w:t>
      </w:r>
      <w:r>
        <w:rPr>
          <w:sz w:val="22"/>
        </w:rPr>
        <w:t xml:space="preserve"> </w:t>
      </w:r>
      <w:r w:rsidRPr="008A11AD">
        <w:rPr>
          <w:sz w:val="22"/>
        </w:rPr>
        <w:t xml:space="preserve">Одна сторона подушечки прошита красными нитками. </w:t>
      </w:r>
      <w:proofErr w:type="gramStart"/>
      <w:r>
        <w:rPr>
          <w:sz w:val="22"/>
        </w:rPr>
        <w:t>Оказывающий</w:t>
      </w:r>
      <w:proofErr w:type="gramEnd"/>
      <w:r>
        <w:rPr>
          <w:sz w:val="22"/>
        </w:rPr>
        <w:t xml:space="preserve"> </w:t>
      </w:r>
      <w:r w:rsidRPr="008A11AD">
        <w:rPr>
          <w:sz w:val="22"/>
        </w:rPr>
        <w:t xml:space="preserve">помощь может касаться руками только </w:t>
      </w:r>
      <w:r>
        <w:rPr>
          <w:sz w:val="22"/>
        </w:rPr>
        <w:t>этой стороны</w:t>
      </w:r>
      <w:r w:rsidRPr="008A11AD">
        <w:rPr>
          <w:sz w:val="22"/>
        </w:rPr>
        <w:t xml:space="preserve">. Подушечки кладут на рану другой, </w:t>
      </w:r>
      <w:proofErr w:type="spellStart"/>
      <w:r w:rsidRPr="008A11AD">
        <w:rPr>
          <w:sz w:val="22"/>
        </w:rPr>
        <w:t>непрошитой</w:t>
      </w:r>
      <w:proofErr w:type="spellEnd"/>
      <w:r w:rsidRPr="008A11AD">
        <w:rPr>
          <w:sz w:val="22"/>
        </w:rPr>
        <w:t xml:space="preserve"> стороной. При небольших ранах подушечки накладывают одна на другую, а при обширных ранениях или ожогах</w:t>
      </w:r>
      <w:r>
        <w:rPr>
          <w:sz w:val="22"/>
        </w:rPr>
        <w:t xml:space="preserve"> – </w:t>
      </w:r>
      <w:r w:rsidRPr="008A11AD">
        <w:rPr>
          <w:sz w:val="22"/>
        </w:rPr>
        <w:t xml:space="preserve">рядом. В случае сквозных ранений одной подушечкой закрывают </w:t>
      </w:r>
      <w:r>
        <w:rPr>
          <w:sz w:val="22"/>
        </w:rPr>
        <w:t>в</w:t>
      </w:r>
      <w:r w:rsidRPr="008A11AD">
        <w:rPr>
          <w:sz w:val="22"/>
        </w:rPr>
        <w:t xml:space="preserve">ходное отверстие, а второй </w:t>
      </w:r>
      <w:r>
        <w:rPr>
          <w:sz w:val="22"/>
        </w:rPr>
        <w:t xml:space="preserve">– </w:t>
      </w:r>
      <w:r w:rsidRPr="008A11AD">
        <w:rPr>
          <w:sz w:val="22"/>
        </w:rPr>
        <w:t>выходное, для чего подушечки раздвигаются на нужное расстояние. Затем их прибинтовывают круговыми ходами бинта, конец которого закрепляют булавкой.</w:t>
      </w:r>
      <w:r>
        <w:rPr>
          <w:sz w:val="22"/>
        </w:rPr>
        <w:t xml:space="preserve"> </w:t>
      </w:r>
      <w:r w:rsidRPr="008A11AD">
        <w:rPr>
          <w:sz w:val="22"/>
        </w:rPr>
        <w:t>Наружный чехол пакета, внутренняя поверхность которого стерильна, используется для наложения герметических повязок</w:t>
      </w:r>
      <w:r>
        <w:rPr>
          <w:sz w:val="22"/>
        </w:rPr>
        <w:t xml:space="preserve"> (н</w:t>
      </w:r>
      <w:r w:rsidRPr="008A11AD">
        <w:rPr>
          <w:sz w:val="22"/>
        </w:rPr>
        <w:t>апример, при прострел</w:t>
      </w:r>
      <w:r>
        <w:rPr>
          <w:sz w:val="22"/>
        </w:rPr>
        <w:t>е</w:t>
      </w:r>
      <w:r w:rsidRPr="008A11AD">
        <w:rPr>
          <w:sz w:val="22"/>
        </w:rPr>
        <w:t xml:space="preserve"> легк</w:t>
      </w:r>
      <w:r>
        <w:rPr>
          <w:sz w:val="22"/>
        </w:rPr>
        <w:t>их)</w:t>
      </w:r>
      <w:r w:rsidRPr="008A11AD">
        <w:rPr>
          <w:sz w:val="22"/>
        </w:rPr>
        <w:t>.</w:t>
      </w:r>
    </w:p>
    <w:p w:rsidR="00993744" w:rsidRDefault="00993744" w:rsidP="00993744">
      <w:pPr>
        <w:spacing w:after="0"/>
        <w:ind w:firstLine="540"/>
        <w:jc w:val="both"/>
        <w:rPr>
          <w:b/>
          <w:sz w:val="22"/>
        </w:rPr>
      </w:pPr>
    </w:p>
    <w:p w:rsidR="00993744" w:rsidRDefault="00993744" w:rsidP="00993744">
      <w:pPr>
        <w:spacing w:after="0"/>
        <w:ind w:firstLine="540"/>
        <w:jc w:val="both"/>
        <w:rPr>
          <w:sz w:val="22"/>
        </w:rPr>
      </w:pPr>
      <w:r w:rsidRPr="0095215B">
        <w:rPr>
          <w:b/>
          <w:sz w:val="22"/>
        </w:rPr>
        <w:t>Домашняя аптечка</w:t>
      </w:r>
      <w:r>
        <w:rPr>
          <w:b/>
          <w:sz w:val="22"/>
        </w:rPr>
        <w:t xml:space="preserve"> </w:t>
      </w:r>
      <w:r>
        <w:rPr>
          <w:sz w:val="22"/>
        </w:rPr>
        <w:t>применяется п</w:t>
      </w:r>
      <w:r w:rsidRPr="004C10C6">
        <w:rPr>
          <w:sz w:val="22"/>
        </w:rPr>
        <w:t>омимо табельных медицински</w:t>
      </w:r>
      <w:r>
        <w:rPr>
          <w:sz w:val="22"/>
        </w:rPr>
        <w:t>х средств индивидуальной защиты.</w:t>
      </w:r>
      <w:r w:rsidRPr="004C10C6">
        <w:rPr>
          <w:sz w:val="22"/>
        </w:rPr>
        <w:t xml:space="preserve"> </w:t>
      </w:r>
      <w:r>
        <w:rPr>
          <w:sz w:val="22"/>
        </w:rPr>
        <w:t>В</w:t>
      </w:r>
      <w:r w:rsidRPr="004C10C6">
        <w:rPr>
          <w:sz w:val="22"/>
        </w:rPr>
        <w:t xml:space="preserve"> домашней аптечке н</w:t>
      </w:r>
      <w:r>
        <w:rPr>
          <w:sz w:val="22"/>
        </w:rPr>
        <w:t>еобходимо</w:t>
      </w:r>
      <w:r w:rsidRPr="004C10C6">
        <w:rPr>
          <w:sz w:val="22"/>
        </w:rPr>
        <w:t xml:space="preserve"> иметь необходимый перевязочный материал: пакеты перевязочные, бинты, салфетки стерильные, вату. Вместе с тем, скомплектовать медицинскую аптечку на все случаи жизни практически невозможно. Однако при разумном подходе можно создать ее оптимальный вариант, ориентируясь на болезни членов семьи, на санитарно-эпидемиологическую обстановку в районе проживания. Домашняя аптечка должна содержать хотя бы минимум медицинских средств, необходимых для оказания первой медицинской помощи при травмах, острых воспалительных заболеваниях, различных приступах. </w:t>
      </w:r>
      <w:r>
        <w:rPr>
          <w:sz w:val="22"/>
        </w:rPr>
        <w:t>Например: т</w:t>
      </w:r>
      <w:r w:rsidRPr="0095215B">
        <w:rPr>
          <w:sz w:val="22"/>
        </w:rPr>
        <w:t>аблетки валидола</w:t>
      </w:r>
      <w:r>
        <w:rPr>
          <w:sz w:val="22"/>
        </w:rPr>
        <w:t xml:space="preserve"> (п</w:t>
      </w:r>
      <w:r w:rsidRPr="0095215B">
        <w:rPr>
          <w:sz w:val="22"/>
        </w:rPr>
        <w:t>ри острых болях в области сердца</w:t>
      </w:r>
      <w:r>
        <w:rPr>
          <w:sz w:val="22"/>
        </w:rPr>
        <w:t>), н</w:t>
      </w:r>
      <w:r w:rsidRPr="0095215B">
        <w:rPr>
          <w:sz w:val="22"/>
        </w:rPr>
        <w:t>итроглицерин</w:t>
      </w:r>
      <w:r>
        <w:rPr>
          <w:sz w:val="22"/>
        </w:rPr>
        <w:t xml:space="preserve"> (при приступах стенокардии</w:t>
      </w:r>
      <w:r w:rsidRPr="0095215B">
        <w:rPr>
          <w:sz w:val="22"/>
        </w:rPr>
        <w:t>)</w:t>
      </w:r>
      <w:r>
        <w:rPr>
          <w:sz w:val="22"/>
        </w:rPr>
        <w:t xml:space="preserve">, </w:t>
      </w:r>
      <w:proofErr w:type="spellStart"/>
      <w:r>
        <w:rPr>
          <w:sz w:val="22"/>
        </w:rPr>
        <w:t>к</w:t>
      </w:r>
      <w:r w:rsidRPr="0095215B">
        <w:rPr>
          <w:sz w:val="22"/>
        </w:rPr>
        <w:t>орвалол</w:t>
      </w:r>
      <w:proofErr w:type="spellEnd"/>
      <w:r w:rsidRPr="0095215B">
        <w:rPr>
          <w:sz w:val="22"/>
        </w:rPr>
        <w:t>, валокордин</w:t>
      </w:r>
      <w:r>
        <w:rPr>
          <w:sz w:val="22"/>
        </w:rPr>
        <w:t xml:space="preserve"> (п</w:t>
      </w:r>
      <w:r w:rsidRPr="0095215B">
        <w:rPr>
          <w:sz w:val="22"/>
        </w:rPr>
        <w:t>ри болях в сердце</w:t>
      </w:r>
      <w:r>
        <w:rPr>
          <w:sz w:val="22"/>
        </w:rPr>
        <w:t>), н</w:t>
      </w:r>
      <w:r w:rsidRPr="0095215B">
        <w:rPr>
          <w:sz w:val="22"/>
        </w:rPr>
        <w:t>астойка валерианы</w:t>
      </w:r>
      <w:r>
        <w:rPr>
          <w:sz w:val="22"/>
        </w:rPr>
        <w:t xml:space="preserve"> (у</w:t>
      </w:r>
      <w:r w:rsidRPr="0095215B">
        <w:rPr>
          <w:sz w:val="22"/>
        </w:rPr>
        <w:t>спокаивающее средство при нервном возбуждении</w:t>
      </w:r>
      <w:r>
        <w:rPr>
          <w:sz w:val="22"/>
        </w:rPr>
        <w:t>), т</w:t>
      </w:r>
      <w:r w:rsidRPr="0095215B">
        <w:rPr>
          <w:sz w:val="22"/>
        </w:rPr>
        <w:t>аблетки парацетамола</w:t>
      </w:r>
      <w:r>
        <w:rPr>
          <w:sz w:val="22"/>
        </w:rPr>
        <w:t xml:space="preserve"> (п</w:t>
      </w:r>
      <w:r w:rsidRPr="0095215B">
        <w:rPr>
          <w:sz w:val="22"/>
        </w:rPr>
        <w:t>ри простудных и гриппозных заболеваниях</w:t>
      </w:r>
      <w:r>
        <w:rPr>
          <w:sz w:val="22"/>
        </w:rPr>
        <w:t>) и т.д.</w:t>
      </w:r>
    </w:p>
    <w:p w:rsidR="00B648BF" w:rsidRDefault="00B648BF" w:rsidP="00993744">
      <w:pPr>
        <w:spacing w:after="0"/>
        <w:ind w:firstLine="709"/>
        <w:jc w:val="both"/>
        <w:rPr>
          <w:b/>
          <w:sz w:val="22"/>
        </w:rPr>
      </w:pPr>
    </w:p>
    <w:p w:rsidR="00B648BF" w:rsidRDefault="00B648BF" w:rsidP="00993744">
      <w:pPr>
        <w:spacing w:after="0"/>
        <w:ind w:firstLine="709"/>
        <w:jc w:val="both"/>
        <w:rPr>
          <w:b/>
          <w:sz w:val="22"/>
        </w:rPr>
      </w:pPr>
    </w:p>
    <w:p w:rsidR="00B648BF" w:rsidRDefault="00B648BF" w:rsidP="00993744">
      <w:pPr>
        <w:spacing w:after="0"/>
        <w:ind w:firstLine="709"/>
        <w:jc w:val="both"/>
        <w:rPr>
          <w:b/>
          <w:sz w:val="22"/>
        </w:rPr>
      </w:pPr>
    </w:p>
    <w:p w:rsidR="00B648BF" w:rsidRDefault="00B648BF" w:rsidP="00993744">
      <w:pPr>
        <w:spacing w:after="0"/>
        <w:ind w:firstLine="709"/>
        <w:jc w:val="both"/>
        <w:rPr>
          <w:b/>
          <w:sz w:val="22"/>
        </w:rPr>
      </w:pPr>
    </w:p>
    <w:p w:rsidR="00B648BF" w:rsidRDefault="00B648BF" w:rsidP="00993744">
      <w:pPr>
        <w:spacing w:after="0"/>
        <w:ind w:firstLine="709"/>
        <w:jc w:val="both"/>
        <w:rPr>
          <w:b/>
          <w:sz w:val="22"/>
        </w:rPr>
      </w:pPr>
    </w:p>
    <w:p w:rsidR="00B648BF" w:rsidRDefault="00B648BF" w:rsidP="00993744">
      <w:pPr>
        <w:spacing w:after="0"/>
        <w:ind w:firstLine="709"/>
        <w:jc w:val="both"/>
        <w:rPr>
          <w:b/>
          <w:sz w:val="22"/>
        </w:rPr>
      </w:pPr>
    </w:p>
    <w:p w:rsidR="00993744" w:rsidRDefault="00993744" w:rsidP="002E327A">
      <w:pPr>
        <w:shd w:val="clear" w:color="auto" w:fill="FFFFCC"/>
        <w:spacing w:after="0"/>
        <w:ind w:firstLine="709"/>
        <w:jc w:val="both"/>
        <w:rPr>
          <w:sz w:val="22"/>
        </w:rPr>
      </w:pPr>
      <w:r w:rsidRPr="00163796">
        <w:rPr>
          <w:b/>
          <w:sz w:val="22"/>
        </w:rPr>
        <w:lastRenderedPageBreak/>
        <w:t>СИСТЕМА ОБЕСПЕЧЕНИЯ ПОЖАРНОЙ БЕЗОПАСНОСТИ</w:t>
      </w:r>
      <w:r w:rsidRPr="00163796">
        <w:rPr>
          <w:sz w:val="22"/>
        </w:rPr>
        <w:t xml:space="preserve"> любого хозяйствующего субъекта, в том числе образовательного учреждения, включает в себя три взаимосвязанных элемента: </w:t>
      </w:r>
      <w:r w:rsidRPr="00163796">
        <w:rPr>
          <w:b/>
          <w:sz w:val="22"/>
        </w:rPr>
        <w:t>система</w:t>
      </w:r>
      <w:r w:rsidRPr="00163796">
        <w:rPr>
          <w:sz w:val="22"/>
        </w:rPr>
        <w:t xml:space="preserve"> </w:t>
      </w:r>
      <w:r w:rsidRPr="00163796">
        <w:rPr>
          <w:b/>
          <w:sz w:val="22"/>
        </w:rPr>
        <w:t>предотвращение пожаров</w:t>
      </w:r>
      <w:r w:rsidRPr="00163796">
        <w:rPr>
          <w:sz w:val="22"/>
        </w:rPr>
        <w:t xml:space="preserve"> – </w:t>
      </w:r>
      <w:r w:rsidRPr="00163796">
        <w:rPr>
          <w:b/>
          <w:sz w:val="22"/>
        </w:rPr>
        <w:t>система</w:t>
      </w:r>
      <w:r w:rsidRPr="00163796">
        <w:rPr>
          <w:sz w:val="22"/>
        </w:rPr>
        <w:t xml:space="preserve"> </w:t>
      </w:r>
      <w:r w:rsidRPr="00163796">
        <w:rPr>
          <w:b/>
          <w:sz w:val="22"/>
        </w:rPr>
        <w:t>противопожарной защиты</w:t>
      </w:r>
      <w:r w:rsidRPr="00163796">
        <w:rPr>
          <w:sz w:val="22"/>
        </w:rPr>
        <w:t xml:space="preserve"> – </w:t>
      </w:r>
      <w:r w:rsidRPr="00163796">
        <w:rPr>
          <w:b/>
          <w:sz w:val="22"/>
        </w:rPr>
        <w:t>комплекс организационно-технических мероприятий</w:t>
      </w:r>
      <w:r w:rsidRPr="00163796">
        <w:rPr>
          <w:sz w:val="22"/>
        </w:rPr>
        <w:t>. Од</w:t>
      </w:r>
      <w:r>
        <w:rPr>
          <w:sz w:val="22"/>
        </w:rPr>
        <w:t>ин</w:t>
      </w:r>
      <w:r w:rsidRPr="00163796">
        <w:rPr>
          <w:sz w:val="22"/>
        </w:rPr>
        <w:t xml:space="preserve"> из способов защиты людей и имущества от воздействия опасных факторов пожара </w:t>
      </w:r>
      <w:r>
        <w:rPr>
          <w:sz w:val="22"/>
        </w:rPr>
        <w:t xml:space="preserve">– это </w:t>
      </w:r>
      <w:r w:rsidRPr="00163796">
        <w:rPr>
          <w:b/>
          <w:sz w:val="22"/>
        </w:rPr>
        <w:t>применение первичных средств пожаротушения</w:t>
      </w:r>
      <w:r w:rsidRPr="00163796">
        <w:rPr>
          <w:sz w:val="22"/>
        </w:rPr>
        <w:t xml:space="preserve">. Технология тушения пожаров основана на том, что прекращение горения может быть достигнуто либо разделением реагирующих веществ, либо путем охлаждения горящих материалов ниже температуры их воспламенения. С этой целью применяются различные </w:t>
      </w:r>
      <w:r w:rsidRPr="00163796">
        <w:rPr>
          <w:b/>
          <w:sz w:val="22"/>
        </w:rPr>
        <w:t>средства тушения пожара</w:t>
      </w:r>
      <w:r w:rsidRPr="00163796">
        <w:rPr>
          <w:sz w:val="22"/>
        </w:rPr>
        <w:t xml:space="preserve">: </w:t>
      </w:r>
      <w:r w:rsidRPr="00163796">
        <w:rPr>
          <w:sz w:val="22"/>
          <w:u w:val="single"/>
        </w:rPr>
        <w:t>огнетушащие средства</w:t>
      </w:r>
      <w:r w:rsidRPr="00163796">
        <w:rPr>
          <w:sz w:val="22"/>
        </w:rPr>
        <w:t xml:space="preserve"> и </w:t>
      </w:r>
      <w:r w:rsidRPr="00163796">
        <w:rPr>
          <w:sz w:val="22"/>
          <w:u w:val="single"/>
        </w:rPr>
        <w:t>пожарная техника</w:t>
      </w:r>
      <w:r w:rsidRPr="00163796">
        <w:rPr>
          <w:sz w:val="22"/>
        </w:rPr>
        <w:t>.</w:t>
      </w:r>
    </w:p>
    <w:p w:rsidR="00993744" w:rsidRPr="00163796" w:rsidRDefault="00993744" w:rsidP="00993744">
      <w:pPr>
        <w:spacing w:after="0"/>
        <w:ind w:firstLine="709"/>
        <w:jc w:val="both"/>
        <w:rPr>
          <w:sz w:val="22"/>
        </w:rPr>
      </w:pPr>
    </w:p>
    <w:p w:rsidR="00993744" w:rsidRPr="00395960" w:rsidRDefault="00993744" w:rsidP="00993744">
      <w:pPr>
        <w:pStyle w:val="10"/>
        <w:widowControl/>
        <w:ind w:firstLine="600"/>
        <w:jc w:val="center"/>
        <w:rPr>
          <w:b/>
          <w:sz w:val="22"/>
          <w:szCs w:val="22"/>
          <w:lang w:val="ru-RU"/>
        </w:rPr>
      </w:pPr>
      <w:r w:rsidRPr="00395960">
        <w:rPr>
          <w:b/>
          <w:sz w:val="22"/>
          <w:szCs w:val="22"/>
          <w:lang w:val="ru-RU"/>
        </w:rPr>
        <w:t>Виды огнетушащих средств:</w:t>
      </w:r>
    </w:p>
    <w:p w:rsidR="00993744" w:rsidRDefault="00993744" w:rsidP="00993744">
      <w:pPr>
        <w:pStyle w:val="10"/>
        <w:widowControl/>
        <w:ind w:firstLine="600"/>
        <w:rPr>
          <w:sz w:val="22"/>
          <w:szCs w:val="22"/>
          <w:u w:val="single"/>
          <w:lang w:val="ru-RU"/>
        </w:rPr>
      </w:pPr>
    </w:p>
    <w:p w:rsidR="00993744" w:rsidRPr="00A4456F" w:rsidRDefault="00993744" w:rsidP="00993744">
      <w:pPr>
        <w:pStyle w:val="10"/>
        <w:widowControl/>
        <w:ind w:firstLine="600"/>
        <w:rPr>
          <w:sz w:val="22"/>
          <w:szCs w:val="22"/>
          <w:lang w:val="ru-RU"/>
        </w:rPr>
      </w:pPr>
      <w:r w:rsidRPr="004C54E1">
        <w:rPr>
          <w:sz w:val="22"/>
          <w:szCs w:val="22"/>
          <w:u w:val="single"/>
          <w:lang w:val="ru-RU"/>
        </w:rPr>
        <w:t xml:space="preserve">А. ОХЛАЖДАЮЩИЕ </w:t>
      </w:r>
      <w:r>
        <w:rPr>
          <w:sz w:val="22"/>
          <w:szCs w:val="22"/>
          <w:u w:val="single"/>
          <w:lang w:val="ru-RU"/>
        </w:rPr>
        <w:t xml:space="preserve">ОГНЕТУШАЩИЕ СРЕДСТВА (охлаждают </w:t>
      </w:r>
      <w:r w:rsidRPr="004C54E1">
        <w:rPr>
          <w:sz w:val="22"/>
          <w:szCs w:val="22"/>
          <w:u w:val="single"/>
          <w:lang w:val="ru-RU"/>
        </w:rPr>
        <w:t>зону реакции</w:t>
      </w:r>
      <w:r>
        <w:rPr>
          <w:sz w:val="22"/>
          <w:szCs w:val="22"/>
          <w:u w:val="single"/>
          <w:lang w:val="ru-RU"/>
        </w:rPr>
        <w:t xml:space="preserve"> либо </w:t>
      </w:r>
      <w:r w:rsidRPr="004C54E1">
        <w:rPr>
          <w:sz w:val="22"/>
          <w:szCs w:val="22"/>
          <w:u w:val="single"/>
          <w:lang w:val="ru-RU"/>
        </w:rPr>
        <w:t>горящие вещества</w:t>
      </w:r>
      <w:r>
        <w:rPr>
          <w:sz w:val="22"/>
          <w:szCs w:val="22"/>
          <w:u w:val="single"/>
          <w:lang w:val="ru-RU"/>
        </w:rPr>
        <w:t>):</w:t>
      </w:r>
      <w:r w:rsidRPr="00395960">
        <w:rPr>
          <w:sz w:val="22"/>
          <w:szCs w:val="22"/>
          <w:lang w:val="ru-RU"/>
        </w:rPr>
        <w:t xml:space="preserve"> вода, водные растворы смесей</w:t>
      </w:r>
      <w:r>
        <w:rPr>
          <w:sz w:val="22"/>
          <w:szCs w:val="22"/>
          <w:lang w:val="ru-RU"/>
        </w:rPr>
        <w:t xml:space="preserve">. </w:t>
      </w:r>
      <w:r w:rsidRPr="00B71C9C">
        <w:rPr>
          <w:b/>
          <w:sz w:val="22"/>
          <w:szCs w:val="22"/>
          <w:lang w:val="ru-RU"/>
        </w:rPr>
        <w:t>Вода</w:t>
      </w:r>
      <w:r w:rsidRPr="00B71C9C">
        <w:rPr>
          <w:sz w:val="22"/>
          <w:szCs w:val="22"/>
          <w:lang w:val="ru-RU"/>
        </w:rPr>
        <w:t xml:space="preserve"> –</w:t>
      </w:r>
      <w:r w:rsidRPr="00A4456F">
        <w:rPr>
          <w:sz w:val="22"/>
          <w:szCs w:val="22"/>
          <w:lang w:val="ru-RU"/>
        </w:rPr>
        <w:t xml:space="preserve"> основное огнетушащее средство охлаждения, наиболее доступное и универсальное. При попадании на горящее вещество вода частично испаряется и превращается в пар (</w:t>
      </w:r>
      <w:smartTag w:uri="urn:schemas-microsoft-com:office:smarttags" w:element="metricconverter">
        <w:smartTagPr>
          <w:attr w:name="ProductID" w:val="1 л"/>
        </w:smartTagPr>
        <w:r w:rsidRPr="00A4456F">
          <w:rPr>
            <w:sz w:val="22"/>
            <w:szCs w:val="22"/>
            <w:lang w:val="ru-RU"/>
          </w:rPr>
          <w:t>1 л</w:t>
        </w:r>
      </w:smartTag>
      <w:r w:rsidRPr="00A4456F">
        <w:rPr>
          <w:sz w:val="22"/>
          <w:szCs w:val="22"/>
          <w:lang w:val="ru-RU"/>
        </w:rPr>
        <w:t xml:space="preserve"> воды превращается в </w:t>
      </w:r>
      <w:smartTag w:uri="urn:schemas-microsoft-com:office:smarttags" w:element="metricconverter">
        <w:smartTagPr>
          <w:attr w:name="ProductID" w:val="1700 л"/>
        </w:smartTagPr>
        <w:r w:rsidRPr="00A4456F">
          <w:rPr>
            <w:sz w:val="22"/>
            <w:szCs w:val="22"/>
            <w:lang w:val="ru-RU"/>
          </w:rPr>
          <w:t>1700 л</w:t>
        </w:r>
      </w:smartTag>
      <w:r w:rsidRPr="00A4456F">
        <w:rPr>
          <w:sz w:val="22"/>
          <w:szCs w:val="22"/>
          <w:lang w:val="ru-RU"/>
        </w:rPr>
        <w:t xml:space="preserve"> пара), благодаря чему кислород воздуха вытесняется из зоны очага пожара водяным паром. Огнетушащая эффективность воды зависит от способа подачи ее в очаг пожара (сплошной или распыленной струей). Наибольший огнетушащий эффект достигается при подаче воды в распыленном состоянии, т.к. увеличивается площадь одновременного равномерного охлаждения. Распыленная вода быстро нагревается и превращается в пар, отнимая большое количество теплоты. Распыленные водяные струи применяют также для снижения температуры в помещениях, защиты от теплового излучения (водяные завесы), для охлаждения нагретых поверхностей строительных конструкций, сооружений, установок, а также для осаждения дыма. Как огнетушащее средство, вода имеет свои недостатки: реагирует с некоторыми веществами и материалами, которые поэтому нельзя тушить водой; плохо смачивает твердые материалы из-за высокого поверхностного напряжения, что препятствует быстрому распределению ее по поверхности, проникновению вглубь горящих твердых материалов и замедляет охлаждение. При тушении пожара водой надо помнить, что она электропроводна.</w:t>
      </w:r>
    </w:p>
    <w:p w:rsidR="00993744" w:rsidRDefault="00993744" w:rsidP="00993744">
      <w:pPr>
        <w:pStyle w:val="10"/>
        <w:widowControl/>
        <w:ind w:firstLine="600"/>
        <w:rPr>
          <w:sz w:val="22"/>
          <w:szCs w:val="22"/>
          <w:u w:val="single"/>
          <w:lang w:val="ru-RU"/>
        </w:rPr>
      </w:pPr>
    </w:p>
    <w:p w:rsidR="00993744" w:rsidRPr="00B71C9C" w:rsidRDefault="00993744" w:rsidP="00993744">
      <w:pPr>
        <w:pStyle w:val="10"/>
        <w:widowControl/>
        <w:ind w:firstLine="600"/>
        <w:rPr>
          <w:sz w:val="22"/>
          <w:szCs w:val="22"/>
          <w:lang w:val="ru-RU"/>
        </w:rPr>
      </w:pPr>
      <w:r w:rsidRPr="004C54E1">
        <w:rPr>
          <w:sz w:val="22"/>
          <w:szCs w:val="22"/>
          <w:u w:val="single"/>
          <w:lang w:val="ru-RU"/>
        </w:rPr>
        <w:t xml:space="preserve">Б. РАЗБАВЛЯЮЩИЕ </w:t>
      </w:r>
      <w:r>
        <w:rPr>
          <w:sz w:val="22"/>
          <w:szCs w:val="22"/>
          <w:u w:val="single"/>
          <w:lang w:val="ru-RU"/>
        </w:rPr>
        <w:t xml:space="preserve">ОГНЕТУШАЩИЕ СРЕДСТВА (разбавляют </w:t>
      </w:r>
      <w:r w:rsidRPr="004C54E1">
        <w:rPr>
          <w:sz w:val="22"/>
          <w:szCs w:val="22"/>
          <w:u w:val="single"/>
          <w:lang w:val="ru-RU"/>
        </w:rPr>
        <w:t>вещества в зоне реакции горения</w:t>
      </w:r>
      <w:r>
        <w:rPr>
          <w:sz w:val="22"/>
          <w:szCs w:val="22"/>
          <w:u w:val="single"/>
          <w:lang w:val="ru-RU"/>
        </w:rPr>
        <w:t>):</w:t>
      </w:r>
      <w:r w:rsidRPr="00395960">
        <w:rPr>
          <w:sz w:val="22"/>
          <w:szCs w:val="22"/>
          <w:lang w:val="ru-RU"/>
        </w:rPr>
        <w:t xml:space="preserve"> инертные газы, водяной пар, тонкораспыленная вода</w:t>
      </w:r>
      <w:r>
        <w:rPr>
          <w:sz w:val="22"/>
          <w:szCs w:val="22"/>
          <w:lang w:val="ru-RU"/>
        </w:rPr>
        <w:t xml:space="preserve">. </w:t>
      </w:r>
      <w:r w:rsidRPr="00B71C9C">
        <w:rPr>
          <w:sz w:val="22"/>
          <w:szCs w:val="22"/>
          <w:lang w:val="ru-RU"/>
        </w:rPr>
        <w:t xml:space="preserve">Огнетушащие средства разбавления понижают концентрацию реагирующих веществ ниже пределов, необходимых для горения. В результате уменьшается скорость реакции горения, скорость выделения тепла, снижается температура горения. Наиболее распространенными являются </w:t>
      </w:r>
      <w:proofErr w:type="spellStart"/>
      <w:r w:rsidRPr="00B71C9C">
        <w:rPr>
          <w:sz w:val="22"/>
          <w:szCs w:val="22"/>
          <w:lang w:val="ru-RU"/>
        </w:rPr>
        <w:t>диоксины</w:t>
      </w:r>
      <w:proofErr w:type="spellEnd"/>
      <w:r w:rsidRPr="00B71C9C">
        <w:rPr>
          <w:sz w:val="22"/>
          <w:szCs w:val="22"/>
          <w:lang w:val="ru-RU"/>
        </w:rPr>
        <w:t xml:space="preserve"> углерода, азот и водяной пар. </w:t>
      </w:r>
      <w:proofErr w:type="spellStart"/>
      <w:r w:rsidRPr="00B71C9C">
        <w:rPr>
          <w:sz w:val="22"/>
          <w:szCs w:val="22"/>
          <w:u w:val="single"/>
          <w:lang w:val="ru-RU"/>
        </w:rPr>
        <w:t>Диоксин</w:t>
      </w:r>
      <w:proofErr w:type="spellEnd"/>
      <w:r w:rsidRPr="00B71C9C">
        <w:rPr>
          <w:sz w:val="22"/>
          <w:szCs w:val="22"/>
          <w:u w:val="single"/>
          <w:lang w:val="ru-RU"/>
        </w:rPr>
        <w:t xml:space="preserve"> углерода</w:t>
      </w:r>
      <w:r w:rsidRPr="00B71C9C">
        <w:rPr>
          <w:sz w:val="22"/>
          <w:szCs w:val="22"/>
          <w:lang w:val="ru-RU"/>
        </w:rPr>
        <w:t xml:space="preserve"> применяется для тушения пожаров в складах, аккумуляторных станциях, сушильных печах, архивах, книгохранилищах, а также электрооборудования и электроустановок. </w:t>
      </w:r>
      <w:r w:rsidRPr="00B71C9C">
        <w:rPr>
          <w:sz w:val="22"/>
          <w:szCs w:val="22"/>
          <w:u w:val="single"/>
          <w:lang w:val="ru-RU"/>
        </w:rPr>
        <w:t>Азот</w:t>
      </w:r>
      <w:r w:rsidRPr="00B71C9C">
        <w:rPr>
          <w:sz w:val="22"/>
          <w:szCs w:val="22"/>
          <w:lang w:val="ru-RU"/>
        </w:rPr>
        <w:t xml:space="preserve"> применяется для тушения пожаров натрия, калия, </w:t>
      </w:r>
      <w:proofErr w:type="spellStart"/>
      <w:r w:rsidRPr="00B71C9C">
        <w:rPr>
          <w:sz w:val="22"/>
          <w:szCs w:val="22"/>
          <w:lang w:val="ru-RU"/>
        </w:rPr>
        <w:t>берилия</w:t>
      </w:r>
      <w:proofErr w:type="spellEnd"/>
      <w:r w:rsidRPr="00B71C9C">
        <w:rPr>
          <w:sz w:val="22"/>
          <w:szCs w:val="22"/>
          <w:lang w:val="ru-RU"/>
        </w:rPr>
        <w:t xml:space="preserve"> и кальция, а также некоторых технологических аппаратов и установок. </w:t>
      </w:r>
      <w:r w:rsidRPr="00B71C9C">
        <w:rPr>
          <w:sz w:val="22"/>
          <w:szCs w:val="22"/>
          <w:u w:val="single"/>
          <w:lang w:val="ru-RU"/>
        </w:rPr>
        <w:t>Водяной пар</w:t>
      </w:r>
      <w:r w:rsidRPr="00B71C9C">
        <w:rPr>
          <w:sz w:val="22"/>
          <w:szCs w:val="22"/>
          <w:lang w:val="ru-RU"/>
        </w:rPr>
        <w:t xml:space="preserve"> наиболее эффективно применять при тушении пожаров в достаточно герметизированных помещениях объемом до </w:t>
      </w:r>
      <w:smartTag w:uri="urn:schemas-microsoft-com:office:smarttags" w:element="metricconverter">
        <w:smartTagPr>
          <w:attr w:name="ProductID" w:val="500 м3"/>
        </w:smartTagPr>
        <w:r w:rsidRPr="00B71C9C">
          <w:rPr>
            <w:sz w:val="22"/>
            <w:szCs w:val="22"/>
            <w:lang w:val="ru-RU"/>
          </w:rPr>
          <w:t>500 м</w:t>
        </w:r>
        <w:r w:rsidRPr="00B71C9C">
          <w:rPr>
            <w:sz w:val="22"/>
            <w:szCs w:val="22"/>
            <w:vertAlign w:val="superscript"/>
            <w:lang w:val="ru-RU"/>
          </w:rPr>
          <w:t>3</w:t>
        </w:r>
      </w:smartTag>
      <w:r w:rsidRPr="00B71C9C">
        <w:rPr>
          <w:sz w:val="22"/>
          <w:szCs w:val="22"/>
          <w:vertAlign w:val="superscript"/>
          <w:lang w:val="ru-RU"/>
        </w:rPr>
        <w:t xml:space="preserve"> </w:t>
      </w:r>
      <w:r w:rsidRPr="00B71C9C">
        <w:rPr>
          <w:sz w:val="22"/>
          <w:szCs w:val="22"/>
          <w:lang w:val="ru-RU"/>
        </w:rPr>
        <w:t>(трюмах судов, сушильных и окрасочных камерах, насосных по перекачке, нефтеперерабатывающих установках и т.п.).</w:t>
      </w:r>
    </w:p>
    <w:p w:rsidR="00993744" w:rsidRDefault="00993744" w:rsidP="00993744">
      <w:pPr>
        <w:pStyle w:val="10"/>
        <w:widowControl/>
        <w:ind w:firstLine="600"/>
        <w:rPr>
          <w:sz w:val="22"/>
          <w:szCs w:val="22"/>
          <w:u w:val="single"/>
          <w:lang w:val="ru-RU"/>
        </w:rPr>
      </w:pPr>
    </w:p>
    <w:p w:rsidR="00993744" w:rsidRDefault="00993744" w:rsidP="00993744">
      <w:pPr>
        <w:pStyle w:val="10"/>
        <w:widowControl/>
        <w:ind w:firstLine="600"/>
        <w:rPr>
          <w:sz w:val="22"/>
          <w:szCs w:val="22"/>
          <w:lang w:val="ru-RU"/>
        </w:rPr>
      </w:pPr>
      <w:proofErr w:type="gramStart"/>
      <w:r w:rsidRPr="004C54E1">
        <w:rPr>
          <w:sz w:val="22"/>
          <w:szCs w:val="22"/>
          <w:u w:val="single"/>
          <w:lang w:val="ru-RU"/>
        </w:rPr>
        <w:t xml:space="preserve">В. ИЗОЛИРУЮЩИЕ </w:t>
      </w:r>
      <w:r>
        <w:rPr>
          <w:sz w:val="22"/>
          <w:szCs w:val="22"/>
          <w:u w:val="single"/>
          <w:lang w:val="ru-RU"/>
        </w:rPr>
        <w:t>ОГНЕТУШАЩИЕ СРЕДСТВА</w:t>
      </w:r>
      <w:r w:rsidRPr="004C54E1">
        <w:rPr>
          <w:sz w:val="22"/>
          <w:szCs w:val="22"/>
          <w:u w:val="single"/>
          <w:lang w:val="ru-RU"/>
        </w:rPr>
        <w:t xml:space="preserve"> </w:t>
      </w:r>
      <w:r>
        <w:rPr>
          <w:sz w:val="22"/>
          <w:szCs w:val="22"/>
          <w:u w:val="single"/>
          <w:lang w:val="ru-RU"/>
        </w:rPr>
        <w:t xml:space="preserve">(изолируют </w:t>
      </w:r>
      <w:r w:rsidRPr="004C54E1">
        <w:rPr>
          <w:sz w:val="22"/>
          <w:szCs w:val="22"/>
          <w:u w:val="single"/>
          <w:lang w:val="ru-RU"/>
        </w:rPr>
        <w:t>вещества от зоны горения</w:t>
      </w:r>
      <w:r>
        <w:rPr>
          <w:sz w:val="22"/>
          <w:szCs w:val="22"/>
          <w:u w:val="single"/>
          <w:lang w:val="ru-RU"/>
        </w:rPr>
        <w:t>):</w:t>
      </w:r>
      <w:r w:rsidRPr="00D74927">
        <w:rPr>
          <w:sz w:val="22"/>
          <w:szCs w:val="22"/>
          <w:lang w:val="ru-RU"/>
        </w:rPr>
        <w:t xml:space="preserve"> пены, огнетушащие порошки, несгорающие сыпучие вещества</w:t>
      </w:r>
      <w:r>
        <w:rPr>
          <w:sz w:val="22"/>
          <w:szCs w:val="22"/>
          <w:lang w:val="ru-RU"/>
        </w:rPr>
        <w:t xml:space="preserve"> (</w:t>
      </w:r>
      <w:r w:rsidRPr="004F2589">
        <w:rPr>
          <w:sz w:val="22"/>
          <w:szCs w:val="22"/>
          <w:lang w:val="ru-RU"/>
        </w:rPr>
        <w:t>песок, земля, графит</w:t>
      </w:r>
      <w:r w:rsidRPr="00D74927">
        <w:rPr>
          <w:sz w:val="22"/>
          <w:szCs w:val="22"/>
          <w:lang w:val="ru-RU"/>
        </w:rPr>
        <w:t>, листовые материалы</w:t>
      </w:r>
      <w:r>
        <w:rPr>
          <w:sz w:val="22"/>
          <w:szCs w:val="22"/>
          <w:lang w:val="ru-RU"/>
        </w:rPr>
        <w:t>),</w:t>
      </w:r>
      <w:r w:rsidRPr="00D74927">
        <w:rPr>
          <w:sz w:val="22"/>
          <w:szCs w:val="22"/>
          <w:lang w:val="ru-RU"/>
        </w:rPr>
        <w:t xml:space="preserve"> </w:t>
      </w:r>
      <w:r w:rsidRPr="004F2589">
        <w:rPr>
          <w:sz w:val="22"/>
          <w:szCs w:val="22"/>
          <w:lang w:val="ru-RU"/>
        </w:rPr>
        <w:t>покрывала</w:t>
      </w:r>
      <w:r>
        <w:rPr>
          <w:sz w:val="22"/>
          <w:szCs w:val="22"/>
          <w:lang w:val="ru-RU"/>
        </w:rPr>
        <w:t xml:space="preserve"> и </w:t>
      </w:r>
      <w:r w:rsidRPr="004F2589">
        <w:rPr>
          <w:sz w:val="22"/>
          <w:szCs w:val="22"/>
          <w:lang w:val="ru-RU"/>
        </w:rPr>
        <w:t>щиты</w:t>
      </w:r>
      <w:r>
        <w:rPr>
          <w:sz w:val="22"/>
          <w:szCs w:val="22"/>
          <w:lang w:val="ru-RU"/>
        </w:rPr>
        <w:t xml:space="preserve"> (</w:t>
      </w:r>
      <w:r w:rsidRPr="004F2589">
        <w:rPr>
          <w:sz w:val="22"/>
          <w:szCs w:val="22"/>
          <w:lang w:val="ru-RU"/>
        </w:rPr>
        <w:t>войлочные, асбестовые, брезентовые</w:t>
      </w:r>
      <w:r w:rsidRPr="00D74927">
        <w:rPr>
          <w:sz w:val="22"/>
          <w:szCs w:val="22"/>
          <w:lang w:val="ru-RU"/>
        </w:rPr>
        <w:t>).</w:t>
      </w:r>
      <w:proofErr w:type="gramEnd"/>
      <w:r>
        <w:rPr>
          <w:sz w:val="22"/>
          <w:szCs w:val="22"/>
          <w:lang w:val="ru-RU"/>
        </w:rPr>
        <w:t xml:space="preserve"> </w:t>
      </w:r>
      <w:r w:rsidRPr="00B71C9C">
        <w:rPr>
          <w:b/>
          <w:sz w:val="22"/>
          <w:szCs w:val="22"/>
          <w:lang w:val="ru-RU"/>
        </w:rPr>
        <w:t>Пена</w:t>
      </w:r>
      <w:r w:rsidRPr="00B71C9C">
        <w:rPr>
          <w:sz w:val="22"/>
          <w:szCs w:val="22"/>
          <w:lang w:val="ru-RU"/>
        </w:rPr>
        <w:t xml:space="preserve"> представляет собой коллоидную систему из жидких пузырьков, наполненных газом. Пены бывают воздушно-механические и химические. Пены – достаточно универсальное средство, используемое для тушения жидких и твердых веществ, за исключением веществ, взаимодействующих с водой. Пены электропроводны и коррозируют металлы. Наиболее электропроводна и активна химическая пена. Воздушно-механическая пена менее электропроводна, чем химическая, однако, более электропроводна, чем вода, входящая в состав пены. </w:t>
      </w:r>
      <w:r w:rsidRPr="00B71C9C">
        <w:rPr>
          <w:sz w:val="22"/>
          <w:szCs w:val="22"/>
          <w:u w:val="single"/>
          <w:lang w:val="ru-RU"/>
        </w:rPr>
        <w:t>Огнетушащие порошковые составы</w:t>
      </w:r>
      <w:r w:rsidRPr="00B71C9C">
        <w:rPr>
          <w:sz w:val="22"/>
          <w:szCs w:val="22"/>
          <w:lang w:val="ru-RU"/>
        </w:rPr>
        <w:t xml:space="preserve"> (ОПС) находят все более широкое применение для тушения пожаров</w:t>
      </w:r>
      <w:r>
        <w:rPr>
          <w:sz w:val="22"/>
          <w:szCs w:val="22"/>
          <w:lang w:val="ru-RU"/>
        </w:rPr>
        <w:t xml:space="preserve"> (</w:t>
      </w:r>
      <w:r w:rsidRPr="00B71C9C">
        <w:rPr>
          <w:sz w:val="22"/>
          <w:szCs w:val="22"/>
          <w:lang w:val="ru-RU"/>
        </w:rPr>
        <w:t>ПС, ПСБ-3, СИ-2 и П-14</w:t>
      </w:r>
      <w:r>
        <w:rPr>
          <w:sz w:val="22"/>
          <w:szCs w:val="22"/>
          <w:lang w:val="ru-RU"/>
        </w:rPr>
        <w:t>)</w:t>
      </w:r>
      <w:r w:rsidRPr="00B71C9C">
        <w:rPr>
          <w:sz w:val="22"/>
          <w:szCs w:val="22"/>
          <w:lang w:val="ru-RU"/>
        </w:rPr>
        <w:t xml:space="preserve">. </w:t>
      </w:r>
      <w:r>
        <w:rPr>
          <w:sz w:val="22"/>
          <w:szCs w:val="22"/>
          <w:lang w:val="ru-RU"/>
        </w:rPr>
        <w:t>ОПС</w:t>
      </w:r>
      <w:r w:rsidRPr="00B71C9C">
        <w:rPr>
          <w:sz w:val="22"/>
          <w:szCs w:val="22"/>
          <w:lang w:val="ru-RU"/>
        </w:rPr>
        <w:t xml:space="preserve"> не токсичны, не электропроводны и не оказывают вредного воздействия на материалы, они не замерзают, поэтому их применяют при низкой температуре. Огнетушащее действие ОПС заключается в основном в изоляции горящей поверхности от воздуха, а при объемном тушении – в ингибирующем действии порошков, связанной с обрывом цепей реакции горения. Необходимое условие прекращение горения поверхности – покрытие ее слоем ОПС толщиной не более </w:t>
      </w:r>
      <w:smartTag w:uri="urn:schemas-microsoft-com:office:smarttags" w:element="metricconverter">
        <w:smartTagPr>
          <w:attr w:name="ProductID" w:val="2 см"/>
        </w:smartTagPr>
        <w:r w:rsidRPr="00B71C9C">
          <w:rPr>
            <w:sz w:val="22"/>
            <w:szCs w:val="22"/>
            <w:lang w:val="ru-RU"/>
          </w:rPr>
          <w:t>2 см</w:t>
        </w:r>
      </w:smartTag>
      <w:r w:rsidRPr="00B71C9C">
        <w:rPr>
          <w:sz w:val="22"/>
          <w:szCs w:val="22"/>
          <w:lang w:val="ru-RU"/>
        </w:rPr>
        <w:t>.</w:t>
      </w:r>
    </w:p>
    <w:p w:rsidR="00993744" w:rsidRPr="0090071A" w:rsidRDefault="00993744" w:rsidP="00993744">
      <w:pPr>
        <w:spacing w:after="0"/>
        <w:ind w:firstLine="709"/>
        <w:jc w:val="both"/>
        <w:rPr>
          <w:sz w:val="22"/>
        </w:rPr>
      </w:pPr>
      <w:r w:rsidRPr="00484701">
        <w:rPr>
          <w:b/>
          <w:sz w:val="22"/>
        </w:rPr>
        <w:lastRenderedPageBreak/>
        <w:t>ПОЖАРНАЯ ТЕХНИКА</w:t>
      </w:r>
      <w:r w:rsidRPr="0090071A">
        <w:rPr>
          <w:sz w:val="22"/>
        </w:rPr>
        <w:t xml:space="preserve"> в зависимости от назначения и области применения подразделяется на следующие типы:</w:t>
      </w:r>
      <w:r>
        <w:rPr>
          <w:sz w:val="22"/>
        </w:rPr>
        <w:t xml:space="preserve"> </w:t>
      </w:r>
      <w:bookmarkStart w:id="0" w:name="sub_421"/>
      <w:r w:rsidRPr="0090071A">
        <w:rPr>
          <w:sz w:val="22"/>
        </w:rPr>
        <w:t>первичные средства пожаротушения;</w:t>
      </w:r>
      <w:r>
        <w:rPr>
          <w:sz w:val="22"/>
        </w:rPr>
        <w:t xml:space="preserve"> </w:t>
      </w:r>
      <w:bookmarkStart w:id="1" w:name="sub_422"/>
      <w:bookmarkEnd w:id="0"/>
      <w:r w:rsidRPr="0090071A">
        <w:rPr>
          <w:sz w:val="22"/>
        </w:rPr>
        <w:t>мобильные средства пожаротушения;</w:t>
      </w:r>
      <w:r>
        <w:rPr>
          <w:sz w:val="22"/>
        </w:rPr>
        <w:t xml:space="preserve"> </w:t>
      </w:r>
      <w:bookmarkStart w:id="2" w:name="sub_423"/>
      <w:bookmarkEnd w:id="1"/>
      <w:r w:rsidRPr="0090071A">
        <w:rPr>
          <w:sz w:val="22"/>
        </w:rPr>
        <w:t>установки пожаротушения;</w:t>
      </w:r>
      <w:r>
        <w:rPr>
          <w:sz w:val="22"/>
        </w:rPr>
        <w:t xml:space="preserve"> </w:t>
      </w:r>
      <w:bookmarkStart w:id="3" w:name="sub_424"/>
      <w:bookmarkEnd w:id="2"/>
      <w:r w:rsidRPr="0090071A">
        <w:rPr>
          <w:sz w:val="22"/>
        </w:rPr>
        <w:t>средства пожарной автоматики;</w:t>
      </w:r>
      <w:r>
        <w:rPr>
          <w:sz w:val="22"/>
        </w:rPr>
        <w:t xml:space="preserve"> </w:t>
      </w:r>
      <w:bookmarkStart w:id="4" w:name="sub_425"/>
      <w:bookmarkEnd w:id="3"/>
      <w:r w:rsidRPr="0090071A">
        <w:rPr>
          <w:sz w:val="22"/>
        </w:rPr>
        <w:t>пожарное оборудование;</w:t>
      </w:r>
      <w:r>
        <w:rPr>
          <w:sz w:val="22"/>
        </w:rPr>
        <w:t xml:space="preserve"> </w:t>
      </w:r>
      <w:bookmarkStart w:id="5" w:name="sub_426"/>
      <w:bookmarkEnd w:id="4"/>
      <w:r w:rsidRPr="0090071A">
        <w:rPr>
          <w:sz w:val="22"/>
        </w:rPr>
        <w:t>средства индивидуальной защиты и спасения людей при пожаре;</w:t>
      </w:r>
      <w:r>
        <w:rPr>
          <w:sz w:val="22"/>
        </w:rPr>
        <w:t xml:space="preserve"> </w:t>
      </w:r>
      <w:bookmarkStart w:id="6" w:name="sub_427"/>
      <w:bookmarkEnd w:id="5"/>
      <w:r w:rsidRPr="0090071A">
        <w:rPr>
          <w:sz w:val="22"/>
        </w:rPr>
        <w:t>пожарный инструмент (механизированный и немеханизированный);</w:t>
      </w:r>
      <w:r>
        <w:rPr>
          <w:sz w:val="22"/>
        </w:rPr>
        <w:t xml:space="preserve"> </w:t>
      </w:r>
      <w:bookmarkStart w:id="7" w:name="sub_428"/>
      <w:bookmarkEnd w:id="6"/>
      <w:r w:rsidRPr="0090071A">
        <w:rPr>
          <w:sz w:val="22"/>
        </w:rPr>
        <w:t>пожарные сигнализация, связь и оповещение.</w:t>
      </w:r>
    </w:p>
    <w:bookmarkEnd w:id="7"/>
    <w:p w:rsidR="00993744" w:rsidRDefault="00993744" w:rsidP="00993744">
      <w:pPr>
        <w:spacing w:after="0"/>
        <w:ind w:firstLine="709"/>
        <w:jc w:val="both"/>
        <w:rPr>
          <w:b/>
          <w:sz w:val="22"/>
        </w:rPr>
      </w:pPr>
    </w:p>
    <w:p w:rsidR="00993744" w:rsidRPr="007C628F" w:rsidRDefault="004F5608" w:rsidP="00993744">
      <w:pPr>
        <w:spacing w:after="0"/>
        <w:ind w:firstLine="709"/>
        <w:jc w:val="both"/>
        <w:rPr>
          <w:sz w:val="22"/>
        </w:rPr>
      </w:pPr>
      <w:hyperlink w:anchor="sub_219" w:history="1">
        <w:r w:rsidR="00993744" w:rsidRPr="004E3620">
          <w:rPr>
            <w:b/>
            <w:sz w:val="22"/>
          </w:rPr>
          <w:t>ПЕРВИЧНЫЕ СРЕДСТВА ПОЖАРОТУШЕНИЯ</w:t>
        </w:r>
      </w:hyperlink>
      <w:r w:rsidR="00993744" w:rsidRPr="0090071A">
        <w:rPr>
          <w:sz w:val="22"/>
        </w:rPr>
        <w:t xml:space="preserve"> </w:t>
      </w:r>
      <w:r w:rsidR="00993744">
        <w:rPr>
          <w:sz w:val="22"/>
        </w:rPr>
        <w:t xml:space="preserve">(ПСП) – это </w:t>
      </w:r>
      <w:r w:rsidR="00993744" w:rsidRPr="00DB7536">
        <w:rPr>
          <w:b/>
          <w:sz w:val="22"/>
        </w:rPr>
        <w:t>устройства, инструменты и материалы</w:t>
      </w:r>
      <w:r w:rsidR="00993744" w:rsidRPr="002962D2">
        <w:rPr>
          <w:sz w:val="22"/>
        </w:rPr>
        <w:t>,</w:t>
      </w:r>
      <w:r w:rsidR="00993744">
        <w:rPr>
          <w:sz w:val="22"/>
        </w:rPr>
        <w:t xml:space="preserve"> </w:t>
      </w:r>
      <w:r w:rsidR="00993744" w:rsidRPr="0090071A">
        <w:rPr>
          <w:sz w:val="22"/>
        </w:rPr>
        <w:t>предназначен</w:t>
      </w:r>
      <w:r w:rsidR="00993744">
        <w:rPr>
          <w:sz w:val="22"/>
        </w:rPr>
        <w:t>н</w:t>
      </w:r>
      <w:r w:rsidR="00993744" w:rsidRPr="0090071A">
        <w:rPr>
          <w:sz w:val="22"/>
        </w:rPr>
        <w:t>ы</w:t>
      </w:r>
      <w:r w:rsidR="00993744">
        <w:rPr>
          <w:sz w:val="22"/>
        </w:rPr>
        <w:t>е</w:t>
      </w:r>
      <w:r w:rsidR="00993744" w:rsidRPr="0090071A">
        <w:rPr>
          <w:sz w:val="22"/>
        </w:rPr>
        <w:t xml:space="preserve"> для использования работниками организаций, личным составом подразделений пожарной охраны и иными лицами в целях борьбы с пожарами</w:t>
      </w:r>
      <w:r w:rsidR="00993744">
        <w:rPr>
          <w:sz w:val="22"/>
        </w:rPr>
        <w:t xml:space="preserve"> – </w:t>
      </w:r>
      <w:r w:rsidR="00993744" w:rsidRPr="002962D2">
        <w:rPr>
          <w:sz w:val="22"/>
        </w:rPr>
        <w:t>для локализации и (или) ликвидации загорания на начальной стадии</w:t>
      </w:r>
      <w:r w:rsidR="00993744">
        <w:rPr>
          <w:sz w:val="22"/>
        </w:rPr>
        <w:t xml:space="preserve">. Это – </w:t>
      </w:r>
      <w:r w:rsidR="00993744" w:rsidRPr="007C628F">
        <w:rPr>
          <w:sz w:val="22"/>
        </w:rPr>
        <w:t xml:space="preserve">переносные и передвижные </w:t>
      </w:r>
      <w:r w:rsidR="00993744" w:rsidRPr="00DB7536">
        <w:rPr>
          <w:b/>
          <w:sz w:val="22"/>
        </w:rPr>
        <w:t>огнетушители</w:t>
      </w:r>
      <w:r w:rsidR="00993744" w:rsidRPr="007C628F">
        <w:rPr>
          <w:sz w:val="22"/>
        </w:rPr>
        <w:t>;</w:t>
      </w:r>
      <w:r w:rsidR="00993744">
        <w:rPr>
          <w:sz w:val="22"/>
        </w:rPr>
        <w:t xml:space="preserve"> </w:t>
      </w:r>
      <w:r w:rsidR="00993744" w:rsidRPr="00DB7536">
        <w:rPr>
          <w:b/>
          <w:sz w:val="22"/>
        </w:rPr>
        <w:t>пожарные краны</w:t>
      </w:r>
      <w:r w:rsidR="00993744" w:rsidRPr="007C628F">
        <w:rPr>
          <w:sz w:val="22"/>
        </w:rPr>
        <w:t xml:space="preserve"> и средства обеспечения их использования;</w:t>
      </w:r>
      <w:r w:rsidR="00993744">
        <w:rPr>
          <w:sz w:val="22"/>
        </w:rPr>
        <w:t xml:space="preserve"> </w:t>
      </w:r>
      <w:r w:rsidR="00993744" w:rsidRPr="00DB7536">
        <w:rPr>
          <w:b/>
          <w:sz w:val="22"/>
        </w:rPr>
        <w:t>пожарный инвентарь</w:t>
      </w:r>
      <w:r w:rsidR="00993744">
        <w:rPr>
          <w:sz w:val="22"/>
        </w:rPr>
        <w:t xml:space="preserve"> (</w:t>
      </w:r>
      <w:r w:rsidR="00993744" w:rsidRPr="002962D2">
        <w:rPr>
          <w:sz w:val="22"/>
        </w:rPr>
        <w:t>ведро, лопата</w:t>
      </w:r>
      <w:r w:rsidR="00993744">
        <w:rPr>
          <w:sz w:val="22"/>
        </w:rPr>
        <w:t>, багор</w:t>
      </w:r>
      <w:r w:rsidR="00993744" w:rsidRPr="002962D2">
        <w:rPr>
          <w:sz w:val="22"/>
        </w:rPr>
        <w:t xml:space="preserve"> и др.</w:t>
      </w:r>
      <w:r w:rsidR="00993744">
        <w:rPr>
          <w:sz w:val="22"/>
        </w:rPr>
        <w:t>)</w:t>
      </w:r>
      <w:r w:rsidR="00993744" w:rsidRPr="007C628F">
        <w:rPr>
          <w:sz w:val="22"/>
        </w:rPr>
        <w:t>;</w:t>
      </w:r>
      <w:r w:rsidR="00993744">
        <w:rPr>
          <w:sz w:val="22"/>
        </w:rPr>
        <w:t xml:space="preserve"> </w:t>
      </w:r>
      <w:r w:rsidR="00993744" w:rsidRPr="00DB7536">
        <w:rPr>
          <w:b/>
          <w:sz w:val="22"/>
        </w:rPr>
        <w:t>покрывала для изоляции очага возгорания</w:t>
      </w:r>
      <w:r w:rsidR="00993744">
        <w:rPr>
          <w:sz w:val="22"/>
        </w:rPr>
        <w:t xml:space="preserve"> (</w:t>
      </w:r>
      <w:r w:rsidR="00993744" w:rsidRPr="002962D2">
        <w:rPr>
          <w:sz w:val="22"/>
        </w:rPr>
        <w:t>кошма, асбестовое полотно</w:t>
      </w:r>
      <w:r w:rsidR="00993744">
        <w:rPr>
          <w:sz w:val="22"/>
        </w:rPr>
        <w:t xml:space="preserve"> и др.)</w:t>
      </w:r>
      <w:r w:rsidR="00993744" w:rsidRPr="007C628F">
        <w:rPr>
          <w:sz w:val="22"/>
        </w:rPr>
        <w:t>.</w:t>
      </w:r>
    </w:p>
    <w:p w:rsidR="00993744" w:rsidRDefault="00993744" w:rsidP="00993744">
      <w:pPr>
        <w:spacing w:after="0"/>
        <w:ind w:firstLine="709"/>
        <w:jc w:val="both"/>
        <w:rPr>
          <w:sz w:val="22"/>
          <w:u w:val="single"/>
        </w:rPr>
      </w:pPr>
    </w:p>
    <w:p w:rsidR="00993744" w:rsidRDefault="00993744" w:rsidP="00993744">
      <w:pPr>
        <w:spacing w:after="0"/>
        <w:ind w:firstLine="709"/>
        <w:jc w:val="both"/>
        <w:rPr>
          <w:sz w:val="22"/>
        </w:rPr>
      </w:pPr>
      <w:r w:rsidRPr="00FB08DD">
        <w:rPr>
          <w:sz w:val="22"/>
          <w:u w:val="single"/>
        </w:rPr>
        <w:t xml:space="preserve">Каждое здание должно быть оборудовано </w:t>
      </w:r>
      <w:r>
        <w:rPr>
          <w:sz w:val="22"/>
          <w:u w:val="single"/>
        </w:rPr>
        <w:t>ПСП</w:t>
      </w:r>
      <w:r w:rsidRPr="00A9385A">
        <w:rPr>
          <w:sz w:val="22"/>
        </w:rPr>
        <w:t>.</w:t>
      </w:r>
      <w:r>
        <w:rPr>
          <w:sz w:val="22"/>
        </w:rPr>
        <w:t xml:space="preserve"> </w:t>
      </w:r>
      <w:r w:rsidRPr="00AA6101">
        <w:rPr>
          <w:sz w:val="22"/>
        </w:rPr>
        <w:t xml:space="preserve">В целях эффективного использования </w:t>
      </w:r>
      <w:r>
        <w:rPr>
          <w:sz w:val="22"/>
        </w:rPr>
        <w:t>ПСП</w:t>
      </w:r>
      <w:r w:rsidRPr="00AA6101">
        <w:rPr>
          <w:sz w:val="22"/>
        </w:rPr>
        <w:t xml:space="preserve"> оборудуются </w:t>
      </w:r>
      <w:r w:rsidRPr="00AA6101">
        <w:rPr>
          <w:sz w:val="22"/>
          <w:u w:val="single"/>
        </w:rPr>
        <w:t>противопожарные посты</w:t>
      </w:r>
      <w:r w:rsidRPr="00AA6101">
        <w:rPr>
          <w:sz w:val="22"/>
        </w:rPr>
        <w:t>, которые оборудуется пожарным щитом, окрашенным в белый цвет с красной каймой по периметру, на котором размещаются</w:t>
      </w:r>
      <w:r>
        <w:rPr>
          <w:sz w:val="22"/>
        </w:rPr>
        <w:t xml:space="preserve"> 2 </w:t>
      </w:r>
      <w:r w:rsidRPr="00AA6101">
        <w:rPr>
          <w:sz w:val="22"/>
        </w:rPr>
        <w:t>огнетушител</w:t>
      </w:r>
      <w:r>
        <w:rPr>
          <w:sz w:val="22"/>
        </w:rPr>
        <w:t>я,</w:t>
      </w:r>
      <w:r w:rsidRPr="00AA6101">
        <w:rPr>
          <w:sz w:val="22"/>
        </w:rPr>
        <w:t xml:space="preserve"> </w:t>
      </w:r>
      <w:r>
        <w:rPr>
          <w:sz w:val="22"/>
        </w:rPr>
        <w:t>1-2</w:t>
      </w:r>
      <w:r w:rsidRPr="00AA6101">
        <w:rPr>
          <w:sz w:val="22"/>
        </w:rPr>
        <w:t xml:space="preserve"> лопаты</w:t>
      </w:r>
      <w:r>
        <w:rPr>
          <w:sz w:val="22"/>
        </w:rPr>
        <w:t>,</w:t>
      </w:r>
      <w:r w:rsidRPr="00AA6101">
        <w:rPr>
          <w:sz w:val="22"/>
        </w:rPr>
        <w:t xml:space="preserve"> </w:t>
      </w:r>
      <w:r>
        <w:rPr>
          <w:sz w:val="22"/>
        </w:rPr>
        <w:t xml:space="preserve">1-2 </w:t>
      </w:r>
      <w:r w:rsidRPr="00AA6101">
        <w:rPr>
          <w:sz w:val="22"/>
        </w:rPr>
        <w:t>лом</w:t>
      </w:r>
      <w:r>
        <w:rPr>
          <w:sz w:val="22"/>
        </w:rPr>
        <w:t>а,</w:t>
      </w:r>
      <w:r w:rsidRPr="00AA6101">
        <w:rPr>
          <w:sz w:val="22"/>
        </w:rPr>
        <w:t xml:space="preserve"> </w:t>
      </w:r>
      <w:r>
        <w:rPr>
          <w:sz w:val="22"/>
        </w:rPr>
        <w:t xml:space="preserve">2 конусных </w:t>
      </w:r>
      <w:r w:rsidRPr="00AA6101">
        <w:rPr>
          <w:sz w:val="22"/>
        </w:rPr>
        <w:t>ведра</w:t>
      </w:r>
      <w:r>
        <w:rPr>
          <w:sz w:val="22"/>
        </w:rPr>
        <w:t>,</w:t>
      </w:r>
      <w:r w:rsidRPr="00AA6101">
        <w:rPr>
          <w:sz w:val="22"/>
        </w:rPr>
        <w:t xml:space="preserve"> </w:t>
      </w:r>
      <w:r>
        <w:rPr>
          <w:sz w:val="22"/>
        </w:rPr>
        <w:t xml:space="preserve">1 багор (при необходимости – </w:t>
      </w:r>
      <w:r w:rsidRPr="00AA6101">
        <w:rPr>
          <w:sz w:val="22"/>
        </w:rPr>
        <w:t>топор</w:t>
      </w:r>
      <w:r>
        <w:rPr>
          <w:sz w:val="22"/>
        </w:rPr>
        <w:t xml:space="preserve"> и </w:t>
      </w:r>
      <w:r w:rsidRPr="00AA6101">
        <w:rPr>
          <w:sz w:val="22"/>
        </w:rPr>
        <w:t>кошма</w:t>
      </w:r>
      <w:r>
        <w:rPr>
          <w:sz w:val="22"/>
        </w:rPr>
        <w:t>)</w:t>
      </w:r>
      <w:r w:rsidRPr="00AA6101">
        <w:rPr>
          <w:sz w:val="22"/>
        </w:rPr>
        <w:t xml:space="preserve">. </w:t>
      </w:r>
      <w:r>
        <w:rPr>
          <w:sz w:val="22"/>
        </w:rPr>
        <w:t xml:space="preserve">Дополнительно к щиту устанавливаются </w:t>
      </w:r>
      <w:r w:rsidRPr="00AA6101">
        <w:rPr>
          <w:sz w:val="22"/>
        </w:rPr>
        <w:t xml:space="preserve">бочка с водой емкостью не менее </w:t>
      </w:r>
      <w:smartTag w:uri="urn:schemas-microsoft-com:office:smarttags" w:element="metricconverter">
        <w:smartTagPr>
          <w:attr w:name="ProductID" w:val="200 литров"/>
        </w:smartTagPr>
        <w:r w:rsidRPr="00AA6101">
          <w:rPr>
            <w:sz w:val="22"/>
          </w:rPr>
          <w:t>200 л</w:t>
        </w:r>
        <w:r>
          <w:rPr>
            <w:sz w:val="22"/>
          </w:rPr>
          <w:t>итров</w:t>
        </w:r>
      </w:smartTag>
      <w:r w:rsidRPr="00AA6101">
        <w:rPr>
          <w:sz w:val="22"/>
        </w:rPr>
        <w:t xml:space="preserve"> и ящик с песком емкостью не менее 0,5 куб</w:t>
      </w:r>
      <w:r>
        <w:rPr>
          <w:sz w:val="22"/>
        </w:rPr>
        <w:t>ометра</w:t>
      </w:r>
      <w:r w:rsidRPr="00AA6101">
        <w:rPr>
          <w:sz w:val="22"/>
        </w:rPr>
        <w:t>.</w:t>
      </w:r>
    </w:p>
    <w:p w:rsidR="00993744" w:rsidRPr="00AA6101" w:rsidRDefault="00993744" w:rsidP="00993744">
      <w:pPr>
        <w:spacing w:after="0"/>
        <w:ind w:firstLine="709"/>
        <w:jc w:val="both"/>
        <w:rPr>
          <w:sz w:val="22"/>
        </w:rPr>
      </w:pPr>
    </w:p>
    <w:tbl>
      <w:tblPr>
        <w:tblStyle w:val="a3"/>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520"/>
        <w:gridCol w:w="4226"/>
      </w:tblGrid>
      <w:tr w:rsidR="00993744" w:rsidTr="00783D78">
        <w:tc>
          <w:tcPr>
            <w:tcW w:w="5520" w:type="dxa"/>
          </w:tcPr>
          <w:p w:rsidR="00993744" w:rsidRDefault="00993744" w:rsidP="00993744">
            <w:pPr>
              <w:jc w:val="center"/>
              <w:rPr>
                <w:sz w:val="22"/>
              </w:rPr>
            </w:pPr>
          </w:p>
          <w:p w:rsidR="00993744" w:rsidRDefault="00993744" w:rsidP="00993744">
            <w:pPr>
              <w:jc w:val="center"/>
              <w:rPr>
                <w:sz w:val="22"/>
              </w:rPr>
            </w:pPr>
            <w:r>
              <w:rPr>
                <w:noProof/>
                <w:lang w:eastAsia="ru-RU"/>
              </w:rPr>
              <w:drawing>
                <wp:inline distT="0" distB="0" distL="0" distR="0">
                  <wp:extent cx="3171825" cy="2038350"/>
                  <wp:effectExtent l="19050" t="0" r="9525" b="0"/>
                  <wp:docPr id="11" name="Рисунок 11"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5"/>
                          <pic:cNvPicPr>
                            <a:picLocks noChangeAspect="1" noChangeArrowheads="1"/>
                          </pic:cNvPicPr>
                        </pic:nvPicPr>
                        <pic:blipFill>
                          <a:blip r:embed="rId32" cstate="print"/>
                          <a:srcRect/>
                          <a:stretch>
                            <a:fillRect/>
                          </a:stretch>
                        </pic:blipFill>
                        <pic:spPr bwMode="auto">
                          <a:xfrm>
                            <a:off x="0" y="0"/>
                            <a:ext cx="3171825" cy="2038350"/>
                          </a:xfrm>
                          <a:prstGeom prst="rect">
                            <a:avLst/>
                          </a:prstGeom>
                          <a:noFill/>
                          <a:ln w="9525">
                            <a:noFill/>
                            <a:miter lim="800000"/>
                            <a:headEnd/>
                            <a:tailEnd/>
                          </a:ln>
                        </pic:spPr>
                      </pic:pic>
                    </a:graphicData>
                  </a:graphic>
                </wp:inline>
              </w:drawing>
            </w:r>
          </w:p>
          <w:p w:rsidR="00993744" w:rsidRDefault="00993744" w:rsidP="00993744">
            <w:pPr>
              <w:jc w:val="center"/>
              <w:rPr>
                <w:sz w:val="22"/>
              </w:rPr>
            </w:pPr>
          </w:p>
          <w:p w:rsidR="00993744" w:rsidRDefault="00993744" w:rsidP="00993744">
            <w:pPr>
              <w:jc w:val="center"/>
              <w:rPr>
                <w:sz w:val="22"/>
              </w:rPr>
            </w:pPr>
          </w:p>
        </w:tc>
        <w:tc>
          <w:tcPr>
            <w:tcW w:w="4226" w:type="dxa"/>
          </w:tcPr>
          <w:p w:rsidR="00993744" w:rsidRDefault="00993744" w:rsidP="00993744">
            <w:pPr>
              <w:jc w:val="center"/>
              <w:rPr>
                <w:sz w:val="22"/>
              </w:rPr>
            </w:pPr>
          </w:p>
          <w:p w:rsidR="00993744" w:rsidRDefault="00993744" w:rsidP="00993744">
            <w:pPr>
              <w:ind w:firstLine="360"/>
              <w:jc w:val="both"/>
              <w:rPr>
                <w:b/>
                <w:sz w:val="22"/>
              </w:rPr>
            </w:pPr>
          </w:p>
          <w:p w:rsidR="00993744" w:rsidRPr="009062D8" w:rsidRDefault="00993744" w:rsidP="00993744">
            <w:pPr>
              <w:ind w:firstLine="360"/>
              <w:jc w:val="both"/>
              <w:rPr>
                <w:b/>
                <w:sz w:val="22"/>
              </w:rPr>
            </w:pPr>
            <w:r w:rsidRPr="009062D8">
              <w:rPr>
                <w:b/>
                <w:sz w:val="22"/>
              </w:rPr>
              <w:t>Щит пожарный</w:t>
            </w:r>
            <w:r>
              <w:rPr>
                <w:b/>
                <w:sz w:val="22"/>
              </w:rPr>
              <w:t xml:space="preserve"> </w:t>
            </w:r>
          </w:p>
          <w:p w:rsidR="00993744" w:rsidRPr="0061686B" w:rsidRDefault="00993744" w:rsidP="00993744">
            <w:pPr>
              <w:ind w:firstLine="360"/>
              <w:jc w:val="both"/>
              <w:rPr>
                <w:sz w:val="22"/>
              </w:rPr>
            </w:pPr>
            <w:proofErr w:type="gramStart"/>
            <w:r w:rsidRPr="009062D8">
              <w:rPr>
                <w:sz w:val="22"/>
              </w:rPr>
              <w:t>предназначен</w:t>
            </w:r>
            <w:proofErr w:type="gramEnd"/>
            <w:r w:rsidRPr="009062D8">
              <w:rPr>
                <w:sz w:val="22"/>
              </w:rPr>
              <w:t xml:space="preserve"> для размещения</w:t>
            </w:r>
            <w:r>
              <w:rPr>
                <w:sz w:val="22"/>
              </w:rPr>
              <w:t xml:space="preserve"> </w:t>
            </w:r>
            <w:r w:rsidRPr="009062D8">
              <w:rPr>
                <w:sz w:val="22"/>
              </w:rPr>
              <w:t>первичных средств пожаротушения, немеханизированного инструмента</w:t>
            </w:r>
            <w:r>
              <w:rPr>
                <w:sz w:val="22"/>
              </w:rPr>
              <w:t xml:space="preserve"> </w:t>
            </w:r>
            <w:r w:rsidRPr="009062D8">
              <w:rPr>
                <w:sz w:val="22"/>
              </w:rPr>
              <w:t>и пожарного инвентаря в производственных</w:t>
            </w:r>
            <w:r>
              <w:rPr>
                <w:sz w:val="22"/>
              </w:rPr>
              <w:t xml:space="preserve"> </w:t>
            </w:r>
            <w:r w:rsidRPr="009062D8">
              <w:rPr>
                <w:sz w:val="22"/>
              </w:rPr>
              <w:t>и складских помещениях,</w:t>
            </w:r>
            <w:r>
              <w:rPr>
                <w:sz w:val="22"/>
              </w:rPr>
              <w:t xml:space="preserve"> </w:t>
            </w:r>
            <w:r w:rsidRPr="009062D8">
              <w:rPr>
                <w:sz w:val="22"/>
              </w:rPr>
              <w:t>не оборудованных</w:t>
            </w:r>
            <w:r>
              <w:rPr>
                <w:sz w:val="22"/>
              </w:rPr>
              <w:t xml:space="preserve"> </w:t>
            </w:r>
            <w:r w:rsidRPr="009062D8">
              <w:rPr>
                <w:sz w:val="22"/>
              </w:rPr>
              <w:t>внутренним противопожарным водопроводом</w:t>
            </w:r>
            <w:r>
              <w:rPr>
                <w:sz w:val="22"/>
              </w:rPr>
              <w:t xml:space="preserve"> </w:t>
            </w:r>
            <w:r w:rsidRPr="009062D8">
              <w:rPr>
                <w:sz w:val="22"/>
              </w:rPr>
              <w:t>и автоматическими</w:t>
            </w:r>
            <w:r>
              <w:rPr>
                <w:sz w:val="22"/>
              </w:rPr>
              <w:t xml:space="preserve"> </w:t>
            </w:r>
            <w:r w:rsidRPr="009062D8">
              <w:rPr>
                <w:sz w:val="22"/>
              </w:rPr>
              <w:t>установками пожаротушения</w:t>
            </w:r>
          </w:p>
        </w:tc>
      </w:tr>
    </w:tbl>
    <w:p w:rsidR="00993744" w:rsidRPr="00C368F3" w:rsidRDefault="00993744" w:rsidP="00993744">
      <w:pPr>
        <w:spacing w:after="0"/>
        <w:ind w:firstLine="600"/>
        <w:jc w:val="both"/>
        <w:rPr>
          <w:sz w:val="22"/>
        </w:rPr>
      </w:pPr>
      <w:r w:rsidRPr="00C368F3">
        <w:rPr>
          <w:b/>
          <w:sz w:val="22"/>
        </w:rPr>
        <w:t>ВНУТРЕННИЙ ПОЖАРНЫЙ КРАН</w:t>
      </w:r>
      <w:r w:rsidRPr="00C368F3">
        <w:rPr>
          <w:sz w:val="22"/>
        </w:rPr>
        <w:t xml:space="preserve"> </w:t>
      </w:r>
      <w:r>
        <w:rPr>
          <w:sz w:val="22"/>
        </w:rPr>
        <w:t xml:space="preserve">(ПК) </w:t>
      </w:r>
      <w:r w:rsidRPr="00C368F3">
        <w:rPr>
          <w:sz w:val="22"/>
        </w:rPr>
        <w:t>предназначен для тушения загораний веществ и материалов, кроме электроустановок под напряжением.</w:t>
      </w:r>
    </w:p>
    <w:p w:rsidR="00993744" w:rsidRDefault="00993744" w:rsidP="00993744">
      <w:pPr>
        <w:spacing w:after="0"/>
        <w:ind w:firstLine="600"/>
        <w:jc w:val="both"/>
        <w:rPr>
          <w:sz w:val="22"/>
        </w:rPr>
      </w:pPr>
    </w:p>
    <w:p w:rsidR="00993744" w:rsidRDefault="00993744" w:rsidP="00993744">
      <w:pPr>
        <w:spacing w:after="0"/>
        <w:ind w:firstLine="600"/>
        <w:jc w:val="both"/>
        <w:rPr>
          <w:sz w:val="22"/>
        </w:rPr>
      </w:pPr>
    </w:p>
    <w:tbl>
      <w:tblPr>
        <w:tblStyle w:val="a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6708"/>
        <w:gridCol w:w="3146"/>
      </w:tblGrid>
      <w:tr w:rsidR="00993744" w:rsidTr="00783D78">
        <w:tc>
          <w:tcPr>
            <w:tcW w:w="6708" w:type="dxa"/>
          </w:tcPr>
          <w:p w:rsidR="00993744" w:rsidRDefault="00993744" w:rsidP="00993744">
            <w:pPr>
              <w:jc w:val="center"/>
              <w:rPr>
                <w:sz w:val="22"/>
              </w:rPr>
            </w:pPr>
          </w:p>
          <w:p w:rsidR="00993744" w:rsidRDefault="00993744" w:rsidP="00993744">
            <w:pPr>
              <w:jc w:val="center"/>
              <w:rPr>
                <w:sz w:val="22"/>
              </w:rPr>
            </w:pPr>
            <w:r>
              <w:rPr>
                <w:noProof/>
                <w:lang w:eastAsia="ru-RU"/>
              </w:rPr>
              <w:drawing>
                <wp:inline distT="0" distB="0" distL="0" distR="0">
                  <wp:extent cx="3124200" cy="1676400"/>
                  <wp:effectExtent l="19050" t="0" r="0" b="0"/>
                  <wp:docPr id="12" name="Рисунок 1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1"/>
                          <pic:cNvPicPr>
                            <a:picLocks noChangeAspect="1" noChangeArrowheads="1"/>
                          </pic:cNvPicPr>
                        </pic:nvPicPr>
                        <pic:blipFill>
                          <a:blip r:embed="rId33" cstate="print"/>
                          <a:srcRect l="1375" t="20039" r="34775" b="-2097"/>
                          <a:stretch>
                            <a:fillRect/>
                          </a:stretch>
                        </pic:blipFill>
                        <pic:spPr bwMode="auto">
                          <a:xfrm>
                            <a:off x="0" y="0"/>
                            <a:ext cx="3124200" cy="1676400"/>
                          </a:xfrm>
                          <a:prstGeom prst="rect">
                            <a:avLst/>
                          </a:prstGeom>
                          <a:noFill/>
                          <a:ln w="9525">
                            <a:noFill/>
                            <a:miter lim="800000"/>
                            <a:headEnd/>
                            <a:tailEnd/>
                          </a:ln>
                        </pic:spPr>
                      </pic:pic>
                    </a:graphicData>
                  </a:graphic>
                </wp:inline>
              </w:drawing>
            </w:r>
          </w:p>
          <w:p w:rsidR="00993744" w:rsidRDefault="00993744" w:rsidP="00993744">
            <w:pPr>
              <w:jc w:val="center"/>
              <w:rPr>
                <w:sz w:val="22"/>
              </w:rPr>
            </w:pPr>
          </w:p>
        </w:tc>
        <w:tc>
          <w:tcPr>
            <w:tcW w:w="3146" w:type="dxa"/>
          </w:tcPr>
          <w:p w:rsidR="00993744" w:rsidRDefault="00993744" w:rsidP="00993744">
            <w:pPr>
              <w:jc w:val="center"/>
              <w:rPr>
                <w:sz w:val="22"/>
              </w:rPr>
            </w:pPr>
          </w:p>
          <w:p w:rsidR="00993744" w:rsidRDefault="00993744" w:rsidP="00993744">
            <w:pPr>
              <w:jc w:val="center"/>
              <w:rPr>
                <w:b/>
                <w:sz w:val="22"/>
              </w:rPr>
            </w:pPr>
          </w:p>
          <w:p w:rsidR="00993744" w:rsidRPr="001559EE" w:rsidRDefault="00993744" w:rsidP="00993744">
            <w:pPr>
              <w:jc w:val="center"/>
              <w:rPr>
                <w:b/>
                <w:sz w:val="22"/>
              </w:rPr>
            </w:pPr>
            <w:r w:rsidRPr="001559EE">
              <w:rPr>
                <w:b/>
                <w:sz w:val="22"/>
              </w:rPr>
              <w:t>Элементы ПК:</w:t>
            </w:r>
          </w:p>
          <w:p w:rsidR="00993744" w:rsidRDefault="00993744" w:rsidP="00993744">
            <w:pPr>
              <w:jc w:val="center"/>
              <w:rPr>
                <w:sz w:val="22"/>
              </w:rPr>
            </w:pPr>
          </w:p>
          <w:p w:rsidR="00993744" w:rsidRDefault="00993744" w:rsidP="00993744">
            <w:pPr>
              <w:jc w:val="center"/>
              <w:rPr>
                <w:sz w:val="22"/>
              </w:rPr>
            </w:pPr>
            <w:r>
              <w:rPr>
                <w:sz w:val="22"/>
              </w:rPr>
              <w:t>1. Место хранения ключа</w:t>
            </w:r>
          </w:p>
          <w:p w:rsidR="00993744" w:rsidRDefault="00993744" w:rsidP="00993744">
            <w:pPr>
              <w:jc w:val="center"/>
              <w:rPr>
                <w:sz w:val="22"/>
              </w:rPr>
            </w:pPr>
            <w:r>
              <w:rPr>
                <w:sz w:val="22"/>
              </w:rPr>
              <w:t xml:space="preserve">2. Пульт дистанционного включения </w:t>
            </w:r>
            <w:proofErr w:type="spellStart"/>
            <w:r>
              <w:rPr>
                <w:sz w:val="22"/>
              </w:rPr>
              <w:t>насоса-повысителя</w:t>
            </w:r>
            <w:proofErr w:type="spellEnd"/>
          </w:p>
          <w:p w:rsidR="00993744" w:rsidRDefault="00993744" w:rsidP="00993744">
            <w:pPr>
              <w:jc w:val="center"/>
              <w:rPr>
                <w:sz w:val="22"/>
              </w:rPr>
            </w:pPr>
            <w:r>
              <w:rPr>
                <w:sz w:val="22"/>
              </w:rPr>
              <w:t>3. Пожарный кран</w:t>
            </w:r>
          </w:p>
          <w:p w:rsidR="00993744" w:rsidRDefault="00993744" w:rsidP="00993744">
            <w:pPr>
              <w:jc w:val="center"/>
              <w:rPr>
                <w:sz w:val="22"/>
              </w:rPr>
            </w:pPr>
            <w:r>
              <w:rPr>
                <w:sz w:val="22"/>
              </w:rPr>
              <w:t>4. Пожарный рукав</w:t>
            </w:r>
          </w:p>
          <w:p w:rsidR="00993744" w:rsidRDefault="00993744" w:rsidP="00993744">
            <w:pPr>
              <w:jc w:val="center"/>
              <w:rPr>
                <w:sz w:val="22"/>
              </w:rPr>
            </w:pPr>
            <w:r>
              <w:rPr>
                <w:sz w:val="22"/>
              </w:rPr>
              <w:t>5. Пожарный ствол</w:t>
            </w:r>
          </w:p>
        </w:tc>
      </w:tr>
    </w:tbl>
    <w:p w:rsidR="00993744" w:rsidRDefault="00993744" w:rsidP="00993744">
      <w:pPr>
        <w:spacing w:after="0"/>
        <w:ind w:firstLine="600"/>
        <w:jc w:val="both"/>
        <w:rPr>
          <w:sz w:val="22"/>
        </w:rPr>
      </w:pPr>
      <w:r w:rsidRPr="008B2130">
        <w:rPr>
          <w:sz w:val="22"/>
          <w:u w:val="single"/>
        </w:rPr>
        <w:lastRenderedPageBreak/>
        <w:t>ПК размещается в специальном опломбированном шкафчике, обязательно оборудованном стволом и рукавом, соединенным с краном.</w:t>
      </w:r>
      <w:r w:rsidRPr="00910BB2">
        <w:rPr>
          <w:sz w:val="22"/>
        </w:rPr>
        <w:t xml:space="preserve"> </w:t>
      </w:r>
      <w:r w:rsidRPr="0098269B">
        <w:rPr>
          <w:sz w:val="22"/>
        </w:rPr>
        <w:t xml:space="preserve">На дверце </w:t>
      </w:r>
      <w:r>
        <w:rPr>
          <w:sz w:val="22"/>
        </w:rPr>
        <w:t>ПК</w:t>
      </w:r>
      <w:r w:rsidRPr="0098269B">
        <w:rPr>
          <w:sz w:val="22"/>
        </w:rPr>
        <w:t xml:space="preserve"> должны быть указаны буквенный индекс «ПК», порядковый номер каждого крана, номер телефона ближайшей пожарной части.</w:t>
      </w:r>
      <w:r>
        <w:rPr>
          <w:sz w:val="22"/>
        </w:rPr>
        <w:t xml:space="preserve"> </w:t>
      </w:r>
      <w:r w:rsidRPr="0098269B">
        <w:rPr>
          <w:sz w:val="22"/>
        </w:rPr>
        <w:t>Пожарные краны через каждые 6 месяцев подвергаются техническому обслуживанию и проверяются на работоспособность путем пуска воды с регистрацией результатов проверки в журнале и составлени</w:t>
      </w:r>
      <w:r>
        <w:rPr>
          <w:sz w:val="22"/>
        </w:rPr>
        <w:t>ем</w:t>
      </w:r>
      <w:r w:rsidRPr="0098269B">
        <w:rPr>
          <w:sz w:val="22"/>
        </w:rPr>
        <w:t xml:space="preserve"> акта</w:t>
      </w:r>
      <w:r>
        <w:rPr>
          <w:sz w:val="22"/>
        </w:rPr>
        <w:t xml:space="preserve"> проверки</w:t>
      </w:r>
      <w:r w:rsidRPr="0098269B">
        <w:rPr>
          <w:sz w:val="22"/>
        </w:rPr>
        <w:t>.</w:t>
      </w:r>
    </w:p>
    <w:p w:rsidR="00993744" w:rsidRDefault="00993744" w:rsidP="00993744">
      <w:pPr>
        <w:snapToGrid w:val="0"/>
        <w:spacing w:after="0"/>
        <w:ind w:firstLine="567"/>
        <w:jc w:val="both"/>
        <w:rPr>
          <w:sz w:val="22"/>
        </w:rPr>
      </w:pPr>
    </w:p>
    <w:tbl>
      <w:tblPr>
        <w:tblStyle w:val="a3"/>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860"/>
        <w:gridCol w:w="4860"/>
      </w:tblGrid>
      <w:tr w:rsidR="00993744" w:rsidTr="00783D78">
        <w:tc>
          <w:tcPr>
            <w:tcW w:w="4860" w:type="dxa"/>
          </w:tcPr>
          <w:p w:rsidR="00993744" w:rsidRPr="00C77592" w:rsidRDefault="00993744" w:rsidP="00993744">
            <w:pPr>
              <w:snapToGrid w:val="0"/>
              <w:jc w:val="center"/>
              <w:rPr>
                <w:b/>
                <w:sz w:val="22"/>
              </w:rPr>
            </w:pPr>
            <w:r w:rsidRPr="00C77592">
              <w:rPr>
                <w:b/>
                <w:sz w:val="22"/>
              </w:rPr>
              <w:t>Пожарный рукав</w:t>
            </w:r>
          </w:p>
          <w:p w:rsidR="00993744" w:rsidRPr="00C77592" w:rsidRDefault="00993744" w:rsidP="00993744">
            <w:pPr>
              <w:snapToGrid w:val="0"/>
              <w:jc w:val="both"/>
              <w:rPr>
                <w:sz w:val="22"/>
              </w:rPr>
            </w:pPr>
          </w:p>
          <w:p w:rsidR="00993744" w:rsidRPr="00C77592" w:rsidRDefault="00993744" w:rsidP="00993744">
            <w:pPr>
              <w:snapToGrid w:val="0"/>
              <w:jc w:val="center"/>
              <w:rPr>
                <w:sz w:val="22"/>
              </w:rPr>
            </w:pPr>
            <w:r>
              <w:rPr>
                <w:rFonts w:ascii="Tahoma" w:hAnsi="Tahoma" w:cs="Tahoma"/>
                <w:noProof/>
                <w:color w:val="000000"/>
                <w:sz w:val="22"/>
                <w:lang w:eastAsia="ru-RU"/>
              </w:rPr>
              <w:drawing>
                <wp:inline distT="0" distB="0" distL="0" distR="0">
                  <wp:extent cx="1466850" cy="1466850"/>
                  <wp:effectExtent l="19050" t="0" r="0" b="0"/>
                  <wp:docPr id="13" name="Рисунок 13" descr="Рукава пожарные &quot;Сибтекс&quot;">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укава пожарные &quot;Сибтекс&quot;"/>
                          <pic:cNvPicPr>
                            <a:picLocks noChangeAspect="1" noChangeArrowheads="1"/>
                          </pic:cNvPicPr>
                        </pic:nvPicPr>
                        <pic:blipFill>
                          <a:blip r:embed="rId35" cstate="print"/>
                          <a:srcRect/>
                          <a:stretch>
                            <a:fillRect/>
                          </a:stretch>
                        </pic:blipFill>
                        <pic:spPr bwMode="auto">
                          <a:xfrm>
                            <a:off x="0" y="0"/>
                            <a:ext cx="1466850" cy="1466850"/>
                          </a:xfrm>
                          <a:prstGeom prst="rect">
                            <a:avLst/>
                          </a:prstGeom>
                          <a:noFill/>
                          <a:ln w="9525">
                            <a:noFill/>
                            <a:miter lim="800000"/>
                            <a:headEnd/>
                            <a:tailEnd/>
                          </a:ln>
                        </pic:spPr>
                      </pic:pic>
                    </a:graphicData>
                  </a:graphic>
                </wp:inline>
              </w:drawing>
            </w:r>
          </w:p>
          <w:p w:rsidR="00993744" w:rsidRPr="00C77592" w:rsidRDefault="00993744" w:rsidP="00993744">
            <w:pPr>
              <w:snapToGrid w:val="0"/>
              <w:jc w:val="both"/>
              <w:rPr>
                <w:sz w:val="22"/>
              </w:rPr>
            </w:pPr>
          </w:p>
          <w:p w:rsidR="00993744" w:rsidRPr="00910BB2" w:rsidRDefault="00993744" w:rsidP="00993744">
            <w:pPr>
              <w:snapToGrid w:val="0"/>
              <w:jc w:val="both"/>
              <w:rPr>
                <w:szCs w:val="20"/>
              </w:rPr>
            </w:pPr>
            <w:r w:rsidRPr="00DF156B">
              <w:rPr>
                <w:szCs w:val="20"/>
                <w:u w:val="single"/>
              </w:rPr>
              <w:t>Рукава с внутренней гидроизоляционной камерой</w:t>
            </w:r>
            <w:r w:rsidRPr="00910BB2">
              <w:rPr>
                <w:szCs w:val="20"/>
              </w:rPr>
              <w:t xml:space="preserve"> поставляются в скатках по 20-</w:t>
            </w:r>
            <w:smartTag w:uri="urn:schemas-microsoft-com:office:smarttags" w:element="metricconverter">
              <w:smartTagPr>
                <w:attr w:name="ProductID" w:val="40 метров"/>
              </w:smartTagPr>
              <w:r w:rsidRPr="00910BB2">
                <w:rPr>
                  <w:szCs w:val="20"/>
                </w:rPr>
                <w:t>40 метров</w:t>
              </w:r>
            </w:smartTag>
            <w:r w:rsidRPr="00910BB2">
              <w:rPr>
                <w:szCs w:val="20"/>
              </w:rPr>
              <w:t xml:space="preserve"> и рассчитаны для работы под давлением до 1,0 </w:t>
            </w:r>
            <w:proofErr w:type="spellStart"/>
            <w:r w:rsidRPr="00910BB2">
              <w:rPr>
                <w:szCs w:val="20"/>
              </w:rPr>
              <w:t>Мпа</w:t>
            </w:r>
            <w:proofErr w:type="spellEnd"/>
            <w:r w:rsidRPr="00910BB2">
              <w:rPr>
                <w:szCs w:val="20"/>
              </w:rPr>
              <w:t>. Они должны быть сухими, хорошо скатанными и присоединенными к кранам и стволам.</w:t>
            </w:r>
          </w:p>
        </w:tc>
        <w:tc>
          <w:tcPr>
            <w:tcW w:w="4860" w:type="dxa"/>
          </w:tcPr>
          <w:p w:rsidR="00993744" w:rsidRPr="00C77592" w:rsidRDefault="00993744" w:rsidP="00993744">
            <w:pPr>
              <w:snapToGrid w:val="0"/>
              <w:jc w:val="center"/>
              <w:rPr>
                <w:b/>
                <w:sz w:val="22"/>
              </w:rPr>
            </w:pPr>
            <w:r w:rsidRPr="00C77592">
              <w:rPr>
                <w:b/>
                <w:sz w:val="22"/>
              </w:rPr>
              <w:t>Пожарный ствол</w:t>
            </w:r>
          </w:p>
          <w:p w:rsidR="00993744" w:rsidRDefault="00993744" w:rsidP="00993744">
            <w:pPr>
              <w:snapToGrid w:val="0"/>
              <w:jc w:val="both"/>
              <w:rPr>
                <w:sz w:val="22"/>
              </w:rPr>
            </w:pPr>
          </w:p>
          <w:p w:rsidR="00993744" w:rsidRPr="00C77592" w:rsidRDefault="00993744" w:rsidP="00993744">
            <w:pPr>
              <w:snapToGrid w:val="0"/>
              <w:jc w:val="center"/>
              <w:rPr>
                <w:rFonts w:ascii="Tahoma" w:hAnsi="Tahoma" w:cs="Tahoma"/>
                <w:color w:val="000000"/>
                <w:sz w:val="22"/>
              </w:rPr>
            </w:pPr>
            <w:r>
              <w:rPr>
                <w:rFonts w:ascii="Tahoma" w:hAnsi="Tahoma" w:cs="Tahoma"/>
                <w:noProof/>
                <w:color w:val="000000"/>
                <w:sz w:val="22"/>
                <w:lang w:eastAsia="ru-RU"/>
              </w:rPr>
              <w:drawing>
                <wp:inline distT="0" distB="0" distL="0" distR="0">
                  <wp:extent cx="1990725" cy="1504950"/>
                  <wp:effectExtent l="19050" t="0" r="9525" b="0"/>
                  <wp:docPr id="14" name="Рисунок 14" descr="Стволы пожарные">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тволы пожарные"/>
                          <pic:cNvPicPr>
                            <a:picLocks noChangeAspect="1" noChangeArrowheads="1"/>
                          </pic:cNvPicPr>
                        </pic:nvPicPr>
                        <pic:blipFill>
                          <a:blip r:embed="rId37" cstate="print"/>
                          <a:srcRect/>
                          <a:stretch>
                            <a:fillRect/>
                          </a:stretch>
                        </pic:blipFill>
                        <pic:spPr bwMode="auto">
                          <a:xfrm>
                            <a:off x="0" y="0"/>
                            <a:ext cx="1990725" cy="1504950"/>
                          </a:xfrm>
                          <a:prstGeom prst="rect">
                            <a:avLst/>
                          </a:prstGeom>
                          <a:noFill/>
                          <a:ln w="9525">
                            <a:noFill/>
                            <a:miter lim="800000"/>
                            <a:headEnd/>
                            <a:tailEnd/>
                          </a:ln>
                        </pic:spPr>
                      </pic:pic>
                    </a:graphicData>
                  </a:graphic>
                </wp:inline>
              </w:drawing>
            </w:r>
          </w:p>
          <w:p w:rsidR="00993744" w:rsidRPr="00C77592" w:rsidRDefault="00993744" w:rsidP="00993744">
            <w:pPr>
              <w:snapToGrid w:val="0"/>
              <w:jc w:val="center"/>
              <w:rPr>
                <w:rFonts w:ascii="Tahoma" w:hAnsi="Tahoma" w:cs="Tahoma"/>
                <w:color w:val="000000"/>
                <w:sz w:val="22"/>
              </w:rPr>
            </w:pPr>
          </w:p>
          <w:p w:rsidR="00993744" w:rsidRPr="00910BB2" w:rsidRDefault="00993744" w:rsidP="00993744">
            <w:pPr>
              <w:snapToGrid w:val="0"/>
              <w:jc w:val="both"/>
              <w:rPr>
                <w:szCs w:val="20"/>
              </w:rPr>
            </w:pPr>
            <w:r w:rsidRPr="00DF156B">
              <w:rPr>
                <w:szCs w:val="20"/>
                <w:u w:val="single"/>
              </w:rPr>
              <w:t>Ствол пожарный ручной</w:t>
            </w:r>
            <w:r w:rsidRPr="00910BB2">
              <w:rPr>
                <w:szCs w:val="20"/>
              </w:rPr>
              <w:t xml:space="preserve"> предназначен для формирования сплошной струи воды и направления её в очаг пожара. Состоит из корпуса, насадки, головки соединительной напорной муфтовой и переносного ремня.</w:t>
            </w:r>
          </w:p>
          <w:p w:rsidR="00993744" w:rsidRPr="00C77592" w:rsidRDefault="00993744" w:rsidP="00993744">
            <w:pPr>
              <w:snapToGrid w:val="0"/>
              <w:jc w:val="both"/>
              <w:rPr>
                <w:sz w:val="22"/>
              </w:rPr>
            </w:pPr>
          </w:p>
        </w:tc>
      </w:tr>
    </w:tbl>
    <w:p w:rsidR="00993744" w:rsidRDefault="00993744" w:rsidP="00993744">
      <w:pPr>
        <w:snapToGrid w:val="0"/>
        <w:spacing w:after="0"/>
        <w:ind w:firstLine="567"/>
        <w:jc w:val="both"/>
        <w:rPr>
          <w:sz w:val="22"/>
        </w:rPr>
      </w:pPr>
    </w:p>
    <w:p w:rsidR="00993744" w:rsidRPr="00A878B8" w:rsidRDefault="00993744" w:rsidP="00993744">
      <w:pPr>
        <w:spacing w:after="0"/>
        <w:ind w:firstLine="600"/>
        <w:jc w:val="both"/>
        <w:rPr>
          <w:sz w:val="22"/>
        </w:rPr>
      </w:pPr>
      <w:r w:rsidRPr="00A878B8">
        <w:rPr>
          <w:sz w:val="22"/>
        </w:rPr>
        <w:t>При возникновении загорания нужно сорвать пломбу</w:t>
      </w:r>
      <w:r>
        <w:rPr>
          <w:sz w:val="22"/>
        </w:rPr>
        <w:t xml:space="preserve"> (</w:t>
      </w:r>
      <w:r w:rsidRPr="00A878B8">
        <w:rPr>
          <w:sz w:val="22"/>
        </w:rPr>
        <w:t>достать ключ из места хранения на дверце шкафчика</w:t>
      </w:r>
      <w:r>
        <w:rPr>
          <w:sz w:val="22"/>
        </w:rPr>
        <w:t>)</w:t>
      </w:r>
      <w:r w:rsidRPr="00A878B8">
        <w:rPr>
          <w:sz w:val="22"/>
        </w:rPr>
        <w:t>, открыть дверцу, раскатать пожарный рукав, после чего произвести соединение ствола, рукава и крана, если это не сделано. Затем максимальным поворотом вентиля крана пустить воду в рукав и приступить к тушению загорания. При введении в действие пожарного крана рекомендуется действовать вдвоем. В то время как один человек производит пуск воды, второй подводит пожарный рукав со стволом к месту горения.</w:t>
      </w:r>
    </w:p>
    <w:p w:rsidR="00993744" w:rsidRPr="00123B3B" w:rsidRDefault="00993744" w:rsidP="00993744">
      <w:pPr>
        <w:spacing w:after="0"/>
        <w:ind w:firstLine="600"/>
        <w:jc w:val="both"/>
        <w:rPr>
          <w:sz w:val="22"/>
          <w:u w:val="single"/>
        </w:rPr>
      </w:pPr>
      <w:r w:rsidRPr="00123B3B">
        <w:rPr>
          <w:sz w:val="22"/>
          <w:u w:val="single"/>
        </w:rPr>
        <w:t>Категорически запрещается использование внутренних пожарных кранов, а также рукавов и стволов для работ, не связанных с тушением загораний и проведением тренировочных занятий.</w:t>
      </w:r>
    </w:p>
    <w:p w:rsidR="00993744" w:rsidRDefault="00993744" w:rsidP="00993744">
      <w:pPr>
        <w:snapToGrid w:val="0"/>
        <w:spacing w:after="0"/>
        <w:ind w:firstLine="567"/>
        <w:jc w:val="both"/>
        <w:rPr>
          <w:b/>
          <w:sz w:val="22"/>
        </w:rPr>
      </w:pPr>
    </w:p>
    <w:p w:rsidR="00993744" w:rsidRPr="00E540DB" w:rsidRDefault="00993744" w:rsidP="00993744">
      <w:pPr>
        <w:snapToGrid w:val="0"/>
        <w:spacing w:after="0"/>
        <w:ind w:firstLine="567"/>
        <w:jc w:val="both"/>
        <w:rPr>
          <w:sz w:val="22"/>
        </w:rPr>
      </w:pPr>
      <w:r w:rsidRPr="00E97482">
        <w:rPr>
          <w:b/>
          <w:sz w:val="22"/>
        </w:rPr>
        <w:t xml:space="preserve">ОГНЕТУШИТЕЛИ </w:t>
      </w:r>
      <w:r w:rsidRPr="00E97482">
        <w:rPr>
          <w:sz w:val="22"/>
        </w:rPr>
        <w:t xml:space="preserve">составляют </w:t>
      </w:r>
      <w:r>
        <w:rPr>
          <w:sz w:val="22"/>
        </w:rPr>
        <w:t xml:space="preserve">существенную </w:t>
      </w:r>
      <w:r w:rsidRPr="00E97482">
        <w:rPr>
          <w:sz w:val="22"/>
        </w:rPr>
        <w:t>долю всех первичных средств тушения пожара. От эффективности и надежности огнетушителей, от умения ими пользоваться зависит успех тушения пожаров. Большинство пожаров, при своевременном и правильном применении огнетушителей, можно ликвидировать еще до прибытия пожарных подразделений</w:t>
      </w:r>
      <w:r w:rsidRPr="00E97482">
        <w:rPr>
          <w:b/>
          <w:sz w:val="22"/>
        </w:rPr>
        <w:t>.</w:t>
      </w:r>
      <w:r>
        <w:rPr>
          <w:b/>
          <w:sz w:val="22"/>
        </w:rPr>
        <w:t xml:space="preserve"> </w:t>
      </w:r>
      <w:r w:rsidRPr="00E540DB">
        <w:rPr>
          <w:sz w:val="22"/>
        </w:rPr>
        <w:t>В настоящее время наибольшее распространение получили углекислотные и порошковые огнетушители</w:t>
      </w:r>
      <w:r>
        <w:rPr>
          <w:sz w:val="22"/>
        </w:rPr>
        <w:t>.</w:t>
      </w:r>
    </w:p>
    <w:p w:rsidR="00993744" w:rsidRDefault="00993744" w:rsidP="00993744">
      <w:pPr>
        <w:spacing w:after="0"/>
        <w:ind w:firstLine="600"/>
        <w:jc w:val="both"/>
        <w:rPr>
          <w:b/>
          <w:sz w:val="22"/>
        </w:rPr>
      </w:pPr>
    </w:p>
    <w:p w:rsidR="00993744" w:rsidRPr="00A33918" w:rsidRDefault="00993744" w:rsidP="00993744">
      <w:pPr>
        <w:spacing w:after="0"/>
        <w:ind w:firstLine="600"/>
        <w:jc w:val="both"/>
        <w:rPr>
          <w:sz w:val="22"/>
        </w:rPr>
      </w:pPr>
      <w:r w:rsidRPr="00A7427E">
        <w:rPr>
          <w:b/>
          <w:sz w:val="22"/>
        </w:rPr>
        <w:t>ПОРОШКОВЫЕ ОГНЕТУШИТЕЛИ</w:t>
      </w:r>
      <w:r w:rsidRPr="00A7427E">
        <w:rPr>
          <w:sz w:val="22"/>
        </w:rPr>
        <w:t xml:space="preserve"> </w:t>
      </w:r>
      <w:r>
        <w:rPr>
          <w:sz w:val="22"/>
        </w:rPr>
        <w:t xml:space="preserve">(ОП) </w:t>
      </w:r>
      <w:r w:rsidRPr="00A7427E">
        <w:rPr>
          <w:sz w:val="22"/>
        </w:rPr>
        <w:t>являются наиболее универсальными и по области применения, и по рабочему диапазону температур (</w:t>
      </w:r>
      <w:proofErr w:type="gramStart"/>
      <w:r w:rsidRPr="00A7427E">
        <w:rPr>
          <w:sz w:val="22"/>
        </w:rPr>
        <w:t>от</w:t>
      </w:r>
      <w:proofErr w:type="gramEnd"/>
      <w:r w:rsidRPr="00A7427E">
        <w:rPr>
          <w:sz w:val="22"/>
        </w:rPr>
        <w:t xml:space="preserve"> минус 50 до плюс 50</w:t>
      </w:r>
      <w:r>
        <w:rPr>
          <w:sz w:val="22"/>
        </w:rPr>
        <w:t>˚</w:t>
      </w:r>
      <w:r w:rsidRPr="00A7427E">
        <w:rPr>
          <w:sz w:val="22"/>
        </w:rPr>
        <w:t>С). Ими можно тушить очаги практически всех классов пожаров: пожары твердых веществ, горючих жидкостей, газов, в том числе и электрооборудование, находящееся под напряжением до 1000В, а также очаги пожаров класса</w:t>
      </w:r>
      <w:proofErr w:type="gramStart"/>
      <w:r w:rsidRPr="00A7427E">
        <w:rPr>
          <w:sz w:val="22"/>
        </w:rPr>
        <w:t xml:space="preserve"> Д</w:t>
      </w:r>
      <w:proofErr w:type="gramEnd"/>
      <w:r w:rsidRPr="00A7427E">
        <w:rPr>
          <w:sz w:val="22"/>
        </w:rPr>
        <w:t xml:space="preserve"> (горючие металлы и металлосодержащие вещества), используя огнетушители, оснащенные особыми стволами и специальными порошками.</w:t>
      </w:r>
      <w:r>
        <w:rPr>
          <w:sz w:val="22"/>
        </w:rPr>
        <w:t xml:space="preserve"> ОП</w:t>
      </w:r>
      <w:r w:rsidRPr="00A33918">
        <w:rPr>
          <w:sz w:val="22"/>
        </w:rPr>
        <w:t xml:space="preserve"> могут использоваться в жилых, служебных, складских помещениях, небольших хранилищах легковоспламеняющихся и горючих жидкостей, автопарках, автобазах, гаражах, торговых палатках, садовых домиках и на транспортных средствах</w:t>
      </w:r>
      <w:r>
        <w:rPr>
          <w:rStyle w:val="a6"/>
          <w:sz w:val="22"/>
        </w:rPr>
        <w:footnoteReference w:id="4"/>
      </w:r>
      <w:r w:rsidRPr="00A33918">
        <w:rPr>
          <w:sz w:val="22"/>
        </w:rPr>
        <w:t>.</w:t>
      </w:r>
    </w:p>
    <w:tbl>
      <w:tblPr>
        <w:tblStyle w:val="a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3588"/>
        <w:gridCol w:w="6266"/>
      </w:tblGrid>
      <w:tr w:rsidR="00993744" w:rsidTr="00783D78">
        <w:tc>
          <w:tcPr>
            <w:tcW w:w="3588" w:type="dxa"/>
          </w:tcPr>
          <w:p w:rsidR="00993744" w:rsidRDefault="00993744" w:rsidP="00993744">
            <w:pPr>
              <w:jc w:val="center"/>
              <w:rPr>
                <w:sz w:val="22"/>
              </w:rPr>
            </w:pPr>
            <w:r>
              <w:rPr>
                <w:noProof/>
                <w:lang w:eastAsia="ru-RU"/>
              </w:rPr>
              <w:lastRenderedPageBreak/>
              <w:drawing>
                <wp:inline distT="0" distB="0" distL="0" distR="0">
                  <wp:extent cx="1304925" cy="1739900"/>
                  <wp:effectExtent l="171450" t="152400" r="142875" b="107950"/>
                  <wp:docPr id="15" name="Рисунок 15" descr="op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p8"/>
                          <pic:cNvPicPr>
                            <a:picLocks noChangeAspect="1" noChangeArrowheads="1"/>
                          </pic:cNvPicPr>
                        </pic:nvPicPr>
                        <pic:blipFill>
                          <a:blip r:embed="rId38" cstate="print"/>
                          <a:srcRect/>
                          <a:stretch>
                            <a:fillRect/>
                          </a:stretch>
                        </pic:blipFill>
                        <pic:spPr bwMode="auto">
                          <a:xfrm>
                            <a:off x="0" y="0"/>
                            <a:ext cx="1304925" cy="17399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993744" w:rsidRDefault="00993744" w:rsidP="00993744">
            <w:pPr>
              <w:jc w:val="center"/>
              <w:rPr>
                <w:sz w:val="22"/>
              </w:rPr>
            </w:pPr>
          </w:p>
        </w:tc>
        <w:tc>
          <w:tcPr>
            <w:tcW w:w="6266" w:type="dxa"/>
          </w:tcPr>
          <w:p w:rsidR="00993744" w:rsidRPr="003F15BB" w:rsidRDefault="00993744" w:rsidP="00993744">
            <w:pPr>
              <w:jc w:val="center"/>
              <w:rPr>
                <w:b/>
                <w:sz w:val="22"/>
              </w:rPr>
            </w:pPr>
            <w:r>
              <w:rPr>
                <w:b/>
                <w:sz w:val="22"/>
              </w:rPr>
              <w:t xml:space="preserve">Огнетушитель порошковый </w:t>
            </w:r>
            <w:r w:rsidRPr="003F15BB">
              <w:rPr>
                <w:b/>
                <w:sz w:val="22"/>
              </w:rPr>
              <w:t>ОП-8</w:t>
            </w:r>
          </w:p>
          <w:p w:rsidR="00993744" w:rsidRPr="000C08E9" w:rsidRDefault="00993744" w:rsidP="00993744">
            <w:pPr>
              <w:jc w:val="center"/>
              <w:rPr>
                <w:sz w:val="22"/>
              </w:rPr>
            </w:pPr>
          </w:p>
          <w:p w:rsidR="00993744" w:rsidRPr="000C08E9" w:rsidRDefault="00993744" w:rsidP="00993744">
            <w:pPr>
              <w:jc w:val="center"/>
              <w:rPr>
                <w:sz w:val="22"/>
              </w:rPr>
            </w:pPr>
            <w:r w:rsidRPr="000C08E9">
              <w:rPr>
                <w:sz w:val="22"/>
              </w:rPr>
              <w:t>Масса огнетушащего вещества</w:t>
            </w:r>
            <w:r>
              <w:rPr>
                <w:sz w:val="22"/>
              </w:rPr>
              <w:t xml:space="preserve">: </w:t>
            </w:r>
            <w:smartTag w:uri="urn:schemas-microsoft-com:office:smarttags" w:element="metricconverter">
              <w:smartTagPr>
                <w:attr w:name="ProductID" w:val="8 кг"/>
              </w:smartTagPr>
              <w:r>
                <w:rPr>
                  <w:sz w:val="22"/>
                </w:rPr>
                <w:t>8</w:t>
              </w:r>
              <w:r w:rsidRPr="000C08E9">
                <w:rPr>
                  <w:sz w:val="22"/>
                </w:rPr>
                <w:t xml:space="preserve"> кг</w:t>
              </w:r>
            </w:smartTag>
            <w:r>
              <w:rPr>
                <w:sz w:val="22"/>
              </w:rPr>
              <w:t>.</w:t>
            </w:r>
          </w:p>
          <w:p w:rsidR="00993744" w:rsidRPr="000C08E9" w:rsidRDefault="00993744" w:rsidP="00993744">
            <w:pPr>
              <w:jc w:val="center"/>
              <w:rPr>
                <w:sz w:val="22"/>
              </w:rPr>
            </w:pPr>
            <w:r w:rsidRPr="000C08E9">
              <w:rPr>
                <w:sz w:val="22"/>
              </w:rPr>
              <w:t>Рабочее давление в корпусе</w:t>
            </w:r>
            <w:r>
              <w:rPr>
                <w:sz w:val="22"/>
              </w:rPr>
              <w:t>:</w:t>
            </w:r>
            <w:r w:rsidRPr="000C08E9">
              <w:rPr>
                <w:sz w:val="22"/>
              </w:rPr>
              <w:t xml:space="preserve"> 1,4 </w:t>
            </w:r>
            <w:r>
              <w:rPr>
                <w:sz w:val="22"/>
              </w:rPr>
              <w:t>мП</w:t>
            </w:r>
            <w:r w:rsidRPr="000C08E9">
              <w:rPr>
                <w:sz w:val="22"/>
              </w:rPr>
              <w:t>а</w:t>
            </w:r>
            <w:r>
              <w:rPr>
                <w:sz w:val="22"/>
              </w:rPr>
              <w:t>.</w:t>
            </w:r>
          </w:p>
          <w:p w:rsidR="00993744" w:rsidRDefault="00993744" w:rsidP="00993744">
            <w:pPr>
              <w:jc w:val="center"/>
              <w:rPr>
                <w:sz w:val="22"/>
              </w:rPr>
            </w:pPr>
            <w:r w:rsidRPr="000C08E9">
              <w:rPr>
                <w:sz w:val="22"/>
              </w:rPr>
              <w:t xml:space="preserve">Продолжительность подачи </w:t>
            </w:r>
            <w:proofErr w:type="gramStart"/>
            <w:r w:rsidRPr="000C08E9">
              <w:rPr>
                <w:sz w:val="22"/>
              </w:rPr>
              <w:t>ОТВ</w:t>
            </w:r>
            <w:proofErr w:type="gramEnd"/>
            <w:r>
              <w:rPr>
                <w:sz w:val="22"/>
              </w:rPr>
              <w:t>:</w:t>
            </w:r>
          </w:p>
          <w:p w:rsidR="00993744" w:rsidRPr="000C08E9" w:rsidRDefault="00993744" w:rsidP="00993744">
            <w:pPr>
              <w:jc w:val="center"/>
              <w:rPr>
                <w:sz w:val="22"/>
              </w:rPr>
            </w:pPr>
            <w:r w:rsidRPr="000C08E9">
              <w:rPr>
                <w:sz w:val="22"/>
              </w:rPr>
              <w:t>не менее 15</w:t>
            </w:r>
            <w:r>
              <w:rPr>
                <w:sz w:val="22"/>
              </w:rPr>
              <w:t xml:space="preserve"> секунд.</w:t>
            </w:r>
          </w:p>
          <w:p w:rsidR="00993744" w:rsidRDefault="00993744" w:rsidP="00993744">
            <w:pPr>
              <w:jc w:val="center"/>
              <w:rPr>
                <w:sz w:val="22"/>
              </w:rPr>
            </w:pPr>
            <w:r w:rsidRPr="00A33918">
              <w:rPr>
                <w:sz w:val="22"/>
              </w:rPr>
              <w:t xml:space="preserve">Срок службы </w:t>
            </w:r>
            <w:r>
              <w:rPr>
                <w:sz w:val="22"/>
              </w:rPr>
              <w:t xml:space="preserve">ОП – </w:t>
            </w:r>
            <w:r w:rsidRPr="00A33918">
              <w:rPr>
                <w:sz w:val="22"/>
              </w:rPr>
              <w:t>10 лет.</w:t>
            </w:r>
          </w:p>
          <w:p w:rsidR="00993744" w:rsidRPr="000C08E9" w:rsidRDefault="00993744" w:rsidP="00993744">
            <w:pPr>
              <w:jc w:val="center"/>
              <w:rPr>
                <w:sz w:val="22"/>
              </w:rPr>
            </w:pPr>
            <w:r w:rsidRPr="00A33918">
              <w:rPr>
                <w:sz w:val="22"/>
              </w:rPr>
              <w:t xml:space="preserve">Периодичность перезарядки </w:t>
            </w:r>
            <w:r>
              <w:rPr>
                <w:sz w:val="22"/>
              </w:rPr>
              <w:t xml:space="preserve">ОП – </w:t>
            </w:r>
            <w:r w:rsidRPr="00A33918">
              <w:rPr>
                <w:sz w:val="22"/>
              </w:rPr>
              <w:t>5 ле</w:t>
            </w:r>
            <w:r>
              <w:rPr>
                <w:sz w:val="22"/>
              </w:rPr>
              <w:t>т.</w:t>
            </w:r>
          </w:p>
          <w:p w:rsidR="00993744" w:rsidRPr="000C08E9" w:rsidRDefault="00993744" w:rsidP="00993744">
            <w:pPr>
              <w:jc w:val="center"/>
              <w:rPr>
                <w:sz w:val="22"/>
              </w:rPr>
            </w:pPr>
            <w:r w:rsidRPr="000C08E9">
              <w:rPr>
                <w:sz w:val="22"/>
              </w:rPr>
              <w:t>Габаритные размеры</w:t>
            </w:r>
            <w:r>
              <w:rPr>
                <w:sz w:val="22"/>
              </w:rPr>
              <w:t>:</w:t>
            </w:r>
          </w:p>
          <w:p w:rsidR="00993744" w:rsidRPr="000C08E9" w:rsidRDefault="00993744" w:rsidP="00993744">
            <w:pPr>
              <w:jc w:val="center"/>
              <w:rPr>
                <w:sz w:val="22"/>
              </w:rPr>
            </w:pPr>
            <w:r>
              <w:rPr>
                <w:sz w:val="22"/>
              </w:rPr>
              <w:t>в</w:t>
            </w:r>
            <w:r w:rsidRPr="000C08E9">
              <w:rPr>
                <w:sz w:val="22"/>
              </w:rPr>
              <w:t>ысота</w:t>
            </w:r>
            <w:r>
              <w:rPr>
                <w:sz w:val="22"/>
              </w:rPr>
              <w:t xml:space="preserve"> – </w:t>
            </w:r>
            <w:smartTag w:uri="urn:schemas-microsoft-com:office:smarttags" w:element="metricconverter">
              <w:smartTagPr>
                <w:attr w:name="ProductID" w:val="50,5 см"/>
              </w:smartTagPr>
              <w:r w:rsidRPr="000C08E9">
                <w:rPr>
                  <w:sz w:val="22"/>
                </w:rPr>
                <w:t>50</w:t>
              </w:r>
              <w:r>
                <w:rPr>
                  <w:sz w:val="22"/>
                </w:rPr>
                <w:t>,</w:t>
              </w:r>
              <w:r w:rsidRPr="000C08E9">
                <w:rPr>
                  <w:sz w:val="22"/>
                </w:rPr>
                <w:t>5</w:t>
              </w:r>
              <w:r>
                <w:rPr>
                  <w:sz w:val="22"/>
                </w:rPr>
                <w:t xml:space="preserve"> см</w:t>
              </w:r>
            </w:smartTag>
            <w:r>
              <w:rPr>
                <w:sz w:val="22"/>
              </w:rPr>
              <w:t>;</w:t>
            </w:r>
          </w:p>
          <w:p w:rsidR="00993744" w:rsidRPr="000C08E9" w:rsidRDefault="00993744" w:rsidP="00993744">
            <w:pPr>
              <w:jc w:val="center"/>
              <w:rPr>
                <w:sz w:val="22"/>
              </w:rPr>
            </w:pPr>
            <w:r w:rsidRPr="000C08E9">
              <w:rPr>
                <w:sz w:val="22"/>
              </w:rPr>
              <w:t>диаметр</w:t>
            </w:r>
            <w:r>
              <w:rPr>
                <w:sz w:val="22"/>
              </w:rPr>
              <w:t xml:space="preserve"> – </w:t>
            </w:r>
            <w:smartTag w:uri="urn:schemas-microsoft-com:office:smarttags" w:element="metricconverter">
              <w:smartTagPr>
                <w:attr w:name="ProductID" w:val="17,5 см"/>
              </w:smartTagPr>
              <w:r w:rsidRPr="000C08E9">
                <w:rPr>
                  <w:sz w:val="22"/>
                </w:rPr>
                <w:t>17</w:t>
              </w:r>
              <w:r>
                <w:rPr>
                  <w:sz w:val="22"/>
                </w:rPr>
                <w:t>,</w:t>
              </w:r>
              <w:r w:rsidRPr="000C08E9">
                <w:rPr>
                  <w:sz w:val="22"/>
                </w:rPr>
                <w:t>5</w:t>
              </w:r>
              <w:r>
                <w:rPr>
                  <w:sz w:val="22"/>
                </w:rPr>
                <w:t xml:space="preserve"> см</w:t>
              </w:r>
            </w:smartTag>
            <w:r>
              <w:rPr>
                <w:sz w:val="22"/>
              </w:rPr>
              <w:t>.</w:t>
            </w:r>
          </w:p>
        </w:tc>
      </w:tr>
    </w:tbl>
    <w:p w:rsidR="00993744" w:rsidRPr="00687FDE" w:rsidRDefault="00993744" w:rsidP="00993744">
      <w:pPr>
        <w:spacing w:after="0"/>
        <w:ind w:firstLine="600"/>
        <w:jc w:val="both"/>
        <w:rPr>
          <w:sz w:val="22"/>
          <w:u w:val="single"/>
        </w:rPr>
      </w:pPr>
      <w:r w:rsidRPr="00687FDE">
        <w:rPr>
          <w:sz w:val="22"/>
          <w:u w:val="single"/>
        </w:rPr>
        <w:t>Порядок применения порошковых огнетушителей:</w:t>
      </w:r>
    </w:p>
    <w:p w:rsidR="00993744" w:rsidRPr="00687FDE" w:rsidRDefault="00993744" w:rsidP="00993744">
      <w:pPr>
        <w:spacing w:after="0"/>
        <w:ind w:firstLine="600"/>
        <w:jc w:val="both"/>
        <w:rPr>
          <w:sz w:val="22"/>
        </w:rPr>
      </w:pPr>
      <w:r w:rsidRPr="00687FDE">
        <w:rPr>
          <w:sz w:val="22"/>
        </w:rPr>
        <w:t>- приблизиться с огнетушителем к очагу пожара (возгорания) на расстояние 2</w:t>
      </w:r>
      <w:r>
        <w:rPr>
          <w:sz w:val="22"/>
        </w:rPr>
        <w:t>-</w:t>
      </w:r>
      <w:smartTag w:uri="urn:schemas-microsoft-com:office:smarttags" w:element="metricconverter">
        <w:smartTagPr>
          <w:attr w:name="ProductID" w:val="3 м"/>
        </w:smartTagPr>
        <w:r w:rsidRPr="00687FDE">
          <w:rPr>
            <w:sz w:val="22"/>
          </w:rPr>
          <w:t>3 м</w:t>
        </w:r>
      </w:smartTag>
      <w:r w:rsidRPr="00687FDE">
        <w:rPr>
          <w:sz w:val="22"/>
        </w:rPr>
        <w:t>;</w:t>
      </w:r>
    </w:p>
    <w:p w:rsidR="00993744" w:rsidRPr="00687FDE" w:rsidRDefault="00993744" w:rsidP="00993744">
      <w:pPr>
        <w:spacing w:after="0"/>
        <w:ind w:firstLine="600"/>
        <w:jc w:val="both"/>
        <w:rPr>
          <w:sz w:val="22"/>
        </w:rPr>
      </w:pPr>
      <w:r w:rsidRPr="00687FDE">
        <w:rPr>
          <w:sz w:val="22"/>
        </w:rPr>
        <w:t>- выдернуть предохранительную чеку;</w:t>
      </w:r>
    </w:p>
    <w:p w:rsidR="00993744" w:rsidRPr="00687FDE" w:rsidRDefault="00993744" w:rsidP="00993744">
      <w:pPr>
        <w:spacing w:after="0"/>
        <w:ind w:firstLine="600"/>
        <w:jc w:val="both"/>
        <w:rPr>
          <w:sz w:val="22"/>
        </w:rPr>
      </w:pPr>
      <w:r w:rsidRPr="00687FDE">
        <w:rPr>
          <w:sz w:val="22"/>
        </w:rPr>
        <w:t>- направить сопло огнетушителя на огонь;</w:t>
      </w:r>
    </w:p>
    <w:p w:rsidR="00993744" w:rsidRPr="00687FDE" w:rsidRDefault="00993744" w:rsidP="00993744">
      <w:pPr>
        <w:spacing w:after="0"/>
        <w:ind w:firstLine="600"/>
        <w:jc w:val="both"/>
        <w:rPr>
          <w:sz w:val="22"/>
        </w:rPr>
      </w:pPr>
      <w:r w:rsidRPr="00687FDE">
        <w:rPr>
          <w:sz w:val="22"/>
        </w:rPr>
        <w:t>- нажать рычаг управления запорным клапаном;</w:t>
      </w:r>
    </w:p>
    <w:p w:rsidR="00993744" w:rsidRPr="00687FDE" w:rsidRDefault="00993744" w:rsidP="00993744">
      <w:pPr>
        <w:spacing w:after="0"/>
        <w:ind w:firstLine="600"/>
        <w:jc w:val="both"/>
        <w:rPr>
          <w:sz w:val="22"/>
        </w:rPr>
      </w:pPr>
      <w:r w:rsidRPr="00687FDE">
        <w:rPr>
          <w:sz w:val="22"/>
        </w:rPr>
        <w:t>- по окончании тушения пожара (огня) отпустить рычаг (перекрыть подачу смеси);</w:t>
      </w:r>
    </w:p>
    <w:p w:rsidR="00993744" w:rsidRPr="00687FDE" w:rsidRDefault="00993744" w:rsidP="00993744">
      <w:pPr>
        <w:spacing w:after="0"/>
        <w:ind w:firstLine="600"/>
        <w:jc w:val="both"/>
        <w:rPr>
          <w:sz w:val="22"/>
        </w:rPr>
      </w:pPr>
      <w:r w:rsidRPr="00687FDE">
        <w:rPr>
          <w:sz w:val="22"/>
        </w:rPr>
        <w:t>- в случае обнаружения непотушенных очагов пламени, вновь нажать рычаг и дотушить возгорание</w:t>
      </w:r>
      <w:r>
        <w:rPr>
          <w:rStyle w:val="a6"/>
          <w:sz w:val="22"/>
        </w:rPr>
        <w:footnoteReference w:id="5"/>
      </w:r>
      <w:r w:rsidRPr="00687FDE">
        <w:rPr>
          <w:sz w:val="22"/>
        </w:rPr>
        <w:t>.</w:t>
      </w:r>
    </w:p>
    <w:p w:rsidR="00B648BF" w:rsidRDefault="00993744" w:rsidP="00993744">
      <w:pPr>
        <w:spacing w:after="0"/>
        <w:ind w:firstLine="600"/>
        <w:jc w:val="both"/>
        <w:rPr>
          <w:sz w:val="22"/>
        </w:rPr>
      </w:pPr>
      <w:r w:rsidRPr="00706845">
        <w:rPr>
          <w:sz w:val="22"/>
        </w:rPr>
        <w:t xml:space="preserve">Ввиду небольшой продолжительности работы </w:t>
      </w:r>
      <w:r>
        <w:rPr>
          <w:sz w:val="22"/>
        </w:rPr>
        <w:t>ОП</w:t>
      </w:r>
      <w:r w:rsidRPr="00706845">
        <w:rPr>
          <w:sz w:val="22"/>
        </w:rPr>
        <w:t xml:space="preserve"> (время выброса порошка составляет от 6 до 15</w:t>
      </w:r>
      <w:r>
        <w:rPr>
          <w:sz w:val="22"/>
        </w:rPr>
        <w:t xml:space="preserve"> </w:t>
      </w:r>
      <w:r w:rsidRPr="00706845">
        <w:rPr>
          <w:sz w:val="22"/>
        </w:rPr>
        <w:t>с</w:t>
      </w:r>
      <w:r>
        <w:rPr>
          <w:sz w:val="22"/>
        </w:rPr>
        <w:t>екунд</w:t>
      </w:r>
      <w:r w:rsidRPr="00706845">
        <w:rPr>
          <w:sz w:val="22"/>
        </w:rPr>
        <w:t>), для успешной работы с ними в экстремальных условиях необходима хорошая подготовка, иначе от применения порошкового огнетушителя будет мало пользы.</w:t>
      </w:r>
      <w:r>
        <w:rPr>
          <w:sz w:val="22"/>
        </w:rPr>
        <w:t xml:space="preserve"> С</w:t>
      </w:r>
      <w:r w:rsidRPr="00706845">
        <w:rPr>
          <w:sz w:val="22"/>
        </w:rPr>
        <w:t>ледует обратить внимание на то, что в самом начале тушения нельзя слишком близко подходить к очагу пожара, так как из-за высокой скорости порошковой струи происходит сильный подсос (</w:t>
      </w:r>
      <w:proofErr w:type="spellStart"/>
      <w:r w:rsidRPr="00706845">
        <w:rPr>
          <w:sz w:val="22"/>
        </w:rPr>
        <w:t>эжекция</w:t>
      </w:r>
      <w:proofErr w:type="spellEnd"/>
      <w:r w:rsidRPr="00706845">
        <w:rPr>
          <w:sz w:val="22"/>
        </w:rPr>
        <w:t>) воздуха, который только раздувает пламя над очагом. Кроме того, при тушении с малого расстояния может произойти разбрасывание или разбрызгивание горящих материалов мощной струей порошка, что приведет не к тушению, а к увеличению площади очага пожара.</w:t>
      </w:r>
    </w:p>
    <w:p w:rsidR="00993744" w:rsidRPr="00706845" w:rsidRDefault="00993744" w:rsidP="00993744">
      <w:pPr>
        <w:spacing w:after="0"/>
        <w:ind w:firstLine="600"/>
        <w:jc w:val="both"/>
        <w:rPr>
          <w:sz w:val="22"/>
        </w:rPr>
      </w:pPr>
      <w:proofErr w:type="gramStart"/>
      <w:r w:rsidRPr="00706845">
        <w:rPr>
          <w:sz w:val="22"/>
        </w:rPr>
        <w:t xml:space="preserve">Для тушения очага пожара с большого расстояния целесообразно использовать </w:t>
      </w:r>
      <w:r>
        <w:rPr>
          <w:sz w:val="22"/>
        </w:rPr>
        <w:t>ОП</w:t>
      </w:r>
      <w:r w:rsidRPr="00706845">
        <w:rPr>
          <w:sz w:val="22"/>
        </w:rPr>
        <w:t xml:space="preserve"> с коническим или цилиндрическим </w:t>
      </w:r>
      <w:proofErr w:type="spellStart"/>
      <w:r w:rsidRPr="00706845">
        <w:rPr>
          <w:sz w:val="22"/>
        </w:rPr>
        <w:t>насадком</w:t>
      </w:r>
      <w:proofErr w:type="spellEnd"/>
      <w:r w:rsidRPr="00706845">
        <w:rPr>
          <w:sz w:val="22"/>
        </w:rPr>
        <w:t xml:space="preserve">, а с малого расстояния лучше использовать </w:t>
      </w:r>
      <w:r>
        <w:rPr>
          <w:sz w:val="22"/>
        </w:rPr>
        <w:t>ОП</w:t>
      </w:r>
      <w:r w:rsidRPr="00706845">
        <w:rPr>
          <w:sz w:val="22"/>
        </w:rPr>
        <w:t xml:space="preserve"> со щелевым </w:t>
      </w:r>
      <w:proofErr w:type="spellStart"/>
      <w:r w:rsidRPr="00706845">
        <w:rPr>
          <w:sz w:val="22"/>
        </w:rPr>
        <w:t>насадком</w:t>
      </w:r>
      <w:proofErr w:type="spellEnd"/>
      <w:r w:rsidRPr="00706845">
        <w:rPr>
          <w:sz w:val="22"/>
        </w:rPr>
        <w:t>, дающим плоскую расширяющуюся струю.</w:t>
      </w:r>
      <w:proofErr w:type="gramEnd"/>
      <w:r w:rsidRPr="00706845">
        <w:rPr>
          <w:sz w:val="22"/>
        </w:rPr>
        <w:t xml:space="preserve"> При использовании огнетушителей со щелевым </w:t>
      </w:r>
      <w:proofErr w:type="spellStart"/>
      <w:r w:rsidRPr="00706845">
        <w:rPr>
          <w:sz w:val="22"/>
        </w:rPr>
        <w:t>насадком</w:t>
      </w:r>
      <w:proofErr w:type="spellEnd"/>
      <w:r w:rsidRPr="00706845">
        <w:rPr>
          <w:sz w:val="22"/>
        </w:rPr>
        <w:t xml:space="preserve"> эффективность тушения выше, а также меньше опасность разбрызгивания горящей жидкости или разлета мелких горящих твердых частиц. Это особенно актуально при тушении порошков горящих металлов. Для тушения пожаров горящих металлов необходимо применять </w:t>
      </w:r>
      <w:r>
        <w:rPr>
          <w:sz w:val="22"/>
        </w:rPr>
        <w:t>ОП</w:t>
      </w:r>
      <w:r w:rsidRPr="00706845">
        <w:rPr>
          <w:sz w:val="22"/>
        </w:rPr>
        <w:t xml:space="preserve"> со специальным зарядом и оснащенных «успокоителем» </w:t>
      </w:r>
      <w:r>
        <w:rPr>
          <w:sz w:val="22"/>
        </w:rPr>
        <w:t>(</w:t>
      </w:r>
      <w:r w:rsidRPr="00706845">
        <w:rPr>
          <w:sz w:val="22"/>
        </w:rPr>
        <w:t>устройством, позволяющим снизить скорость подачи огнетушащего состава и осуществлять тушение методом засыпки очага пожара и изоляции горящего металла от кислорода</w:t>
      </w:r>
      <w:r>
        <w:rPr>
          <w:sz w:val="22"/>
        </w:rPr>
        <w:t>).</w:t>
      </w:r>
    </w:p>
    <w:p w:rsidR="00993744" w:rsidRPr="00706845" w:rsidRDefault="00993744" w:rsidP="00993744">
      <w:pPr>
        <w:spacing w:after="0"/>
        <w:ind w:firstLine="600"/>
        <w:jc w:val="both"/>
        <w:rPr>
          <w:sz w:val="22"/>
        </w:rPr>
      </w:pPr>
      <w:proofErr w:type="gramStart"/>
      <w:r w:rsidRPr="00E64E15">
        <w:rPr>
          <w:sz w:val="22"/>
        </w:rPr>
        <w:t>Недостатки ОП:</w:t>
      </w:r>
      <w:r>
        <w:rPr>
          <w:sz w:val="22"/>
        </w:rPr>
        <w:t xml:space="preserve"> </w:t>
      </w:r>
      <w:r w:rsidRPr="00706845">
        <w:rPr>
          <w:sz w:val="22"/>
        </w:rPr>
        <w:t>отсутствие при тушении охлаждающего эффекта, что может привести к повторному самовоспламенению уже потушенного горючего от нагретых поверхностей;</w:t>
      </w:r>
      <w:r>
        <w:rPr>
          <w:sz w:val="22"/>
        </w:rPr>
        <w:t xml:space="preserve"> </w:t>
      </w:r>
      <w:r w:rsidRPr="00706845">
        <w:rPr>
          <w:sz w:val="22"/>
        </w:rPr>
        <w:t>сложность тушения пожара из-за резкого ухудшения видимости очага и эвакуационных выходов;</w:t>
      </w:r>
      <w:r>
        <w:rPr>
          <w:sz w:val="22"/>
        </w:rPr>
        <w:t xml:space="preserve"> </w:t>
      </w:r>
      <w:r w:rsidRPr="00706845">
        <w:rPr>
          <w:sz w:val="22"/>
        </w:rPr>
        <w:t>опасность для здоровья людей ввиду образования порошкового облака в процессе тушения;</w:t>
      </w:r>
      <w:r>
        <w:rPr>
          <w:sz w:val="22"/>
        </w:rPr>
        <w:t xml:space="preserve"> </w:t>
      </w:r>
      <w:r w:rsidRPr="00706845">
        <w:rPr>
          <w:sz w:val="22"/>
        </w:rPr>
        <w:t>нанесение ущерба оборудованию и материалам из-за значительного загрязнения порошком поверхностей;</w:t>
      </w:r>
      <w:proofErr w:type="gramEnd"/>
      <w:r>
        <w:rPr>
          <w:sz w:val="22"/>
        </w:rPr>
        <w:t xml:space="preserve"> </w:t>
      </w:r>
      <w:r w:rsidRPr="00706845">
        <w:rPr>
          <w:sz w:val="22"/>
        </w:rPr>
        <w:t xml:space="preserve">возможность отказов в работе вследствие образования пробок из-за способности к </w:t>
      </w:r>
      <w:proofErr w:type="spellStart"/>
      <w:r w:rsidRPr="00706845">
        <w:rPr>
          <w:sz w:val="22"/>
        </w:rPr>
        <w:t>комкованию</w:t>
      </w:r>
      <w:proofErr w:type="spellEnd"/>
      <w:r w:rsidRPr="00706845">
        <w:rPr>
          <w:sz w:val="22"/>
        </w:rPr>
        <w:t xml:space="preserve"> и слеживанию порошков при хранении;</w:t>
      </w:r>
      <w:r>
        <w:rPr>
          <w:sz w:val="22"/>
        </w:rPr>
        <w:t xml:space="preserve"> </w:t>
      </w:r>
      <w:r w:rsidRPr="00706845">
        <w:rPr>
          <w:sz w:val="22"/>
        </w:rPr>
        <w:t xml:space="preserve">возможность появления разрядов статического электричества при работе порошковых огнетушителей с </w:t>
      </w:r>
      <w:proofErr w:type="spellStart"/>
      <w:r w:rsidRPr="00706845">
        <w:rPr>
          <w:sz w:val="22"/>
        </w:rPr>
        <w:t>насадком</w:t>
      </w:r>
      <w:proofErr w:type="spellEnd"/>
      <w:r w:rsidRPr="00706845">
        <w:rPr>
          <w:sz w:val="22"/>
        </w:rPr>
        <w:t xml:space="preserve">, </w:t>
      </w:r>
      <w:proofErr w:type="gramStart"/>
      <w:r w:rsidRPr="00706845">
        <w:rPr>
          <w:sz w:val="22"/>
        </w:rPr>
        <w:t>выполненным</w:t>
      </w:r>
      <w:proofErr w:type="gramEnd"/>
      <w:r w:rsidRPr="00706845">
        <w:rPr>
          <w:sz w:val="22"/>
        </w:rPr>
        <w:t xml:space="preserve"> из полимерных материалов, что сужает область их применения</w:t>
      </w:r>
      <w:r>
        <w:rPr>
          <w:rStyle w:val="a6"/>
          <w:sz w:val="22"/>
        </w:rPr>
        <w:footnoteReference w:id="6"/>
      </w:r>
      <w:r w:rsidRPr="00706845">
        <w:rPr>
          <w:sz w:val="22"/>
        </w:rPr>
        <w:t>.</w:t>
      </w:r>
    </w:p>
    <w:p w:rsidR="00993744" w:rsidRDefault="00993744" w:rsidP="00993744">
      <w:pPr>
        <w:spacing w:after="0"/>
        <w:ind w:firstLine="600"/>
        <w:jc w:val="both"/>
        <w:rPr>
          <w:sz w:val="22"/>
        </w:rPr>
      </w:pPr>
      <w:r w:rsidRPr="008F14AA">
        <w:rPr>
          <w:b/>
          <w:sz w:val="22"/>
        </w:rPr>
        <w:lastRenderedPageBreak/>
        <w:t>УГЛЕКИСЛОТНЫЕ ОГНЕТУШИТЕЛИ</w:t>
      </w:r>
      <w:r>
        <w:rPr>
          <w:sz w:val="22"/>
        </w:rPr>
        <w:t xml:space="preserve"> (ОУ) </w:t>
      </w:r>
      <w:r w:rsidRPr="0068572D">
        <w:rPr>
          <w:sz w:val="22"/>
        </w:rPr>
        <w:t>предназначены для тушения загораний веществ, горение которых не может происходить без доступа воздуха, загораний электроустановок, находящихся под напряжением не более 1000В, жидких и газообразных веществ (класс</w:t>
      </w:r>
      <w:proofErr w:type="gramStart"/>
      <w:r w:rsidRPr="0068572D">
        <w:rPr>
          <w:sz w:val="22"/>
        </w:rPr>
        <w:t xml:space="preserve"> В</w:t>
      </w:r>
      <w:proofErr w:type="gramEnd"/>
      <w:r w:rsidRPr="0068572D">
        <w:rPr>
          <w:sz w:val="22"/>
        </w:rPr>
        <w:t>, С).</w:t>
      </w:r>
    </w:p>
    <w:tbl>
      <w:tblPr>
        <w:tblStyle w:val="a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3948"/>
        <w:gridCol w:w="5906"/>
      </w:tblGrid>
      <w:tr w:rsidR="00993744" w:rsidTr="00783D78">
        <w:tc>
          <w:tcPr>
            <w:tcW w:w="3948" w:type="dxa"/>
          </w:tcPr>
          <w:p w:rsidR="00993744" w:rsidRPr="00BD2362" w:rsidRDefault="00993744" w:rsidP="00993744">
            <w:pPr>
              <w:jc w:val="center"/>
              <w:rPr>
                <w:sz w:val="22"/>
              </w:rPr>
            </w:pPr>
            <w:r>
              <w:rPr>
                <w:noProof/>
                <w:lang w:eastAsia="ru-RU"/>
              </w:rPr>
              <w:drawing>
                <wp:inline distT="0" distB="0" distL="0" distR="0">
                  <wp:extent cx="1476375" cy="1729359"/>
                  <wp:effectExtent l="171450" t="152400" r="142875" b="99441"/>
                  <wp:docPr id="16" name="Рисунок 16" descr="ou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u5"/>
                          <pic:cNvPicPr>
                            <a:picLocks noChangeAspect="1" noChangeArrowheads="1"/>
                          </pic:cNvPicPr>
                        </pic:nvPicPr>
                        <pic:blipFill>
                          <a:blip r:embed="rId39" cstate="print"/>
                          <a:srcRect/>
                          <a:stretch>
                            <a:fillRect/>
                          </a:stretch>
                        </pic:blipFill>
                        <pic:spPr bwMode="auto">
                          <a:xfrm>
                            <a:off x="0" y="0"/>
                            <a:ext cx="1476375" cy="1729359"/>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c>
          <w:tcPr>
            <w:tcW w:w="5906" w:type="dxa"/>
          </w:tcPr>
          <w:p w:rsidR="00993744" w:rsidRDefault="00993744" w:rsidP="00993744">
            <w:pPr>
              <w:jc w:val="center"/>
              <w:rPr>
                <w:b/>
                <w:sz w:val="22"/>
              </w:rPr>
            </w:pPr>
          </w:p>
          <w:p w:rsidR="00993744" w:rsidRPr="00BD2362" w:rsidRDefault="00993744" w:rsidP="00993744">
            <w:pPr>
              <w:jc w:val="center"/>
              <w:rPr>
                <w:b/>
                <w:sz w:val="22"/>
              </w:rPr>
            </w:pPr>
            <w:r w:rsidRPr="00BD2362">
              <w:rPr>
                <w:b/>
                <w:sz w:val="22"/>
              </w:rPr>
              <w:t>Огнетушитель углекислотный ОУ-5</w:t>
            </w:r>
          </w:p>
          <w:p w:rsidR="00993744" w:rsidRPr="00BD2362" w:rsidRDefault="00993744" w:rsidP="00993744">
            <w:pPr>
              <w:jc w:val="center"/>
              <w:rPr>
                <w:sz w:val="22"/>
              </w:rPr>
            </w:pPr>
          </w:p>
          <w:p w:rsidR="00993744" w:rsidRPr="00BD2362" w:rsidRDefault="00993744" w:rsidP="00993744">
            <w:pPr>
              <w:jc w:val="center"/>
              <w:rPr>
                <w:sz w:val="22"/>
              </w:rPr>
            </w:pPr>
            <w:r w:rsidRPr="00BD2362">
              <w:rPr>
                <w:sz w:val="22"/>
              </w:rPr>
              <w:t xml:space="preserve">Огнетушащее вещество </w:t>
            </w:r>
            <w:r>
              <w:rPr>
                <w:sz w:val="22"/>
              </w:rPr>
              <w:t>–</w:t>
            </w:r>
            <w:r w:rsidRPr="00BD2362">
              <w:rPr>
                <w:sz w:val="22"/>
              </w:rPr>
              <w:t xml:space="preserve"> СО</w:t>
            </w:r>
            <w:proofErr w:type="gramStart"/>
            <w:r>
              <w:rPr>
                <w:sz w:val="22"/>
                <w:vertAlign w:val="subscript"/>
              </w:rPr>
              <w:t>2</w:t>
            </w:r>
            <w:proofErr w:type="gramEnd"/>
            <w:r>
              <w:rPr>
                <w:sz w:val="22"/>
              </w:rPr>
              <w:t>.</w:t>
            </w:r>
          </w:p>
          <w:p w:rsidR="00993744" w:rsidRPr="00BD2362" w:rsidRDefault="00993744" w:rsidP="00993744">
            <w:pPr>
              <w:jc w:val="center"/>
              <w:rPr>
                <w:sz w:val="22"/>
              </w:rPr>
            </w:pPr>
            <w:r w:rsidRPr="00BD2362">
              <w:rPr>
                <w:sz w:val="22"/>
              </w:rPr>
              <w:t>Вместимость корпуса</w:t>
            </w:r>
            <w:r>
              <w:rPr>
                <w:sz w:val="22"/>
              </w:rPr>
              <w:t>:</w:t>
            </w:r>
            <w:r w:rsidRPr="00BD2362">
              <w:rPr>
                <w:sz w:val="22"/>
              </w:rPr>
              <w:t xml:space="preserve"> </w:t>
            </w:r>
            <w:smartTag w:uri="urn:schemas-microsoft-com:office:smarttags" w:element="metricconverter">
              <w:smartTagPr>
                <w:attr w:name="ProductID" w:val="7,5 л"/>
              </w:smartTagPr>
              <w:r w:rsidRPr="00BD2362">
                <w:rPr>
                  <w:sz w:val="22"/>
                </w:rPr>
                <w:t>7,5 л</w:t>
              </w:r>
            </w:smartTag>
            <w:r>
              <w:rPr>
                <w:sz w:val="22"/>
              </w:rPr>
              <w:t>.</w:t>
            </w:r>
          </w:p>
          <w:p w:rsidR="00993744" w:rsidRPr="00BD2362" w:rsidRDefault="00993744" w:rsidP="00993744">
            <w:pPr>
              <w:jc w:val="center"/>
              <w:rPr>
                <w:sz w:val="22"/>
              </w:rPr>
            </w:pPr>
            <w:r w:rsidRPr="00BD2362">
              <w:rPr>
                <w:sz w:val="22"/>
              </w:rPr>
              <w:t>Масса заряда</w:t>
            </w:r>
            <w:r>
              <w:rPr>
                <w:sz w:val="22"/>
              </w:rPr>
              <w:t>:</w:t>
            </w:r>
            <w:r w:rsidRPr="00BD2362">
              <w:rPr>
                <w:sz w:val="22"/>
              </w:rPr>
              <w:t xml:space="preserve"> </w:t>
            </w:r>
            <w:smartTag w:uri="urn:schemas-microsoft-com:office:smarttags" w:element="metricconverter">
              <w:smartTagPr>
                <w:attr w:name="ProductID" w:val="5 кг"/>
              </w:smartTagPr>
              <w:r w:rsidRPr="00BD2362">
                <w:rPr>
                  <w:sz w:val="22"/>
                </w:rPr>
                <w:t>5 кг</w:t>
              </w:r>
            </w:smartTag>
            <w:r>
              <w:rPr>
                <w:sz w:val="22"/>
              </w:rPr>
              <w:t>.</w:t>
            </w:r>
          </w:p>
          <w:p w:rsidR="00993744" w:rsidRPr="00BD2362" w:rsidRDefault="00993744" w:rsidP="00993744">
            <w:pPr>
              <w:jc w:val="center"/>
              <w:rPr>
                <w:sz w:val="22"/>
              </w:rPr>
            </w:pPr>
            <w:r w:rsidRPr="00BD2362">
              <w:rPr>
                <w:sz w:val="22"/>
              </w:rPr>
              <w:t>Длина струи огнетушащего вещества</w:t>
            </w:r>
            <w:r>
              <w:rPr>
                <w:sz w:val="22"/>
              </w:rPr>
              <w:t>:</w:t>
            </w:r>
            <w:r w:rsidRPr="00BD2362">
              <w:rPr>
                <w:sz w:val="22"/>
              </w:rPr>
              <w:t xml:space="preserve"> </w:t>
            </w:r>
            <w:smartTag w:uri="urn:schemas-microsoft-com:office:smarttags" w:element="metricconverter">
              <w:smartTagPr>
                <w:attr w:name="ProductID" w:val="3 м"/>
              </w:smartTagPr>
              <w:r w:rsidRPr="00BD2362">
                <w:rPr>
                  <w:sz w:val="22"/>
                </w:rPr>
                <w:t>3 м</w:t>
              </w:r>
            </w:smartTag>
            <w:r>
              <w:rPr>
                <w:sz w:val="22"/>
              </w:rPr>
              <w:t>.</w:t>
            </w:r>
          </w:p>
          <w:p w:rsidR="00993744" w:rsidRPr="00BD2362" w:rsidRDefault="00993744" w:rsidP="00993744">
            <w:pPr>
              <w:jc w:val="center"/>
              <w:rPr>
                <w:sz w:val="22"/>
              </w:rPr>
            </w:pPr>
            <w:r w:rsidRPr="00BD2362">
              <w:rPr>
                <w:sz w:val="22"/>
              </w:rPr>
              <w:t>Время подачи огнетушащего вещества</w:t>
            </w:r>
            <w:r>
              <w:rPr>
                <w:sz w:val="22"/>
              </w:rPr>
              <w:t>:</w:t>
            </w:r>
            <w:r w:rsidRPr="00BD2362">
              <w:rPr>
                <w:sz w:val="22"/>
              </w:rPr>
              <w:t xml:space="preserve"> 10 сек</w:t>
            </w:r>
            <w:r>
              <w:rPr>
                <w:sz w:val="22"/>
              </w:rPr>
              <w:t>.</w:t>
            </w:r>
          </w:p>
        </w:tc>
      </w:tr>
    </w:tbl>
    <w:p w:rsidR="00993744" w:rsidRDefault="00993744" w:rsidP="00993744">
      <w:pPr>
        <w:spacing w:after="0"/>
        <w:ind w:firstLine="480"/>
      </w:pPr>
    </w:p>
    <w:p w:rsidR="00993744" w:rsidRPr="008F14AA" w:rsidRDefault="00993744" w:rsidP="00993744">
      <w:pPr>
        <w:spacing w:after="0"/>
        <w:ind w:firstLine="600"/>
        <w:jc w:val="both"/>
        <w:rPr>
          <w:sz w:val="22"/>
        </w:rPr>
      </w:pPr>
      <w:r>
        <w:rPr>
          <w:sz w:val="22"/>
        </w:rPr>
        <w:t xml:space="preserve">ОУ </w:t>
      </w:r>
      <w:r w:rsidRPr="008F14AA">
        <w:rPr>
          <w:sz w:val="22"/>
        </w:rPr>
        <w:t xml:space="preserve">в меньшей степени обладают недостатками, перечисленными </w:t>
      </w:r>
      <w:proofErr w:type="gramStart"/>
      <w:r w:rsidRPr="008F14AA">
        <w:rPr>
          <w:sz w:val="22"/>
        </w:rPr>
        <w:t>для</w:t>
      </w:r>
      <w:proofErr w:type="gramEnd"/>
      <w:r w:rsidRPr="008F14AA">
        <w:rPr>
          <w:sz w:val="22"/>
        </w:rPr>
        <w:t xml:space="preserve"> </w:t>
      </w:r>
      <w:r>
        <w:rPr>
          <w:sz w:val="22"/>
        </w:rPr>
        <w:t>ОП</w:t>
      </w:r>
      <w:r w:rsidRPr="008F14AA">
        <w:rPr>
          <w:sz w:val="22"/>
        </w:rPr>
        <w:t xml:space="preserve">, однако имеют меньшую огнетушащую эффективность и существенно большую стоимость. Огнетушащая концентрация диоксида углерода составляет от 20 до 40%. Нормативная величина расхода диоксида углерода при объемном тушении составляет </w:t>
      </w:r>
      <w:smartTag w:uri="urn:schemas-microsoft-com:office:smarttags" w:element="metricconverter">
        <w:smartTagPr>
          <w:attr w:name="ProductID" w:val="0,7 кг"/>
        </w:smartTagPr>
        <w:r w:rsidRPr="008F14AA">
          <w:rPr>
            <w:sz w:val="22"/>
          </w:rPr>
          <w:t>0,7</w:t>
        </w:r>
        <w:r>
          <w:rPr>
            <w:sz w:val="22"/>
          </w:rPr>
          <w:t xml:space="preserve"> </w:t>
        </w:r>
        <w:r w:rsidRPr="008F14AA">
          <w:rPr>
            <w:sz w:val="22"/>
          </w:rPr>
          <w:t>кг</w:t>
        </w:r>
      </w:smartTag>
      <w:r w:rsidRPr="008F14AA">
        <w:rPr>
          <w:sz w:val="22"/>
        </w:rPr>
        <w:t xml:space="preserve"> на </w:t>
      </w:r>
      <w:smartTag w:uri="urn:schemas-microsoft-com:office:smarttags" w:element="metricconverter">
        <w:smartTagPr>
          <w:attr w:name="ProductID" w:val="1 м3"/>
        </w:smartTagPr>
        <w:r w:rsidRPr="008F14AA">
          <w:rPr>
            <w:sz w:val="22"/>
          </w:rPr>
          <w:t>1 м</w:t>
        </w:r>
        <w:r>
          <w:rPr>
            <w:sz w:val="22"/>
            <w:vertAlign w:val="superscript"/>
          </w:rPr>
          <w:t>3</w:t>
        </w:r>
      </w:smartTag>
      <w:r w:rsidRPr="008F14AA">
        <w:rPr>
          <w:sz w:val="22"/>
        </w:rPr>
        <w:t xml:space="preserve"> защищаемого помещения. Наибольшее применение такие огнетушители нашли для тушения пожаров в электроустановках, находящихся под напряжением до 10000</w:t>
      </w:r>
      <w:proofErr w:type="gramStart"/>
      <w:r w:rsidRPr="008F14AA">
        <w:rPr>
          <w:sz w:val="22"/>
        </w:rPr>
        <w:t xml:space="preserve"> В</w:t>
      </w:r>
      <w:proofErr w:type="gramEnd"/>
      <w:r w:rsidRPr="008F14AA">
        <w:rPr>
          <w:sz w:val="22"/>
        </w:rPr>
        <w:t>, в музеях, архивах, библиотеках.</w:t>
      </w:r>
    </w:p>
    <w:p w:rsidR="00993744" w:rsidRPr="00687FDE" w:rsidRDefault="00993744" w:rsidP="00993744">
      <w:pPr>
        <w:spacing w:after="0"/>
        <w:ind w:firstLine="600"/>
        <w:jc w:val="both"/>
        <w:rPr>
          <w:sz w:val="22"/>
        </w:rPr>
      </w:pPr>
      <w:r w:rsidRPr="00FC23D2">
        <w:rPr>
          <w:sz w:val="22"/>
          <w:u w:val="single"/>
        </w:rPr>
        <w:t>Порядок применения углекислотных огнетушителей</w:t>
      </w:r>
      <w:r w:rsidRPr="00687FDE">
        <w:rPr>
          <w:sz w:val="22"/>
        </w:rPr>
        <w:t>:</w:t>
      </w:r>
    </w:p>
    <w:p w:rsidR="00993744" w:rsidRPr="00687FDE" w:rsidRDefault="00993744" w:rsidP="00993744">
      <w:pPr>
        <w:spacing w:after="0"/>
        <w:ind w:firstLine="600"/>
        <w:jc w:val="both"/>
        <w:rPr>
          <w:sz w:val="22"/>
        </w:rPr>
      </w:pPr>
      <w:r w:rsidRPr="00687FDE">
        <w:rPr>
          <w:sz w:val="22"/>
        </w:rPr>
        <w:t>- приблизиться с огнетушителем к очагу пожара (возгорания) на расстояние 2</w:t>
      </w:r>
      <w:r>
        <w:rPr>
          <w:sz w:val="22"/>
        </w:rPr>
        <w:t>-</w:t>
      </w:r>
      <w:smartTag w:uri="urn:schemas-microsoft-com:office:smarttags" w:element="metricconverter">
        <w:smartTagPr>
          <w:attr w:name="ProductID" w:val="3 м"/>
        </w:smartTagPr>
        <w:r w:rsidRPr="00687FDE">
          <w:rPr>
            <w:sz w:val="22"/>
          </w:rPr>
          <w:t>3 м</w:t>
        </w:r>
      </w:smartTag>
      <w:r w:rsidRPr="00687FDE">
        <w:rPr>
          <w:sz w:val="22"/>
        </w:rPr>
        <w:t>;</w:t>
      </w:r>
    </w:p>
    <w:p w:rsidR="00993744" w:rsidRPr="00687FDE" w:rsidRDefault="00993744" w:rsidP="00993744">
      <w:pPr>
        <w:spacing w:after="0"/>
        <w:ind w:firstLine="600"/>
        <w:jc w:val="both"/>
        <w:rPr>
          <w:sz w:val="22"/>
        </w:rPr>
      </w:pPr>
      <w:r w:rsidRPr="00687FDE">
        <w:rPr>
          <w:sz w:val="22"/>
        </w:rPr>
        <w:t>- направить раструб на огонь;</w:t>
      </w:r>
    </w:p>
    <w:p w:rsidR="00993744" w:rsidRPr="00687FDE" w:rsidRDefault="00993744" w:rsidP="00993744">
      <w:pPr>
        <w:spacing w:after="0"/>
        <w:ind w:firstLine="600"/>
        <w:jc w:val="both"/>
        <w:rPr>
          <w:sz w:val="22"/>
        </w:rPr>
      </w:pPr>
      <w:r w:rsidRPr="00687FDE">
        <w:rPr>
          <w:sz w:val="22"/>
        </w:rPr>
        <w:t>- снять пломбу и выдернуть предохранительную чеку;</w:t>
      </w:r>
    </w:p>
    <w:p w:rsidR="00993744" w:rsidRPr="00687FDE" w:rsidRDefault="00993744" w:rsidP="00993744">
      <w:pPr>
        <w:spacing w:after="0"/>
        <w:ind w:firstLine="600"/>
        <w:jc w:val="both"/>
        <w:rPr>
          <w:sz w:val="22"/>
        </w:rPr>
      </w:pPr>
      <w:r w:rsidRPr="00687FDE">
        <w:rPr>
          <w:sz w:val="22"/>
        </w:rPr>
        <w:t>- нажать на клавишу рукоятки ил открыть запорное устройство до упора в зависимости от модификации огнетушителя и завода-изготовителя;</w:t>
      </w:r>
    </w:p>
    <w:p w:rsidR="00993744" w:rsidRPr="00687FDE" w:rsidRDefault="00993744" w:rsidP="00993744">
      <w:pPr>
        <w:spacing w:after="0"/>
        <w:ind w:firstLine="600"/>
        <w:jc w:val="both"/>
        <w:rPr>
          <w:sz w:val="22"/>
        </w:rPr>
      </w:pPr>
      <w:r w:rsidRPr="00687FDE">
        <w:rPr>
          <w:sz w:val="22"/>
        </w:rPr>
        <w:t>- по окончании тушения пожара (огня) отпустить рычаг (закрыть вентиль)</w:t>
      </w:r>
    </w:p>
    <w:p w:rsidR="00993744" w:rsidRPr="00687FDE" w:rsidRDefault="00993744" w:rsidP="00993744">
      <w:pPr>
        <w:spacing w:after="0"/>
        <w:ind w:firstLine="600"/>
        <w:jc w:val="both"/>
        <w:rPr>
          <w:sz w:val="22"/>
        </w:rPr>
      </w:pPr>
      <w:r w:rsidRPr="00FC23D2">
        <w:rPr>
          <w:sz w:val="22"/>
          <w:u w:val="single"/>
        </w:rPr>
        <w:t>Запрещено держаться за раструб во время работы огнетушителя, так как он сильно охлаждается, что может привести к обморожению рук</w:t>
      </w:r>
      <w:r>
        <w:rPr>
          <w:rStyle w:val="a6"/>
          <w:sz w:val="22"/>
        </w:rPr>
        <w:footnoteReference w:id="7"/>
      </w:r>
      <w:r w:rsidRPr="00687FDE">
        <w:rPr>
          <w:sz w:val="22"/>
        </w:rPr>
        <w:t>.</w:t>
      </w:r>
    </w:p>
    <w:p w:rsidR="00993744" w:rsidRPr="008F14AA" w:rsidRDefault="00993744" w:rsidP="00993744">
      <w:pPr>
        <w:spacing w:after="0"/>
        <w:ind w:firstLine="600"/>
        <w:jc w:val="both"/>
        <w:rPr>
          <w:sz w:val="22"/>
        </w:rPr>
      </w:pPr>
      <w:proofErr w:type="gramStart"/>
      <w:r w:rsidRPr="008F14AA">
        <w:rPr>
          <w:sz w:val="22"/>
        </w:rPr>
        <w:t>К недостаткам углекислотных огнетушителей можно отнести:</w:t>
      </w:r>
      <w:r>
        <w:rPr>
          <w:sz w:val="22"/>
        </w:rPr>
        <w:t xml:space="preserve"> </w:t>
      </w:r>
      <w:r w:rsidRPr="008F14AA">
        <w:rPr>
          <w:sz w:val="22"/>
        </w:rPr>
        <w:t>при огнетушащих концентрациях опасны для здоровья людей;</w:t>
      </w:r>
      <w:r>
        <w:rPr>
          <w:sz w:val="22"/>
        </w:rPr>
        <w:t xml:space="preserve"> </w:t>
      </w:r>
      <w:r w:rsidRPr="008F14AA">
        <w:rPr>
          <w:sz w:val="22"/>
        </w:rPr>
        <w:t>возможность появления значительных тепловых напряжений в конструкциях при воздействия на них огнетушащего вещества с относительно низкой минусовой температурой и в результате потеря ими несущей способности;</w:t>
      </w:r>
      <w:r>
        <w:rPr>
          <w:sz w:val="22"/>
        </w:rPr>
        <w:t xml:space="preserve"> </w:t>
      </w:r>
      <w:r w:rsidRPr="008F14AA">
        <w:rPr>
          <w:sz w:val="22"/>
        </w:rPr>
        <w:t>возможность появления разрядов статического электричества на раструбе при выходе огнетушащего состава из огнетушителя;</w:t>
      </w:r>
      <w:proofErr w:type="gramEnd"/>
      <w:r>
        <w:rPr>
          <w:sz w:val="22"/>
        </w:rPr>
        <w:t xml:space="preserve"> </w:t>
      </w:r>
      <w:r w:rsidRPr="008F14AA">
        <w:rPr>
          <w:sz w:val="22"/>
        </w:rPr>
        <w:t>опасность обморожения при соприкосновении с металлическими деталями огнетушителя или струей;</w:t>
      </w:r>
      <w:r>
        <w:rPr>
          <w:sz w:val="22"/>
        </w:rPr>
        <w:t xml:space="preserve"> </w:t>
      </w:r>
      <w:r w:rsidRPr="008F14AA">
        <w:rPr>
          <w:sz w:val="22"/>
        </w:rPr>
        <w:t>сильная зависимость интенсивности выхода огнетушащего вещества от температуры окружающей среды</w:t>
      </w:r>
      <w:r>
        <w:rPr>
          <w:rStyle w:val="a6"/>
          <w:sz w:val="22"/>
        </w:rPr>
        <w:footnoteReference w:id="8"/>
      </w:r>
      <w:r>
        <w:rPr>
          <w:sz w:val="22"/>
        </w:rPr>
        <w:t>.</w:t>
      </w:r>
    </w:p>
    <w:p w:rsidR="00993744" w:rsidRDefault="00993744" w:rsidP="00993744">
      <w:pPr>
        <w:spacing w:after="0"/>
        <w:ind w:firstLine="600"/>
        <w:jc w:val="both"/>
        <w:rPr>
          <w:sz w:val="22"/>
        </w:rPr>
      </w:pPr>
      <w:r w:rsidRPr="009F2E9E">
        <w:rPr>
          <w:sz w:val="22"/>
          <w:u w:val="single"/>
        </w:rPr>
        <w:t>Запрещается</w:t>
      </w:r>
      <w:r w:rsidRPr="009F2E9E">
        <w:rPr>
          <w:sz w:val="22"/>
        </w:rPr>
        <w:t xml:space="preserve">: эксплуатация огнетушителей с наличием вмятин, вздутостей или трещин в корпусе, на запорно-пусковом устройстве, на накидной гайке, а также в случае </w:t>
      </w:r>
      <w:proofErr w:type="gramStart"/>
      <w:r w:rsidRPr="009F2E9E">
        <w:rPr>
          <w:sz w:val="22"/>
        </w:rPr>
        <w:t>нарушения герметичности соединения узлов огнетушителя</w:t>
      </w:r>
      <w:proofErr w:type="gramEnd"/>
      <w:r w:rsidRPr="009F2E9E">
        <w:rPr>
          <w:sz w:val="22"/>
        </w:rPr>
        <w:t xml:space="preserve"> и неисправности индикатора давления для закаточных огнетушителей; наносить удары по огнетушителю; разбирать и перезаряжать огнетушители лицам, не имеющих право на проведение таких работ; бросать огнетушители в огонь во время применения по назначению и ударять ими о землю для приведения его в действие; направлять насадку огнетушителя (гибкий шланг, сопло или раструб) во время его эксплуатации в сторону людей; использовать огнетушители для нужд не связанных с тушением пожара (очага возгорания).</w:t>
      </w:r>
    </w:p>
    <w:p w:rsidR="00993744" w:rsidRPr="00687FDE" w:rsidRDefault="00993744" w:rsidP="00993744">
      <w:pPr>
        <w:spacing w:after="0"/>
        <w:ind w:firstLine="600"/>
        <w:jc w:val="both"/>
        <w:rPr>
          <w:color w:val="0000FF"/>
          <w:sz w:val="22"/>
        </w:rPr>
      </w:pPr>
      <w:r w:rsidRPr="009F2E9E">
        <w:rPr>
          <w:sz w:val="22"/>
          <w:u w:val="single"/>
        </w:rPr>
        <w:lastRenderedPageBreak/>
        <w:t>Тушение очагов загораний</w:t>
      </w:r>
      <w:r w:rsidRPr="009F2E9E">
        <w:rPr>
          <w:sz w:val="22"/>
        </w:rPr>
        <w:t>, которые возникли за пределами помещений, необходимо осуществлять с неветряной стороны. Во время тушения пожара одновременно несколькими огнетушителями не разрешается направлять струи огнетушащего вещества навстречу друг друга. Углекислотные огнетушители необходимо применять в тех случаях, когда для эффективного тушения пожара необходимы огнетушащие вещества, которые не портят оборудование (вычислительные центры, архивы, музеи и т.д.). Во время тушения углекислотными или порошковыми огнетушителями электрооборудования, находящегося под напряжением до 1000</w:t>
      </w:r>
      <w:proofErr w:type="gramStart"/>
      <w:r w:rsidRPr="009F2E9E">
        <w:rPr>
          <w:sz w:val="22"/>
        </w:rPr>
        <w:t xml:space="preserve"> В</w:t>
      </w:r>
      <w:proofErr w:type="gramEnd"/>
      <w:r w:rsidRPr="009F2E9E">
        <w:rPr>
          <w:sz w:val="22"/>
        </w:rPr>
        <w:t xml:space="preserve"> необходимо соблюдать безопасное расстояние (не менее </w:t>
      </w:r>
      <w:smartTag w:uri="urn:schemas-microsoft-com:office:smarttags" w:element="metricconverter">
        <w:smartTagPr>
          <w:attr w:name="ProductID" w:val="1 м"/>
        </w:smartTagPr>
        <w:r w:rsidRPr="009F2E9E">
          <w:rPr>
            <w:sz w:val="22"/>
          </w:rPr>
          <w:t>1 м</w:t>
        </w:r>
      </w:smartTag>
      <w:r w:rsidRPr="009F2E9E">
        <w:rPr>
          <w:sz w:val="22"/>
        </w:rPr>
        <w:t>) от распылительной насадки огнетушителя до электропроводных частей оборудования. При тушении пожара порошковым огнетушителем, следует учитывать то, что при возникновении высокой запыленности снижается видимость в защищаемом помещении, а при тушении пожара углекислотным огнетушителем – то, что в помещении резко снижается концентрация кислорода в воздухе (особенно если оно маленькое). При незначительных очагах огня порошковую и углекислотную смесь огнетушителей следует направлять в основание пламени и энергично перемещая струю по фронту пламени, перемещать её в глубину очага (как бы сворачивая спираль). Во время тушения пожара огнетушитель следует держать вертикально, так как горизонтальное положение не обеспечивает полного использования его заряда. Использованные огнетушители (даже если их заряд использован не полностью), а также огнетушители с сорванными пломбами необходимо немедленно направлять на перезарядку.</w:t>
      </w:r>
    </w:p>
    <w:p w:rsidR="00993744" w:rsidRPr="0090071A" w:rsidRDefault="00993744" w:rsidP="00993744">
      <w:pPr>
        <w:spacing w:after="0"/>
        <w:ind w:firstLine="600"/>
        <w:jc w:val="both"/>
        <w:rPr>
          <w:sz w:val="22"/>
        </w:rPr>
      </w:pPr>
      <w:r w:rsidRPr="007B6506">
        <w:rPr>
          <w:b/>
          <w:sz w:val="22"/>
        </w:rPr>
        <w:t>Средства пожарной автоматики</w:t>
      </w:r>
      <w:r w:rsidRPr="0090071A">
        <w:rPr>
          <w:sz w:val="22"/>
        </w:rPr>
        <w:t xml:space="preserve">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 </w:t>
      </w:r>
      <w:r>
        <w:rPr>
          <w:sz w:val="22"/>
        </w:rPr>
        <w:t xml:space="preserve">Это – </w:t>
      </w:r>
      <w:bookmarkStart w:id="8" w:name="sub_461"/>
      <w:proofErr w:type="spellStart"/>
      <w:r w:rsidRPr="0090071A">
        <w:rPr>
          <w:sz w:val="22"/>
        </w:rPr>
        <w:t>извещатели</w:t>
      </w:r>
      <w:proofErr w:type="spellEnd"/>
      <w:r w:rsidRPr="0090071A">
        <w:rPr>
          <w:sz w:val="22"/>
        </w:rPr>
        <w:t xml:space="preserve"> пожарные;</w:t>
      </w:r>
      <w:r>
        <w:rPr>
          <w:sz w:val="22"/>
        </w:rPr>
        <w:t xml:space="preserve"> </w:t>
      </w:r>
      <w:bookmarkStart w:id="9" w:name="sub_462"/>
      <w:bookmarkEnd w:id="8"/>
      <w:r w:rsidRPr="0090071A">
        <w:rPr>
          <w:sz w:val="22"/>
        </w:rPr>
        <w:t>приборы приемно-контрольные пожарные;</w:t>
      </w:r>
      <w:r>
        <w:rPr>
          <w:sz w:val="22"/>
        </w:rPr>
        <w:t xml:space="preserve"> </w:t>
      </w:r>
      <w:bookmarkStart w:id="10" w:name="sub_463"/>
      <w:bookmarkEnd w:id="9"/>
      <w:r w:rsidRPr="0090071A">
        <w:rPr>
          <w:sz w:val="22"/>
        </w:rPr>
        <w:t>приборы управления пожарные;</w:t>
      </w:r>
      <w:r>
        <w:rPr>
          <w:sz w:val="22"/>
        </w:rPr>
        <w:t xml:space="preserve"> </w:t>
      </w:r>
      <w:bookmarkStart w:id="11" w:name="sub_464"/>
      <w:bookmarkEnd w:id="10"/>
      <w:r w:rsidRPr="0090071A">
        <w:rPr>
          <w:sz w:val="22"/>
        </w:rPr>
        <w:t>технические средства оповещения и управления эвакуацией пожарные;</w:t>
      </w:r>
      <w:r>
        <w:rPr>
          <w:sz w:val="22"/>
        </w:rPr>
        <w:t xml:space="preserve"> </w:t>
      </w:r>
      <w:bookmarkStart w:id="12" w:name="sub_465"/>
      <w:bookmarkEnd w:id="11"/>
      <w:r w:rsidRPr="0090071A">
        <w:rPr>
          <w:sz w:val="22"/>
        </w:rPr>
        <w:t>системы передачи извещений о пожаре;</w:t>
      </w:r>
      <w:r>
        <w:rPr>
          <w:sz w:val="22"/>
        </w:rPr>
        <w:t xml:space="preserve"> </w:t>
      </w:r>
      <w:bookmarkStart w:id="13" w:name="sub_466"/>
      <w:bookmarkEnd w:id="12"/>
      <w:r w:rsidRPr="0090071A">
        <w:rPr>
          <w:sz w:val="22"/>
        </w:rPr>
        <w:t>другие приборы и оборудование для построения систем пожарной автоматики.</w:t>
      </w:r>
    </w:p>
    <w:bookmarkEnd w:id="13"/>
    <w:p w:rsidR="00993744" w:rsidRPr="0090071A" w:rsidRDefault="00993744" w:rsidP="00993744">
      <w:pPr>
        <w:spacing w:after="0"/>
        <w:ind w:firstLine="600"/>
        <w:jc w:val="both"/>
        <w:rPr>
          <w:sz w:val="22"/>
        </w:rPr>
      </w:pPr>
      <w:r w:rsidRPr="00183550">
        <w:rPr>
          <w:b/>
          <w:sz w:val="22"/>
        </w:rPr>
        <w:t>Средства индивидуальной защиты людей при пожаре</w:t>
      </w:r>
      <w:r w:rsidRPr="0090071A">
        <w:rPr>
          <w:sz w:val="22"/>
        </w:rPr>
        <w:t xml:space="preserve"> предназначены для защиты личного состава подразделений пожарной охраны и людей от воздействия опасных факторов пожара. </w:t>
      </w:r>
      <w:r>
        <w:rPr>
          <w:sz w:val="22"/>
        </w:rPr>
        <w:t xml:space="preserve">Это – </w:t>
      </w:r>
      <w:bookmarkStart w:id="14" w:name="sub_4721"/>
      <w:r w:rsidRPr="0090071A">
        <w:rPr>
          <w:sz w:val="22"/>
        </w:rPr>
        <w:t>средства индивидуальной защиты органов дыхания и зрения</w:t>
      </w:r>
      <w:r>
        <w:rPr>
          <w:sz w:val="22"/>
        </w:rPr>
        <w:t xml:space="preserve"> (</w:t>
      </w:r>
      <w:proofErr w:type="gramStart"/>
      <w:r>
        <w:rPr>
          <w:sz w:val="22"/>
        </w:rPr>
        <w:t>СИЗ</w:t>
      </w:r>
      <w:proofErr w:type="gramEnd"/>
      <w:r>
        <w:rPr>
          <w:sz w:val="22"/>
        </w:rPr>
        <w:t xml:space="preserve"> ОДЗ)</w:t>
      </w:r>
      <w:r w:rsidRPr="0090071A">
        <w:rPr>
          <w:sz w:val="22"/>
        </w:rPr>
        <w:t>;</w:t>
      </w:r>
      <w:r>
        <w:rPr>
          <w:sz w:val="22"/>
        </w:rPr>
        <w:t xml:space="preserve"> </w:t>
      </w:r>
      <w:bookmarkStart w:id="15" w:name="sub_4722"/>
      <w:bookmarkEnd w:id="14"/>
      <w:r w:rsidRPr="0090071A">
        <w:rPr>
          <w:sz w:val="22"/>
        </w:rPr>
        <w:t>средства индивидуальной защиты пожарных.</w:t>
      </w:r>
    </w:p>
    <w:bookmarkEnd w:id="15"/>
    <w:p w:rsidR="00993744" w:rsidRPr="007409C8" w:rsidRDefault="00993744" w:rsidP="00993744">
      <w:pPr>
        <w:spacing w:after="0"/>
        <w:ind w:firstLine="600"/>
        <w:jc w:val="both"/>
        <w:rPr>
          <w:sz w:val="22"/>
        </w:rPr>
      </w:pPr>
      <w:r>
        <w:rPr>
          <w:b/>
          <w:sz w:val="22"/>
        </w:rPr>
        <w:t xml:space="preserve">СИЗ ОДЗ </w:t>
      </w:r>
      <w:r w:rsidRPr="007409C8">
        <w:rPr>
          <w:b/>
          <w:sz w:val="22"/>
        </w:rPr>
        <w:t xml:space="preserve">Капюшон защитный </w:t>
      </w:r>
      <w:r>
        <w:rPr>
          <w:b/>
          <w:sz w:val="22"/>
        </w:rPr>
        <w:t>«</w:t>
      </w:r>
      <w:r w:rsidRPr="007409C8">
        <w:rPr>
          <w:b/>
          <w:sz w:val="22"/>
        </w:rPr>
        <w:t>Феникс</w:t>
      </w:r>
      <w:r>
        <w:rPr>
          <w:b/>
          <w:sz w:val="22"/>
        </w:rPr>
        <w:t xml:space="preserve">» </w:t>
      </w:r>
      <w:r w:rsidRPr="007409C8">
        <w:rPr>
          <w:sz w:val="22"/>
        </w:rPr>
        <w:t>–</w:t>
      </w:r>
      <w:r>
        <w:rPr>
          <w:sz w:val="22"/>
        </w:rPr>
        <w:t xml:space="preserve"> </w:t>
      </w:r>
      <w:r w:rsidRPr="007409C8">
        <w:rPr>
          <w:sz w:val="22"/>
        </w:rPr>
        <w:t>уникальное защитное средство, предназначенное для самостоятельной эвакуации из мест возможного отравления химически опасными и вредными веществами.</w:t>
      </w:r>
      <w:r>
        <w:rPr>
          <w:sz w:val="22"/>
        </w:rPr>
        <w:t xml:space="preserve"> Главные достоинства «Феникса»: у</w:t>
      </w:r>
      <w:r w:rsidRPr="007409C8">
        <w:rPr>
          <w:sz w:val="22"/>
        </w:rPr>
        <w:t>добный в применении</w:t>
      </w:r>
      <w:r>
        <w:rPr>
          <w:sz w:val="22"/>
        </w:rPr>
        <w:t>; д</w:t>
      </w:r>
      <w:r w:rsidRPr="007409C8">
        <w:rPr>
          <w:sz w:val="22"/>
        </w:rPr>
        <w:t>ля любого возраста</w:t>
      </w:r>
      <w:r>
        <w:rPr>
          <w:sz w:val="22"/>
        </w:rPr>
        <w:t>; л</w:t>
      </w:r>
      <w:r w:rsidRPr="007409C8">
        <w:rPr>
          <w:sz w:val="22"/>
        </w:rPr>
        <w:t>егкий и компактный</w:t>
      </w:r>
      <w:r>
        <w:rPr>
          <w:sz w:val="22"/>
        </w:rPr>
        <w:t>; о</w:t>
      </w:r>
      <w:r w:rsidRPr="007409C8">
        <w:rPr>
          <w:sz w:val="22"/>
        </w:rPr>
        <w:t xml:space="preserve">девается за </w:t>
      </w:r>
      <w:r>
        <w:rPr>
          <w:sz w:val="22"/>
        </w:rPr>
        <w:t xml:space="preserve">считанные </w:t>
      </w:r>
      <w:r w:rsidRPr="007409C8">
        <w:rPr>
          <w:sz w:val="22"/>
        </w:rPr>
        <w:t>секунды</w:t>
      </w:r>
      <w:r>
        <w:rPr>
          <w:sz w:val="22"/>
        </w:rPr>
        <w:t>; о</w:t>
      </w:r>
      <w:r w:rsidRPr="007409C8">
        <w:rPr>
          <w:sz w:val="22"/>
        </w:rPr>
        <w:t>беспечивает круговой обзор</w:t>
      </w:r>
      <w:r>
        <w:rPr>
          <w:sz w:val="22"/>
        </w:rPr>
        <w:t>; н</w:t>
      </w:r>
      <w:r w:rsidRPr="007409C8">
        <w:rPr>
          <w:sz w:val="22"/>
        </w:rPr>
        <w:t>е стесняет движений</w:t>
      </w:r>
      <w:r>
        <w:rPr>
          <w:sz w:val="22"/>
        </w:rPr>
        <w:t xml:space="preserve">. </w:t>
      </w:r>
      <w:proofErr w:type="gramStart"/>
      <w:r>
        <w:rPr>
          <w:sz w:val="22"/>
        </w:rPr>
        <w:t>«Феникс»</w:t>
      </w:r>
      <w:r w:rsidRPr="007409C8">
        <w:rPr>
          <w:sz w:val="22"/>
        </w:rPr>
        <w:t xml:space="preserve"> защищает не менее 20 минут от </w:t>
      </w:r>
      <w:r>
        <w:rPr>
          <w:sz w:val="22"/>
        </w:rPr>
        <w:t xml:space="preserve">20 видов </w:t>
      </w:r>
      <w:r w:rsidRPr="007409C8">
        <w:rPr>
          <w:sz w:val="22"/>
        </w:rPr>
        <w:t>опасных химических веществ:</w:t>
      </w:r>
      <w:r>
        <w:rPr>
          <w:sz w:val="22"/>
        </w:rPr>
        <w:t xml:space="preserve"> </w:t>
      </w:r>
      <w:proofErr w:type="spellStart"/>
      <w:r w:rsidRPr="007409C8">
        <w:rPr>
          <w:sz w:val="22"/>
        </w:rPr>
        <w:t>ацетонитрил</w:t>
      </w:r>
      <w:r>
        <w:rPr>
          <w:sz w:val="22"/>
        </w:rPr>
        <w:t>а</w:t>
      </w:r>
      <w:proofErr w:type="spellEnd"/>
      <w:r w:rsidRPr="007409C8">
        <w:rPr>
          <w:sz w:val="22"/>
        </w:rPr>
        <w:t>, акрилонитрил</w:t>
      </w:r>
      <w:r>
        <w:rPr>
          <w:sz w:val="22"/>
        </w:rPr>
        <w:t>а</w:t>
      </w:r>
      <w:r w:rsidRPr="007409C8">
        <w:rPr>
          <w:sz w:val="22"/>
        </w:rPr>
        <w:t>, бензол</w:t>
      </w:r>
      <w:r>
        <w:rPr>
          <w:sz w:val="22"/>
        </w:rPr>
        <w:t>а</w:t>
      </w:r>
      <w:r w:rsidRPr="007409C8">
        <w:rPr>
          <w:sz w:val="22"/>
        </w:rPr>
        <w:t xml:space="preserve">, </w:t>
      </w:r>
      <w:proofErr w:type="spellStart"/>
      <w:r w:rsidRPr="007409C8">
        <w:rPr>
          <w:sz w:val="22"/>
        </w:rPr>
        <w:t>метилакрилат</w:t>
      </w:r>
      <w:r>
        <w:rPr>
          <w:sz w:val="22"/>
        </w:rPr>
        <w:t>а</w:t>
      </w:r>
      <w:proofErr w:type="spellEnd"/>
      <w:r w:rsidRPr="007409C8">
        <w:rPr>
          <w:sz w:val="22"/>
        </w:rPr>
        <w:t xml:space="preserve">, </w:t>
      </w:r>
      <w:proofErr w:type="spellStart"/>
      <w:r w:rsidRPr="007409C8">
        <w:rPr>
          <w:sz w:val="22"/>
        </w:rPr>
        <w:t>метилбромид</w:t>
      </w:r>
      <w:r>
        <w:rPr>
          <w:sz w:val="22"/>
        </w:rPr>
        <w:t>а</w:t>
      </w:r>
      <w:proofErr w:type="spellEnd"/>
      <w:r w:rsidRPr="007409C8">
        <w:rPr>
          <w:sz w:val="22"/>
        </w:rPr>
        <w:t xml:space="preserve">, </w:t>
      </w:r>
      <w:proofErr w:type="spellStart"/>
      <w:r w:rsidRPr="007409C8">
        <w:rPr>
          <w:sz w:val="22"/>
        </w:rPr>
        <w:t>метилмеркаптан</w:t>
      </w:r>
      <w:r>
        <w:rPr>
          <w:sz w:val="22"/>
        </w:rPr>
        <w:t>а</w:t>
      </w:r>
      <w:proofErr w:type="spellEnd"/>
      <w:r w:rsidRPr="007409C8">
        <w:rPr>
          <w:sz w:val="22"/>
        </w:rPr>
        <w:t>, этилмеркаптан</w:t>
      </w:r>
      <w:r>
        <w:rPr>
          <w:sz w:val="22"/>
        </w:rPr>
        <w:t>а</w:t>
      </w:r>
      <w:r w:rsidRPr="007409C8">
        <w:rPr>
          <w:sz w:val="22"/>
        </w:rPr>
        <w:t xml:space="preserve">, </w:t>
      </w:r>
      <w:proofErr w:type="spellStart"/>
      <w:r w:rsidRPr="007409C8">
        <w:rPr>
          <w:sz w:val="22"/>
        </w:rPr>
        <w:t>этиленсульфид</w:t>
      </w:r>
      <w:r>
        <w:rPr>
          <w:sz w:val="22"/>
        </w:rPr>
        <w:t>а</w:t>
      </w:r>
      <w:proofErr w:type="spellEnd"/>
      <w:r w:rsidRPr="007409C8">
        <w:rPr>
          <w:sz w:val="22"/>
        </w:rPr>
        <w:t xml:space="preserve">, </w:t>
      </w:r>
      <w:proofErr w:type="spellStart"/>
      <w:r w:rsidRPr="007409C8">
        <w:rPr>
          <w:sz w:val="22"/>
        </w:rPr>
        <w:t>этиленимин</w:t>
      </w:r>
      <w:r>
        <w:rPr>
          <w:sz w:val="22"/>
        </w:rPr>
        <w:t>а</w:t>
      </w:r>
      <w:proofErr w:type="spellEnd"/>
      <w:r w:rsidRPr="007409C8">
        <w:rPr>
          <w:sz w:val="22"/>
        </w:rPr>
        <w:t>, хлорпикрин</w:t>
      </w:r>
      <w:r>
        <w:rPr>
          <w:sz w:val="22"/>
        </w:rPr>
        <w:t>а</w:t>
      </w:r>
      <w:r w:rsidRPr="007409C8">
        <w:rPr>
          <w:sz w:val="22"/>
        </w:rPr>
        <w:t>, циклогексан</w:t>
      </w:r>
      <w:r>
        <w:rPr>
          <w:sz w:val="22"/>
        </w:rPr>
        <w:t>а</w:t>
      </w:r>
      <w:r w:rsidRPr="007409C8">
        <w:rPr>
          <w:sz w:val="22"/>
        </w:rPr>
        <w:t>, фосфорорганически</w:t>
      </w:r>
      <w:r>
        <w:rPr>
          <w:sz w:val="22"/>
        </w:rPr>
        <w:t>х</w:t>
      </w:r>
      <w:r w:rsidRPr="007409C8">
        <w:rPr>
          <w:sz w:val="22"/>
        </w:rPr>
        <w:t xml:space="preserve"> веществ;</w:t>
      </w:r>
      <w:r>
        <w:rPr>
          <w:sz w:val="22"/>
        </w:rPr>
        <w:t xml:space="preserve"> </w:t>
      </w:r>
      <w:r w:rsidRPr="007409C8">
        <w:rPr>
          <w:sz w:val="22"/>
        </w:rPr>
        <w:t>хлор</w:t>
      </w:r>
      <w:r>
        <w:rPr>
          <w:sz w:val="22"/>
        </w:rPr>
        <w:t>а</w:t>
      </w:r>
      <w:r w:rsidRPr="007409C8">
        <w:rPr>
          <w:sz w:val="22"/>
        </w:rPr>
        <w:t>, мышьяковист</w:t>
      </w:r>
      <w:r>
        <w:rPr>
          <w:sz w:val="22"/>
        </w:rPr>
        <w:t>ого</w:t>
      </w:r>
      <w:r w:rsidRPr="007409C8">
        <w:rPr>
          <w:sz w:val="22"/>
        </w:rPr>
        <w:t xml:space="preserve"> водород</w:t>
      </w:r>
      <w:r>
        <w:rPr>
          <w:sz w:val="22"/>
        </w:rPr>
        <w:t>а</w:t>
      </w:r>
      <w:r w:rsidRPr="007409C8">
        <w:rPr>
          <w:sz w:val="22"/>
        </w:rPr>
        <w:t>, сероводород</w:t>
      </w:r>
      <w:r>
        <w:rPr>
          <w:sz w:val="22"/>
        </w:rPr>
        <w:t>а</w:t>
      </w:r>
      <w:r w:rsidRPr="007409C8">
        <w:rPr>
          <w:sz w:val="22"/>
        </w:rPr>
        <w:t>, сероуглерод</w:t>
      </w:r>
      <w:r>
        <w:rPr>
          <w:sz w:val="22"/>
        </w:rPr>
        <w:t>а</w:t>
      </w:r>
      <w:r w:rsidRPr="007409C8">
        <w:rPr>
          <w:sz w:val="22"/>
        </w:rPr>
        <w:t>, синильн</w:t>
      </w:r>
      <w:r>
        <w:rPr>
          <w:sz w:val="22"/>
        </w:rPr>
        <w:t>ой</w:t>
      </w:r>
      <w:r w:rsidRPr="007409C8">
        <w:rPr>
          <w:sz w:val="22"/>
        </w:rPr>
        <w:t xml:space="preserve"> кислот</w:t>
      </w:r>
      <w:r>
        <w:rPr>
          <w:sz w:val="22"/>
        </w:rPr>
        <w:t>ы</w:t>
      </w:r>
      <w:r w:rsidRPr="007409C8">
        <w:rPr>
          <w:sz w:val="22"/>
        </w:rPr>
        <w:t>, фосген</w:t>
      </w:r>
      <w:r>
        <w:rPr>
          <w:sz w:val="22"/>
        </w:rPr>
        <w:t>а</w:t>
      </w:r>
      <w:r w:rsidRPr="007409C8">
        <w:rPr>
          <w:sz w:val="22"/>
        </w:rPr>
        <w:t>;</w:t>
      </w:r>
      <w:r>
        <w:rPr>
          <w:sz w:val="22"/>
        </w:rPr>
        <w:t xml:space="preserve"> </w:t>
      </w:r>
      <w:r w:rsidRPr="007409C8">
        <w:rPr>
          <w:sz w:val="22"/>
        </w:rPr>
        <w:t>диоксид</w:t>
      </w:r>
      <w:r>
        <w:rPr>
          <w:sz w:val="22"/>
        </w:rPr>
        <w:t>а</w:t>
      </w:r>
      <w:r w:rsidRPr="007409C8">
        <w:rPr>
          <w:sz w:val="22"/>
        </w:rPr>
        <w:t xml:space="preserve"> серы, водород</w:t>
      </w:r>
      <w:r>
        <w:rPr>
          <w:sz w:val="22"/>
        </w:rPr>
        <w:t>а</w:t>
      </w:r>
      <w:r w:rsidRPr="007409C8">
        <w:rPr>
          <w:sz w:val="22"/>
        </w:rPr>
        <w:t xml:space="preserve"> хлорист</w:t>
      </w:r>
      <w:r>
        <w:rPr>
          <w:sz w:val="22"/>
        </w:rPr>
        <w:t>ого</w:t>
      </w:r>
      <w:r w:rsidRPr="007409C8">
        <w:rPr>
          <w:sz w:val="22"/>
        </w:rPr>
        <w:t>, водород</w:t>
      </w:r>
      <w:r>
        <w:rPr>
          <w:sz w:val="22"/>
        </w:rPr>
        <w:t>а</w:t>
      </w:r>
      <w:r w:rsidRPr="007409C8">
        <w:rPr>
          <w:sz w:val="22"/>
        </w:rPr>
        <w:t xml:space="preserve"> бромист</w:t>
      </w:r>
      <w:r>
        <w:rPr>
          <w:sz w:val="22"/>
        </w:rPr>
        <w:t>ого</w:t>
      </w:r>
      <w:r w:rsidRPr="007409C8">
        <w:rPr>
          <w:sz w:val="22"/>
        </w:rPr>
        <w:t>, водород</w:t>
      </w:r>
      <w:r>
        <w:rPr>
          <w:sz w:val="22"/>
        </w:rPr>
        <w:t>а</w:t>
      </w:r>
      <w:r w:rsidRPr="007409C8">
        <w:rPr>
          <w:sz w:val="22"/>
        </w:rPr>
        <w:t xml:space="preserve"> фторист</w:t>
      </w:r>
      <w:r>
        <w:rPr>
          <w:sz w:val="22"/>
        </w:rPr>
        <w:t>ого</w:t>
      </w:r>
      <w:r w:rsidRPr="007409C8">
        <w:rPr>
          <w:sz w:val="22"/>
        </w:rPr>
        <w:t>;</w:t>
      </w:r>
      <w:r>
        <w:rPr>
          <w:sz w:val="22"/>
        </w:rPr>
        <w:t xml:space="preserve"> </w:t>
      </w:r>
      <w:r w:rsidRPr="007409C8">
        <w:rPr>
          <w:sz w:val="22"/>
        </w:rPr>
        <w:t>аммиак</w:t>
      </w:r>
      <w:r>
        <w:rPr>
          <w:sz w:val="22"/>
        </w:rPr>
        <w:t>а</w:t>
      </w:r>
      <w:r w:rsidRPr="007409C8">
        <w:rPr>
          <w:sz w:val="22"/>
        </w:rPr>
        <w:t xml:space="preserve">, </w:t>
      </w:r>
      <w:proofErr w:type="spellStart"/>
      <w:r w:rsidRPr="007409C8">
        <w:rPr>
          <w:sz w:val="22"/>
        </w:rPr>
        <w:t>диметиламин</w:t>
      </w:r>
      <w:r>
        <w:rPr>
          <w:sz w:val="22"/>
        </w:rPr>
        <w:t>а</w:t>
      </w:r>
      <w:proofErr w:type="spellEnd"/>
      <w:r w:rsidRPr="007409C8">
        <w:rPr>
          <w:sz w:val="22"/>
        </w:rPr>
        <w:t>, триметиламин</w:t>
      </w:r>
      <w:r>
        <w:rPr>
          <w:sz w:val="22"/>
        </w:rPr>
        <w:t>а</w:t>
      </w:r>
      <w:r w:rsidRPr="007409C8">
        <w:rPr>
          <w:sz w:val="22"/>
        </w:rPr>
        <w:t>.</w:t>
      </w:r>
      <w:proofErr w:type="gramEnd"/>
    </w:p>
    <w:tbl>
      <w:tblPr>
        <w:tblStyle w:val="a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927"/>
        <w:gridCol w:w="4927"/>
      </w:tblGrid>
      <w:tr w:rsidR="00993744" w:rsidTr="00783D78">
        <w:tc>
          <w:tcPr>
            <w:tcW w:w="4927" w:type="dxa"/>
          </w:tcPr>
          <w:p w:rsidR="00993744" w:rsidRDefault="00993744" w:rsidP="00B648BF">
            <w:pPr>
              <w:jc w:val="center"/>
              <w:rPr>
                <w:sz w:val="22"/>
              </w:rPr>
            </w:pPr>
            <w:r>
              <w:rPr>
                <w:noProof/>
                <w:lang w:eastAsia="ru-RU"/>
              </w:rPr>
              <w:drawing>
                <wp:inline distT="0" distB="0" distL="0" distR="0">
                  <wp:extent cx="1400175" cy="1645704"/>
                  <wp:effectExtent l="19050" t="0" r="9525" b="0"/>
                  <wp:docPr id="17" name="Рисунок 17" descr="pheni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henix1"/>
                          <pic:cNvPicPr>
                            <a:picLocks noChangeAspect="1" noChangeArrowheads="1"/>
                          </pic:cNvPicPr>
                        </pic:nvPicPr>
                        <pic:blipFill>
                          <a:blip r:embed="rId40" cstate="print"/>
                          <a:srcRect/>
                          <a:stretch>
                            <a:fillRect/>
                          </a:stretch>
                        </pic:blipFill>
                        <pic:spPr bwMode="auto">
                          <a:xfrm>
                            <a:off x="0" y="0"/>
                            <a:ext cx="1401857" cy="1647681"/>
                          </a:xfrm>
                          <a:prstGeom prst="rect">
                            <a:avLst/>
                          </a:prstGeom>
                          <a:noFill/>
                          <a:ln w="9525">
                            <a:noFill/>
                            <a:miter lim="800000"/>
                            <a:headEnd/>
                            <a:tailEnd/>
                          </a:ln>
                        </pic:spPr>
                      </pic:pic>
                    </a:graphicData>
                  </a:graphic>
                </wp:inline>
              </w:drawing>
            </w:r>
          </w:p>
        </w:tc>
        <w:tc>
          <w:tcPr>
            <w:tcW w:w="4927" w:type="dxa"/>
          </w:tcPr>
          <w:p w:rsidR="00993744" w:rsidRDefault="00993744" w:rsidP="00993744">
            <w:pPr>
              <w:jc w:val="center"/>
              <w:rPr>
                <w:sz w:val="22"/>
              </w:rPr>
            </w:pPr>
          </w:p>
          <w:p w:rsidR="00993744" w:rsidRPr="00812E75" w:rsidRDefault="00993744" w:rsidP="00993744">
            <w:pPr>
              <w:jc w:val="center"/>
              <w:rPr>
                <w:b/>
                <w:sz w:val="22"/>
              </w:rPr>
            </w:pPr>
            <w:r w:rsidRPr="00812E75">
              <w:rPr>
                <w:b/>
                <w:sz w:val="22"/>
              </w:rPr>
              <w:t>Элементы КЗ «Феникс»</w:t>
            </w:r>
          </w:p>
          <w:p w:rsidR="00993744" w:rsidRDefault="00993744" w:rsidP="00993744">
            <w:pPr>
              <w:jc w:val="center"/>
              <w:rPr>
                <w:sz w:val="22"/>
              </w:rPr>
            </w:pPr>
          </w:p>
          <w:p w:rsidR="00993744" w:rsidRPr="00812E75" w:rsidRDefault="00993744" w:rsidP="00993744">
            <w:pPr>
              <w:jc w:val="center"/>
              <w:rPr>
                <w:sz w:val="22"/>
              </w:rPr>
            </w:pPr>
            <w:r w:rsidRPr="00812E75">
              <w:rPr>
                <w:sz w:val="22"/>
              </w:rPr>
              <w:t>1</w:t>
            </w:r>
            <w:r>
              <w:rPr>
                <w:sz w:val="22"/>
              </w:rPr>
              <w:t>.</w:t>
            </w:r>
            <w:r w:rsidRPr="00812E75">
              <w:rPr>
                <w:sz w:val="22"/>
              </w:rPr>
              <w:t xml:space="preserve"> Прозрачная маска</w:t>
            </w:r>
          </w:p>
          <w:p w:rsidR="00993744" w:rsidRDefault="00993744" w:rsidP="00993744">
            <w:pPr>
              <w:jc w:val="center"/>
              <w:rPr>
                <w:sz w:val="22"/>
              </w:rPr>
            </w:pPr>
          </w:p>
          <w:p w:rsidR="00993744" w:rsidRPr="00812E75" w:rsidRDefault="00993744" w:rsidP="00993744">
            <w:pPr>
              <w:jc w:val="center"/>
              <w:rPr>
                <w:sz w:val="22"/>
              </w:rPr>
            </w:pPr>
            <w:r w:rsidRPr="00812E75">
              <w:rPr>
                <w:sz w:val="22"/>
              </w:rPr>
              <w:t>2</w:t>
            </w:r>
            <w:r>
              <w:rPr>
                <w:sz w:val="22"/>
              </w:rPr>
              <w:t>.</w:t>
            </w:r>
            <w:r w:rsidRPr="00812E75">
              <w:rPr>
                <w:sz w:val="22"/>
              </w:rPr>
              <w:t xml:space="preserve"> Фильтрующий элемент</w:t>
            </w:r>
          </w:p>
          <w:p w:rsidR="00993744" w:rsidRDefault="00993744" w:rsidP="00993744">
            <w:pPr>
              <w:jc w:val="center"/>
              <w:rPr>
                <w:sz w:val="22"/>
              </w:rPr>
            </w:pPr>
          </w:p>
          <w:p w:rsidR="00993744" w:rsidRPr="00812E75" w:rsidRDefault="00993744" w:rsidP="00993744">
            <w:pPr>
              <w:jc w:val="center"/>
              <w:rPr>
                <w:sz w:val="22"/>
              </w:rPr>
            </w:pPr>
            <w:r w:rsidRPr="00812E75">
              <w:rPr>
                <w:sz w:val="22"/>
              </w:rPr>
              <w:t>3</w:t>
            </w:r>
            <w:r>
              <w:rPr>
                <w:sz w:val="22"/>
              </w:rPr>
              <w:t>.</w:t>
            </w:r>
            <w:r w:rsidRPr="00812E75">
              <w:rPr>
                <w:sz w:val="22"/>
              </w:rPr>
              <w:t xml:space="preserve"> Зажим для носа</w:t>
            </w:r>
          </w:p>
          <w:p w:rsidR="00993744" w:rsidRDefault="00993744" w:rsidP="00993744">
            <w:pPr>
              <w:jc w:val="center"/>
              <w:rPr>
                <w:sz w:val="22"/>
              </w:rPr>
            </w:pPr>
          </w:p>
          <w:p w:rsidR="00993744" w:rsidRPr="00812E75" w:rsidRDefault="00993744" w:rsidP="00993744">
            <w:pPr>
              <w:jc w:val="center"/>
              <w:rPr>
                <w:sz w:val="22"/>
              </w:rPr>
            </w:pPr>
            <w:r w:rsidRPr="00812E75">
              <w:rPr>
                <w:sz w:val="22"/>
              </w:rPr>
              <w:t>4</w:t>
            </w:r>
            <w:r>
              <w:rPr>
                <w:sz w:val="22"/>
              </w:rPr>
              <w:t>.</w:t>
            </w:r>
            <w:r w:rsidRPr="00812E75">
              <w:rPr>
                <w:sz w:val="22"/>
              </w:rPr>
              <w:t xml:space="preserve"> Эластичный обтюратор</w:t>
            </w:r>
          </w:p>
        </w:tc>
      </w:tr>
    </w:tbl>
    <w:p w:rsidR="00993744" w:rsidRPr="0090071A" w:rsidRDefault="00993744" w:rsidP="00993744">
      <w:pPr>
        <w:spacing w:after="0"/>
        <w:ind w:firstLine="709"/>
        <w:jc w:val="both"/>
        <w:rPr>
          <w:sz w:val="22"/>
        </w:rPr>
      </w:pPr>
      <w:r w:rsidRPr="00183550">
        <w:rPr>
          <w:b/>
          <w:sz w:val="22"/>
        </w:rPr>
        <w:lastRenderedPageBreak/>
        <w:t>Средства спасения людей при пожаре</w:t>
      </w:r>
      <w:r w:rsidRPr="0090071A">
        <w:rPr>
          <w:sz w:val="22"/>
        </w:rPr>
        <w:t xml:space="preserve"> предназначены для самоспасания личного состава подразделений пожарной охраны и спасения людей из горящего здания, сооружения, строения.</w:t>
      </w:r>
      <w:r>
        <w:rPr>
          <w:sz w:val="22"/>
        </w:rPr>
        <w:t xml:space="preserve"> Это – </w:t>
      </w:r>
      <w:bookmarkStart w:id="16" w:name="sub_4731"/>
      <w:r w:rsidRPr="0090071A">
        <w:rPr>
          <w:sz w:val="22"/>
        </w:rPr>
        <w:t>индивидуальные средства;</w:t>
      </w:r>
      <w:r>
        <w:rPr>
          <w:sz w:val="22"/>
        </w:rPr>
        <w:t xml:space="preserve"> </w:t>
      </w:r>
      <w:bookmarkStart w:id="17" w:name="sub_4732"/>
      <w:bookmarkEnd w:id="16"/>
      <w:r w:rsidRPr="0090071A">
        <w:rPr>
          <w:sz w:val="22"/>
        </w:rPr>
        <w:t>коллективные средства.</w:t>
      </w:r>
    </w:p>
    <w:bookmarkEnd w:id="17"/>
    <w:p w:rsidR="00993744" w:rsidRDefault="00993744" w:rsidP="00993744">
      <w:pPr>
        <w:spacing w:after="0"/>
        <w:ind w:firstLine="600"/>
        <w:jc w:val="both"/>
        <w:rPr>
          <w:b/>
          <w:sz w:val="22"/>
        </w:rPr>
      </w:pPr>
    </w:p>
    <w:p w:rsidR="00993744" w:rsidRDefault="00993744" w:rsidP="00993744">
      <w:pPr>
        <w:spacing w:after="0"/>
        <w:ind w:firstLine="600"/>
        <w:jc w:val="both"/>
        <w:rPr>
          <w:sz w:val="22"/>
        </w:rPr>
      </w:pPr>
      <w:r w:rsidRPr="005B1834">
        <w:rPr>
          <w:b/>
          <w:sz w:val="22"/>
        </w:rPr>
        <w:t>Лестница веревочная спасательная</w:t>
      </w:r>
      <w:r>
        <w:rPr>
          <w:sz w:val="22"/>
        </w:rPr>
        <w:t xml:space="preserve"> (</w:t>
      </w:r>
      <w:r w:rsidRPr="00022966">
        <w:rPr>
          <w:sz w:val="22"/>
        </w:rPr>
        <w:t>ЛВС</w:t>
      </w:r>
      <w:r>
        <w:rPr>
          <w:sz w:val="22"/>
        </w:rPr>
        <w:t>)</w:t>
      </w:r>
      <w:r>
        <w:rPr>
          <w:rStyle w:val="a6"/>
          <w:sz w:val="22"/>
        </w:rPr>
        <w:footnoteReference w:id="9"/>
      </w:r>
      <w:r>
        <w:rPr>
          <w:sz w:val="22"/>
        </w:rPr>
        <w:t xml:space="preserve"> – </w:t>
      </w:r>
      <w:r w:rsidRPr="00022966">
        <w:rPr>
          <w:sz w:val="22"/>
        </w:rPr>
        <w:t>надежное и простое в эксплуатации средство спасения, приводящееся в рабочее положение за минимальное время. Эвакуация людей по спасательным лестницам не требует специальной подготовки. Лестница предназначена для спасения людей из зданий и сооружений при возникновении угрозы от пожара или других чрезвычайных ситуаций</w:t>
      </w:r>
      <w:r>
        <w:rPr>
          <w:sz w:val="22"/>
        </w:rPr>
        <w:t xml:space="preserve">. </w:t>
      </w:r>
      <w:r w:rsidRPr="0038796B">
        <w:rPr>
          <w:i/>
          <w:sz w:val="22"/>
        </w:rPr>
        <w:t>Примечание</w:t>
      </w:r>
      <w:r>
        <w:rPr>
          <w:sz w:val="22"/>
        </w:rPr>
        <w:t>. Н</w:t>
      </w:r>
      <w:r w:rsidRPr="00022966">
        <w:rPr>
          <w:sz w:val="22"/>
        </w:rPr>
        <w:t>е предназначена для эвакуации людей из зоны возможного воздействия на нее открытого пламени и высоких температур, температура при использовании не должна превышать +80</w:t>
      </w:r>
      <w:proofErr w:type="gramStart"/>
      <w:r>
        <w:rPr>
          <w:sz w:val="22"/>
        </w:rPr>
        <w:t>˚</w:t>
      </w:r>
      <w:r w:rsidRPr="00022966">
        <w:rPr>
          <w:sz w:val="22"/>
        </w:rPr>
        <w:t>С</w:t>
      </w:r>
      <w:proofErr w:type="gramEnd"/>
      <w:r w:rsidRPr="00022966">
        <w:rPr>
          <w:sz w:val="22"/>
        </w:rPr>
        <w:t>, не допускать прямого воздействия огня.</w:t>
      </w:r>
    </w:p>
    <w:p w:rsidR="00993744" w:rsidRPr="00022966" w:rsidRDefault="00993744" w:rsidP="00993744">
      <w:pPr>
        <w:spacing w:after="0"/>
        <w:ind w:firstLine="600"/>
        <w:jc w:val="both"/>
        <w:rPr>
          <w:sz w:val="22"/>
        </w:rPr>
      </w:pPr>
    </w:p>
    <w:p w:rsidR="00993744" w:rsidRPr="002D66EE" w:rsidRDefault="00993744" w:rsidP="00993744">
      <w:pPr>
        <w:spacing w:after="0"/>
        <w:ind w:firstLine="600"/>
        <w:jc w:val="both"/>
        <w:rPr>
          <w:sz w:val="22"/>
        </w:rPr>
      </w:pPr>
      <w:r w:rsidRPr="002D66EE">
        <w:rPr>
          <w:sz w:val="22"/>
          <w:u w:val="single"/>
        </w:rPr>
        <w:t>Комплект поставки ЛВС 30-метровой с металлическими упорами</w:t>
      </w:r>
      <w:r>
        <w:rPr>
          <w:sz w:val="22"/>
        </w:rPr>
        <w:t>:</w:t>
      </w:r>
    </w:p>
    <w:p w:rsidR="00993744" w:rsidRPr="002D66EE" w:rsidRDefault="00993744" w:rsidP="00993744">
      <w:pPr>
        <w:spacing w:after="0"/>
        <w:ind w:firstLine="600"/>
        <w:jc w:val="both"/>
        <w:rPr>
          <w:sz w:val="22"/>
        </w:rPr>
      </w:pPr>
      <w:r w:rsidRPr="002D66EE">
        <w:rPr>
          <w:sz w:val="22"/>
        </w:rPr>
        <w:t xml:space="preserve">1. Лестница веревочная спасательная </w:t>
      </w:r>
      <w:r>
        <w:rPr>
          <w:sz w:val="22"/>
        </w:rPr>
        <w:t xml:space="preserve">– </w:t>
      </w:r>
      <w:smartTag w:uri="urn:schemas-microsoft-com:office:smarttags" w:element="metricconverter">
        <w:smartTagPr>
          <w:attr w:name="ProductID" w:val="30 м"/>
        </w:smartTagPr>
        <w:r w:rsidRPr="002D66EE">
          <w:rPr>
            <w:sz w:val="22"/>
          </w:rPr>
          <w:t>30</w:t>
        </w:r>
        <w:r>
          <w:rPr>
            <w:sz w:val="22"/>
          </w:rPr>
          <w:t xml:space="preserve"> </w:t>
        </w:r>
        <w:r w:rsidRPr="002D66EE">
          <w:rPr>
            <w:sz w:val="22"/>
          </w:rPr>
          <w:t>м</w:t>
        </w:r>
      </w:smartTag>
      <w:r>
        <w:rPr>
          <w:sz w:val="22"/>
        </w:rPr>
        <w:t>.</w:t>
      </w:r>
    </w:p>
    <w:p w:rsidR="00993744" w:rsidRPr="002D66EE" w:rsidRDefault="00993744" w:rsidP="00993744">
      <w:pPr>
        <w:spacing w:after="0"/>
        <w:ind w:firstLine="600"/>
        <w:jc w:val="both"/>
        <w:rPr>
          <w:sz w:val="22"/>
        </w:rPr>
      </w:pPr>
      <w:r w:rsidRPr="002D66EE">
        <w:rPr>
          <w:sz w:val="22"/>
        </w:rPr>
        <w:t xml:space="preserve">2. Металлические упоры </w:t>
      </w:r>
      <w:r>
        <w:rPr>
          <w:sz w:val="22"/>
        </w:rPr>
        <w:t xml:space="preserve">– </w:t>
      </w:r>
      <w:r w:rsidRPr="002D66EE">
        <w:rPr>
          <w:sz w:val="22"/>
        </w:rPr>
        <w:t>2</w:t>
      </w:r>
      <w:r>
        <w:rPr>
          <w:sz w:val="22"/>
        </w:rPr>
        <w:t xml:space="preserve"> </w:t>
      </w:r>
      <w:r w:rsidRPr="002D66EE">
        <w:rPr>
          <w:sz w:val="22"/>
        </w:rPr>
        <w:t>шт</w:t>
      </w:r>
      <w:r>
        <w:rPr>
          <w:sz w:val="22"/>
        </w:rPr>
        <w:t>.</w:t>
      </w:r>
    </w:p>
    <w:p w:rsidR="00993744" w:rsidRPr="002D66EE" w:rsidRDefault="00993744" w:rsidP="00993744">
      <w:pPr>
        <w:spacing w:after="0"/>
        <w:ind w:firstLine="600"/>
        <w:jc w:val="both"/>
        <w:rPr>
          <w:sz w:val="22"/>
        </w:rPr>
      </w:pPr>
      <w:r w:rsidRPr="002D66EE">
        <w:rPr>
          <w:sz w:val="22"/>
        </w:rPr>
        <w:t>3. Молоток</w:t>
      </w:r>
      <w:r>
        <w:rPr>
          <w:sz w:val="22"/>
        </w:rPr>
        <w:t>.</w:t>
      </w:r>
    </w:p>
    <w:p w:rsidR="00993744" w:rsidRPr="002D66EE" w:rsidRDefault="00993744" w:rsidP="00993744">
      <w:pPr>
        <w:spacing w:after="0"/>
        <w:ind w:firstLine="600"/>
        <w:jc w:val="both"/>
        <w:rPr>
          <w:sz w:val="22"/>
        </w:rPr>
      </w:pPr>
      <w:r w:rsidRPr="002D66EE">
        <w:rPr>
          <w:sz w:val="22"/>
        </w:rPr>
        <w:t>4. Карабин спасательный</w:t>
      </w:r>
      <w:r>
        <w:rPr>
          <w:sz w:val="22"/>
        </w:rPr>
        <w:t>.</w:t>
      </w:r>
    </w:p>
    <w:p w:rsidR="00993744" w:rsidRPr="002D66EE" w:rsidRDefault="00993744" w:rsidP="00993744">
      <w:pPr>
        <w:spacing w:after="0"/>
        <w:ind w:firstLine="600"/>
        <w:jc w:val="both"/>
        <w:rPr>
          <w:sz w:val="22"/>
        </w:rPr>
      </w:pPr>
      <w:r w:rsidRPr="002D66EE">
        <w:rPr>
          <w:sz w:val="22"/>
        </w:rPr>
        <w:t>5. Сумка</w:t>
      </w:r>
      <w:r>
        <w:rPr>
          <w:sz w:val="22"/>
        </w:rPr>
        <w:t>-</w:t>
      </w:r>
      <w:r w:rsidRPr="002D66EE">
        <w:rPr>
          <w:sz w:val="22"/>
        </w:rPr>
        <w:t>чехол</w:t>
      </w:r>
      <w:r>
        <w:rPr>
          <w:sz w:val="22"/>
        </w:rPr>
        <w:t>.</w:t>
      </w:r>
    </w:p>
    <w:p w:rsidR="00993744" w:rsidRPr="002D66EE" w:rsidRDefault="00993744" w:rsidP="00993744">
      <w:pPr>
        <w:spacing w:after="0"/>
        <w:ind w:firstLine="600"/>
        <w:jc w:val="both"/>
        <w:rPr>
          <w:sz w:val="22"/>
        </w:rPr>
      </w:pPr>
      <w:r w:rsidRPr="002D66EE">
        <w:rPr>
          <w:sz w:val="22"/>
        </w:rPr>
        <w:t>6. Знак ПБ.</w:t>
      </w:r>
    </w:p>
    <w:p w:rsidR="00993744" w:rsidRDefault="00993744" w:rsidP="00993744">
      <w:pPr>
        <w:spacing w:after="0"/>
        <w:ind w:firstLine="600"/>
        <w:jc w:val="both"/>
        <w:rPr>
          <w:sz w:val="22"/>
        </w:rPr>
      </w:pPr>
      <w:r w:rsidRPr="002D66EE">
        <w:rPr>
          <w:sz w:val="22"/>
        </w:rPr>
        <w:t>7. Паспорт, совмещенный с инструкцией по эксплуатации.</w:t>
      </w:r>
    </w:p>
    <w:p w:rsidR="00993744" w:rsidRDefault="00993744" w:rsidP="00993744">
      <w:pPr>
        <w:spacing w:after="0"/>
        <w:ind w:firstLine="600"/>
        <w:jc w:val="both"/>
        <w:rPr>
          <w:sz w:val="22"/>
        </w:rPr>
      </w:pPr>
    </w:p>
    <w:p w:rsidR="00993744" w:rsidRPr="002D66EE" w:rsidRDefault="00993744" w:rsidP="00993744">
      <w:pPr>
        <w:spacing w:after="0"/>
        <w:ind w:firstLine="600"/>
        <w:jc w:val="both"/>
        <w:rPr>
          <w:sz w:val="22"/>
        </w:rPr>
      </w:pPr>
    </w:p>
    <w:tbl>
      <w:tblPr>
        <w:tblStyle w:val="a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927"/>
        <w:gridCol w:w="4926"/>
      </w:tblGrid>
      <w:tr w:rsidR="00993744" w:rsidTr="00783D78">
        <w:tc>
          <w:tcPr>
            <w:tcW w:w="4927" w:type="dxa"/>
          </w:tcPr>
          <w:p w:rsidR="00993744" w:rsidRDefault="00993744" w:rsidP="00993744">
            <w:pPr>
              <w:jc w:val="center"/>
              <w:rPr>
                <w:sz w:val="22"/>
              </w:rPr>
            </w:pPr>
            <w:r>
              <w:rPr>
                <w:noProof/>
                <w:lang w:eastAsia="ru-RU"/>
              </w:rPr>
              <w:drawing>
                <wp:inline distT="0" distB="0" distL="0" distR="0">
                  <wp:extent cx="2809875" cy="2143125"/>
                  <wp:effectExtent l="19050" t="0" r="9525" b="0"/>
                  <wp:docPr id="18" name="Рисунок 18" descr="558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558_big"/>
                          <pic:cNvPicPr>
                            <a:picLocks noChangeAspect="1" noChangeArrowheads="1"/>
                          </pic:cNvPicPr>
                        </pic:nvPicPr>
                        <pic:blipFill>
                          <a:blip r:embed="rId41" cstate="print"/>
                          <a:srcRect/>
                          <a:stretch>
                            <a:fillRect/>
                          </a:stretch>
                        </pic:blipFill>
                        <pic:spPr bwMode="auto">
                          <a:xfrm>
                            <a:off x="0" y="0"/>
                            <a:ext cx="2809875" cy="2143125"/>
                          </a:xfrm>
                          <a:prstGeom prst="rect">
                            <a:avLst/>
                          </a:prstGeom>
                          <a:noFill/>
                          <a:ln w="9525">
                            <a:noFill/>
                            <a:miter lim="800000"/>
                            <a:headEnd/>
                            <a:tailEnd/>
                          </a:ln>
                        </pic:spPr>
                      </pic:pic>
                    </a:graphicData>
                  </a:graphic>
                </wp:inline>
              </w:drawing>
            </w:r>
          </w:p>
          <w:p w:rsidR="00993744" w:rsidRDefault="00993744" w:rsidP="00993744">
            <w:pPr>
              <w:jc w:val="center"/>
              <w:rPr>
                <w:sz w:val="22"/>
              </w:rPr>
            </w:pPr>
          </w:p>
        </w:tc>
        <w:tc>
          <w:tcPr>
            <w:tcW w:w="4926" w:type="dxa"/>
          </w:tcPr>
          <w:p w:rsidR="00993744" w:rsidRPr="002D66EE" w:rsidRDefault="00993744" w:rsidP="00993744">
            <w:pPr>
              <w:jc w:val="center"/>
              <w:rPr>
                <w:b/>
                <w:sz w:val="22"/>
              </w:rPr>
            </w:pPr>
            <w:r w:rsidRPr="002D66EE">
              <w:rPr>
                <w:b/>
                <w:sz w:val="22"/>
              </w:rPr>
              <w:t>Технические характеристики</w:t>
            </w:r>
          </w:p>
          <w:p w:rsidR="00993744" w:rsidRPr="002D66EE" w:rsidRDefault="00993744" w:rsidP="00993744">
            <w:pPr>
              <w:jc w:val="center"/>
              <w:rPr>
                <w:b/>
                <w:sz w:val="22"/>
              </w:rPr>
            </w:pPr>
            <w:r w:rsidRPr="002D66EE">
              <w:rPr>
                <w:b/>
                <w:sz w:val="22"/>
              </w:rPr>
              <w:t>ЛВС-30</w:t>
            </w:r>
          </w:p>
          <w:p w:rsidR="00993744" w:rsidRPr="002D66EE" w:rsidRDefault="00993744" w:rsidP="00993744">
            <w:pPr>
              <w:jc w:val="center"/>
              <w:rPr>
                <w:sz w:val="22"/>
              </w:rPr>
            </w:pPr>
          </w:p>
          <w:p w:rsidR="00993744" w:rsidRPr="002D66EE" w:rsidRDefault="00993744" w:rsidP="00993744">
            <w:pPr>
              <w:jc w:val="center"/>
              <w:rPr>
                <w:sz w:val="22"/>
              </w:rPr>
            </w:pPr>
            <w:r w:rsidRPr="002D66EE">
              <w:rPr>
                <w:sz w:val="22"/>
              </w:rPr>
              <w:t>Длина лестницы</w:t>
            </w:r>
            <w:r>
              <w:rPr>
                <w:sz w:val="22"/>
              </w:rPr>
              <w:t>:</w:t>
            </w:r>
            <w:r w:rsidRPr="002D66EE">
              <w:rPr>
                <w:sz w:val="22"/>
              </w:rPr>
              <w:t xml:space="preserve"> </w:t>
            </w:r>
            <w:smartTag w:uri="urn:schemas-microsoft-com:office:smarttags" w:element="metricconverter">
              <w:smartTagPr>
                <w:attr w:name="ProductID" w:val="30 м"/>
              </w:smartTagPr>
              <w:r w:rsidRPr="002D66EE">
                <w:rPr>
                  <w:sz w:val="22"/>
                </w:rPr>
                <w:t xml:space="preserve">30 </w:t>
              </w:r>
              <w:r>
                <w:rPr>
                  <w:sz w:val="22"/>
                </w:rPr>
                <w:t>м</w:t>
              </w:r>
            </w:smartTag>
          </w:p>
          <w:p w:rsidR="00993744" w:rsidRDefault="00993744" w:rsidP="00993744">
            <w:pPr>
              <w:jc w:val="center"/>
              <w:rPr>
                <w:sz w:val="22"/>
              </w:rPr>
            </w:pPr>
          </w:p>
          <w:p w:rsidR="00993744" w:rsidRPr="002D66EE" w:rsidRDefault="00993744" w:rsidP="00993744">
            <w:pPr>
              <w:jc w:val="center"/>
              <w:rPr>
                <w:sz w:val="22"/>
              </w:rPr>
            </w:pPr>
            <w:r w:rsidRPr="002D66EE">
              <w:rPr>
                <w:sz w:val="22"/>
              </w:rPr>
              <w:t>Максимальная нагрузка</w:t>
            </w:r>
            <w:r>
              <w:rPr>
                <w:sz w:val="22"/>
              </w:rPr>
              <w:t>:</w:t>
            </w:r>
            <w:r w:rsidRPr="002D66EE">
              <w:rPr>
                <w:sz w:val="22"/>
              </w:rPr>
              <w:t xml:space="preserve"> </w:t>
            </w:r>
            <w:smartTag w:uri="urn:schemas-microsoft-com:office:smarttags" w:element="metricconverter">
              <w:smartTagPr>
                <w:attr w:name="ProductID" w:val="360 кг"/>
              </w:smartTagPr>
              <w:r w:rsidRPr="002D66EE">
                <w:rPr>
                  <w:sz w:val="22"/>
                </w:rPr>
                <w:t>360 кг</w:t>
              </w:r>
            </w:smartTag>
          </w:p>
          <w:p w:rsidR="00993744" w:rsidRDefault="00993744" w:rsidP="00993744">
            <w:pPr>
              <w:jc w:val="center"/>
              <w:rPr>
                <w:sz w:val="22"/>
              </w:rPr>
            </w:pPr>
          </w:p>
          <w:p w:rsidR="00993744" w:rsidRPr="002D66EE" w:rsidRDefault="00993744" w:rsidP="00993744">
            <w:pPr>
              <w:jc w:val="center"/>
              <w:rPr>
                <w:sz w:val="22"/>
              </w:rPr>
            </w:pPr>
            <w:r w:rsidRPr="002D66EE">
              <w:rPr>
                <w:sz w:val="22"/>
              </w:rPr>
              <w:t>Разрывная нагрузка</w:t>
            </w:r>
            <w:r>
              <w:rPr>
                <w:sz w:val="22"/>
              </w:rPr>
              <w:t>:</w:t>
            </w:r>
            <w:r w:rsidRPr="002D66EE">
              <w:rPr>
                <w:sz w:val="22"/>
              </w:rPr>
              <w:t xml:space="preserve"> свыше </w:t>
            </w:r>
            <w:smartTag w:uri="urn:schemas-microsoft-com:office:smarttags" w:element="metricconverter">
              <w:smartTagPr>
                <w:attr w:name="ProductID" w:val="840 кг"/>
              </w:smartTagPr>
              <w:r w:rsidRPr="002D66EE">
                <w:rPr>
                  <w:sz w:val="22"/>
                </w:rPr>
                <w:t>840 кг</w:t>
              </w:r>
            </w:smartTag>
          </w:p>
          <w:p w:rsidR="00993744" w:rsidRDefault="00993744" w:rsidP="00993744">
            <w:pPr>
              <w:jc w:val="center"/>
              <w:rPr>
                <w:sz w:val="22"/>
              </w:rPr>
            </w:pPr>
          </w:p>
          <w:p w:rsidR="00993744" w:rsidRPr="002D66EE" w:rsidRDefault="00993744" w:rsidP="00993744">
            <w:pPr>
              <w:jc w:val="center"/>
              <w:rPr>
                <w:sz w:val="22"/>
              </w:rPr>
            </w:pPr>
            <w:r w:rsidRPr="002D66EE">
              <w:rPr>
                <w:sz w:val="22"/>
              </w:rPr>
              <w:t>Диаметр ступени</w:t>
            </w:r>
            <w:r>
              <w:rPr>
                <w:sz w:val="22"/>
              </w:rPr>
              <w:t>:</w:t>
            </w:r>
            <w:r w:rsidRPr="002D66EE">
              <w:rPr>
                <w:sz w:val="22"/>
              </w:rPr>
              <w:t xml:space="preserve"> </w:t>
            </w:r>
            <w:smartTag w:uri="urn:schemas-microsoft-com:office:smarttags" w:element="metricconverter">
              <w:smartTagPr>
                <w:attr w:name="ProductID" w:val="3 см"/>
              </w:smartTagPr>
              <w:r w:rsidRPr="002D66EE">
                <w:rPr>
                  <w:sz w:val="22"/>
                </w:rPr>
                <w:t>3</w:t>
              </w:r>
              <w:r>
                <w:rPr>
                  <w:sz w:val="22"/>
                </w:rPr>
                <w:t xml:space="preserve"> с</w:t>
              </w:r>
              <w:r w:rsidRPr="002D66EE">
                <w:rPr>
                  <w:sz w:val="22"/>
                </w:rPr>
                <w:t>м</w:t>
              </w:r>
            </w:smartTag>
          </w:p>
          <w:p w:rsidR="00993744" w:rsidRDefault="00993744" w:rsidP="00993744">
            <w:pPr>
              <w:jc w:val="center"/>
              <w:rPr>
                <w:sz w:val="22"/>
              </w:rPr>
            </w:pPr>
          </w:p>
          <w:p w:rsidR="00993744" w:rsidRPr="002D66EE" w:rsidRDefault="00993744" w:rsidP="00993744">
            <w:pPr>
              <w:jc w:val="center"/>
              <w:rPr>
                <w:sz w:val="22"/>
              </w:rPr>
            </w:pPr>
            <w:r w:rsidRPr="002D66EE">
              <w:rPr>
                <w:sz w:val="22"/>
              </w:rPr>
              <w:t>Ширина лестницы</w:t>
            </w:r>
            <w:r>
              <w:rPr>
                <w:sz w:val="22"/>
              </w:rPr>
              <w:t>:</w:t>
            </w:r>
            <w:r w:rsidRPr="002D66EE">
              <w:rPr>
                <w:sz w:val="22"/>
              </w:rPr>
              <w:t xml:space="preserve"> 35</w:t>
            </w:r>
            <w:r>
              <w:rPr>
                <w:sz w:val="22"/>
              </w:rPr>
              <w:t>с</w:t>
            </w:r>
            <w:r w:rsidRPr="002D66EE">
              <w:rPr>
                <w:sz w:val="22"/>
              </w:rPr>
              <w:t>м</w:t>
            </w:r>
          </w:p>
          <w:p w:rsidR="00993744" w:rsidRDefault="00993744" w:rsidP="00993744">
            <w:pPr>
              <w:jc w:val="center"/>
              <w:rPr>
                <w:sz w:val="22"/>
              </w:rPr>
            </w:pPr>
          </w:p>
          <w:p w:rsidR="00993744" w:rsidRPr="002D66EE" w:rsidRDefault="00993744" w:rsidP="00993744">
            <w:pPr>
              <w:jc w:val="center"/>
              <w:rPr>
                <w:sz w:val="22"/>
              </w:rPr>
            </w:pPr>
            <w:r w:rsidRPr="002D66EE">
              <w:rPr>
                <w:sz w:val="22"/>
              </w:rPr>
              <w:t>Масса лестницы</w:t>
            </w:r>
            <w:r>
              <w:rPr>
                <w:sz w:val="22"/>
              </w:rPr>
              <w:t>:</w:t>
            </w:r>
            <w:r w:rsidRPr="002D66EE">
              <w:rPr>
                <w:sz w:val="22"/>
              </w:rPr>
              <w:t xml:space="preserve"> </w:t>
            </w:r>
            <w:smartTag w:uri="urn:schemas-microsoft-com:office:smarttags" w:element="metricconverter">
              <w:smartTagPr>
                <w:attr w:name="ProductID" w:val="35 кг"/>
              </w:smartTagPr>
              <w:r w:rsidRPr="002D66EE">
                <w:rPr>
                  <w:sz w:val="22"/>
                </w:rPr>
                <w:t>35</w:t>
              </w:r>
              <w:r>
                <w:rPr>
                  <w:sz w:val="22"/>
                </w:rPr>
                <w:t xml:space="preserve"> кг</w:t>
              </w:r>
            </w:smartTag>
          </w:p>
        </w:tc>
      </w:tr>
    </w:tbl>
    <w:p w:rsidR="00993744" w:rsidRDefault="00993744" w:rsidP="00993744">
      <w:pPr>
        <w:spacing w:after="0"/>
        <w:ind w:firstLine="600"/>
        <w:jc w:val="both"/>
        <w:rPr>
          <w:sz w:val="22"/>
        </w:rPr>
      </w:pPr>
    </w:p>
    <w:p w:rsidR="00993744" w:rsidRPr="00964FEB" w:rsidRDefault="00993744" w:rsidP="00993744">
      <w:pPr>
        <w:spacing w:after="0"/>
        <w:ind w:firstLine="600"/>
        <w:jc w:val="both"/>
        <w:rPr>
          <w:sz w:val="22"/>
        </w:rPr>
      </w:pPr>
      <w:r w:rsidRPr="00964FEB">
        <w:rPr>
          <w:sz w:val="22"/>
          <w:u w:val="single"/>
        </w:rPr>
        <w:t>Правила использования.</w:t>
      </w:r>
      <w:r>
        <w:rPr>
          <w:sz w:val="22"/>
        </w:rPr>
        <w:t xml:space="preserve"> ЛВС</w:t>
      </w:r>
      <w:r w:rsidRPr="00964FEB">
        <w:rPr>
          <w:sz w:val="22"/>
        </w:rPr>
        <w:t xml:space="preserve"> должна храниться в доступном для каждого человека месте, соответствующем обозначению указательным знаком. Приспособление для крепления лестницы устанавливается специалистом. Для крепления лестницы предусмотрена свободная от перекладин веревка длиной не менее </w:t>
      </w:r>
      <w:smartTag w:uri="urn:schemas-microsoft-com:office:smarttags" w:element="metricconverter">
        <w:smartTagPr>
          <w:attr w:name="ProductID" w:val="1 м"/>
        </w:smartTagPr>
        <w:r>
          <w:rPr>
            <w:sz w:val="22"/>
          </w:rPr>
          <w:t xml:space="preserve">1 </w:t>
        </w:r>
        <w:r w:rsidRPr="00964FEB">
          <w:rPr>
            <w:sz w:val="22"/>
          </w:rPr>
          <w:t>м</w:t>
        </w:r>
      </w:smartTag>
      <w:r w:rsidRPr="00964FEB">
        <w:rPr>
          <w:sz w:val="22"/>
        </w:rPr>
        <w:t xml:space="preserve"> и карабин. Обмотать конструкцию веревкой, пропустить веревку через карабин и закрыть затвор карабина на замок. Путем осмотра и апробирования убедитесь в том, что лестница надежно закреплена, опустите лестницу в оконный проем или с балкона. Эвакуированный обхватывает лестницу с боковой стороны и начинает спуск вдоль стены. На свободном пространстве можно спускаться по одной стороне лестницы. Когда первый спускающийся переместится по лестнице на расстояние не менее </w:t>
      </w:r>
      <w:smartTag w:uri="urn:schemas-microsoft-com:office:smarttags" w:element="metricconverter">
        <w:smartTagPr>
          <w:attr w:name="ProductID" w:val="2 м"/>
        </w:smartTagPr>
        <w:r w:rsidRPr="00964FEB">
          <w:rPr>
            <w:sz w:val="22"/>
          </w:rPr>
          <w:t>2 м</w:t>
        </w:r>
      </w:smartTag>
      <w:r w:rsidRPr="00964FEB">
        <w:rPr>
          <w:sz w:val="22"/>
        </w:rPr>
        <w:t>, за ним начинает спускаться следующий. Не допускается перемещения по лестнице более 2-х человек одновременно.</w:t>
      </w:r>
    </w:p>
    <w:p w:rsidR="00993744" w:rsidRDefault="00993744" w:rsidP="00993744">
      <w:pPr>
        <w:spacing w:after="0"/>
        <w:ind w:firstLine="600"/>
        <w:jc w:val="both"/>
        <w:rPr>
          <w:sz w:val="22"/>
        </w:rPr>
      </w:pPr>
    </w:p>
    <w:p w:rsidR="00993744" w:rsidRDefault="00993744" w:rsidP="00993744">
      <w:pPr>
        <w:spacing w:after="0"/>
        <w:ind w:firstLine="600"/>
        <w:jc w:val="both"/>
        <w:rPr>
          <w:sz w:val="22"/>
        </w:rPr>
      </w:pPr>
    </w:p>
    <w:p w:rsidR="00993744" w:rsidRPr="00FF6D39" w:rsidRDefault="00993744" w:rsidP="00993744">
      <w:pPr>
        <w:spacing w:after="0"/>
        <w:ind w:firstLine="600"/>
        <w:jc w:val="both"/>
        <w:rPr>
          <w:sz w:val="22"/>
        </w:rPr>
      </w:pPr>
      <w:r w:rsidRPr="007A53E8">
        <w:rPr>
          <w:b/>
          <w:sz w:val="22"/>
        </w:rPr>
        <w:lastRenderedPageBreak/>
        <w:t>Комплект спасательного снаряжения</w:t>
      </w:r>
      <w:r w:rsidRPr="007A53E8">
        <w:rPr>
          <w:sz w:val="22"/>
        </w:rPr>
        <w:t xml:space="preserve"> </w:t>
      </w:r>
      <w:r>
        <w:rPr>
          <w:sz w:val="22"/>
        </w:rPr>
        <w:t>(</w:t>
      </w:r>
      <w:r w:rsidRPr="007A53E8">
        <w:rPr>
          <w:sz w:val="22"/>
        </w:rPr>
        <w:t>КСС</w:t>
      </w:r>
      <w:r>
        <w:rPr>
          <w:sz w:val="22"/>
        </w:rPr>
        <w:t>)</w:t>
      </w:r>
      <w:r>
        <w:rPr>
          <w:rStyle w:val="a6"/>
          <w:sz w:val="22"/>
        </w:rPr>
        <w:footnoteReference w:id="10"/>
      </w:r>
      <w:r>
        <w:rPr>
          <w:sz w:val="22"/>
        </w:rPr>
        <w:t xml:space="preserve"> </w:t>
      </w:r>
      <w:r w:rsidRPr="00FF6D39">
        <w:rPr>
          <w:sz w:val="22"/>
        </w:rPr>
        <w:t xml:space="preserve">предназначен для спасения и </w:t>
      </w:r>
      <w:proofErr w:type="spellStart"/>
      <w:r w:rsidRPr="00FF6D39">
        <w:rPr>
          <w:sz w:val="22"/>
        </w:rPr>
        <w:t>самоспасения</w:t>
      </w:r>
      <w:proofErr w:type="spellEnd"/>
      <w:r w:rsidRPr="00FF6D39">
        <w:rPr>
          <w:sz w:val="22"/>
        </w:rPr>
        <w:t xml:space="preserve"> людей с высоты до </w:t>
      </w:r>
      <w:smartTag w:uri="urn:schemas-microsoft-com:office:smarttags" w:element="metricconverter">
        <w:smartTagPr>
          <w:attr w:name="ProductID" w:val="50 м"/>
        </w:smartTagPr>
        <w:r w:rsidRPr="00FF6D39">
          <w:rPr>
            <w:sz w:val="22"/>
          </w:rPr>
          <w:t>50 м</w:t>
        </w:r>
      </w:smartTag>
      <w:r w:rsidRPr="00FF6D39">
        <w:rPr>
          <w:sz w:val="22"/>
        </w:rPr>
        <w:t xml:space="preserve"> при возникновении чрезвычайной ситуации на объекте (здании, сооружении, козловом или мостовом кране, кабине канатной дороги и т.д.).</w:t>
      </w:r>
      <w:r>
        <w:rPr>
          <w:sz w:val="22"/>
        </w:rPr>
        <w:t xml:space="preserve"> </w:t>
      </w:r>
      <w:r w:rsidRPr="00FF6D39">
        <w:rPr>
          <w:sz w:val="22"/>
        </w:rPr>
        <w:t>КСС может применяться для решения специальных задач, связанных с необходимостью оперативного спуска и кратковременной работы на высоте.</w:t>
      </w:r>
      <w:r>
        <w:rPr>
          <w:sz w:val="22"/>
        </w:rPr>
        <w:t xml:space="preserve"> </w:t>
      </w:r>
      <w:r w:rsidRPr="00FF6D39">
        <w:rPr>
          <w:sz w:val="22"/>
        </w:rPr>
        <w:t xml:space="preserve">КСС позволяет перемещаться в условиях ограниченного пространства </w:t>
      </w:r>
      <w:r>
        <w:rPr>
          <w:sz w:val="22"/>
        </w:rPr>
        <w:t xml:space="preserve">– </w:t>
      </w:r>
      <w:r w:rsidRPr="00FF6D39">
        <w:rPr>
          <w:sz w:val="22"/>
        </w:rPr>
        <w:t>колодцах, гротах и т.д.</w:t>
      </w:r>
    </w:p>
    <w:tbl>
      <w:tblPr>
        <w:tblStyle w:val="a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5388"/>
        <w:gridCol w:w="4466"/>
      </w:tblGrid>
      <w:tr w:rsidR="00993744" w:rsidTr="00783D78">
        <w:tc>
          <w:tcPr>
            <w:tcW w:w="5388" w:type="dxa"/>
          </w:tcPr>
          <w:p w:rsidR="00993744" w:rsidRDefault="00993744" w:rsidP="00993744">
            <w:pPr>
              <w:jc w:val="center"/>
              <w:rPr>
                <w:sz w:val="22"/>
              </w:rPr>
            </w:pPr>
            <w:r>
              <w:rPr>
                <w:noProof/>
                <w:lang w:eastAsia="ru-RU"/>
              </w:rPr>
              <w:drawing>
                <wp:inline distT="0" distB="0" distL="0" distR="0">
                  <wp:extent cx="2771775" cy="2577832"/>
                  <wp:effectExtent l="133350" t="171450" r="161925" b="127268"/>
                  <wp:docPr id="19" name="Рисунок 19" descr="косы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осынка"/>
                          <pic:cNvPicPr>
                            <a:picLocks noChangeAspect="1" noChangeArrowheads="1"/>
                          </pic:cNvPicPr>
                        </pic:nvPicPr>
                        <pic:blipFill>
                          <a:blip r:embed="rId42" cstate="print"/>
                          <a:srcRect/>
                          <a:stretch>
                            <a:fillRect/>
                          </a:stretch>
                        </pic:blipFill>
                        <pic:spPr bwMode="auto">
                          <a:xfrm>
                            <a:off x="0" y="0"/>
                            <a:ext cx="2771775" cy="2577832"/>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993744" w:rsidRDefault="00993744" w:rsidP="00993744">
            <w:pPr>
              <w:jc w:val="center"/>
              <w:rPr>
                <w:sz w:val="22"/>
              </w:rPr>
            </w:pPr>
          </w:p>
        </w:tc>
        <w:tc>
          <w:tcPr>
            <w:tcW w:w="4466" w:type="dxa"/>
          </w:tcPr>
          <w:p w:rsidR="00993744" w:rsidRPr="00A77C09" w:rsidRDefault="00993744" w:rsidP="00993744">
            <w:pPr>
              <w:jc w:val="center"/>
              <w:rPr>
                <w:b/>
                <w:sz w:val="22"/>
              </w:rPr>
            </w:pPr>
            <w:r w:rsidRPr="00A77C09">
              <w:rPr>
                <w:b/>
                <w:sz w:val="22"/>
              </w:rPr>
              <w:t>Основные параметры КСС:</w:t>
            </w:r>
          </w:p>
          <w:p w:rsidR="00993744" w:rsidRPr="00A77C09" w:rsidRDefault="00993744" w:rsidP="00993744">
            <w:pPr>
              <w:jc w:val="center"/>
              <w:rPr>
                <w:sz w:val="22"/>
              </w:rPr>
            </w:pPr>
            <w:r w:rsidRPr="00A77C09">
              <w:rPr>
                <w:sz w:val="22"/>
              </w:rPr>
              <w:t>Наибольшая высота спуска</w:t>
            </w:r>
            <w:r>
              <w:rPr>
                <w:sz w:val="22"/>
              </w:rPr>
              <w:t xml:space="preserve">: </w:t>
            </w:r>
            <w:smartTag w:uri="urn:schemas-microsoft-com:office:smarttags" w:element="metricconverter">
              <w:smartTagPr>
                <w:attr w:name="ProductID" w:val="50 м"/>
              </w:smartTagPr>
              <w:r w:rsidRPr="00A77C09">
                <w:rPr>
                  <w:sz w:val="22"/>
                </w:rPr>
                <w:t>50</w:t>
              </w:r>
              <w:r>
                <w:rPr>
                  <w:sz w:val="22"/>
                </w:rPr>
                <w:t xml:space="preserve"> м</w:t>
              </w:r>
            </w:smartTag>
          </w:p>
          <w:p w:rsidR="00993744" w:rsidRPr="00A77C09" w:rsidRDefault="00993744" w:rsidP="00993744">
            <w:pPr>
              <w:jc w:val="center"/>
              <w:rPr>
                <w:sz w:val="22"/>
              </w:rPr>
            </w:pPr>
            <w:r w:rsidRPr="00A77C09">
              <w:rPr>
                <w:sz w:val="22"/>
              </w:rPr>
              <w:t>Масса спускающегося человека</w:t>
            </w:r>
            <w:r>
              <w:rPr>
                <w:sz w:val="22"/>
              </w:rPr>
              <w:t>: 40-</w:t>
            </w:r>
            <w:smartTag w:uri="urn:schemas-microsoft-com:office:smarttags" w:element="metricconverter">
              <w:smartTagPr>
                <w:attr w:name="ProductID" w:val="120 кг"/>
              </w:smartTagPr>
              <w:r>
                <w:rPr>
                  <w:sz w:val="22"/>
                </w:rPr>
                <w:t>120 кг</w:t>
              </w:r>
            </w:smartTag>
          </w:p>
          <w:p w:rsidR="00993744" w:rsidRPr="00A77C09" w:rsidRDefault="00993744" w:rsidP="00993744">
            <w:pPr>
              <w:jc w:val="center"/>
              <w:rPr>
                <w:sz w:val="22"/>
              </w:rPr>
            </w:pPr>
            <w:r w:rsidRPr="00A77C09">
              <w:rPr>
                <w:sz w:val="22"/>
              </w:rPr>
              <w:t>Габаритные размеры в сумке</w:t>
            </w:r>
            <w:r>
              <w:rPr>
                <w:sz w:val="22"/>
              </w:rPr>
              <w:t xml:space="preserve">: </w:t>
            </w:r>
            <w:r w:rsidRPr="00A77C09">
              <w:rPr>
                <w:sz w:val="22"/>
              </w:rPr>
              <w:t>65</w:t>
            </w:r>
            <w:r>
              <w:rPr>
                <w:sz w:val="22"/>
              </w:rPr>
              <w:t>-</w:t>
            </w:r>
            <w:r w:rsidRPr="00A77C09">
              <w:rPr>
                <w:sz w:val="22"/>
              </w:rPr>
              <w:t>27</w:t>
            </w:r>
            <w:r>
              <w:rPr>
                <w:sz w:val="22"/>
              </w:rPr>
              <w:t>-</w:t>
            </w:r>
            <w:smartTag w:uri="urn:schemas-microsoft-com:office:smarttags" w:element="metricconverter">
              <w:smartTagPr>
                <w:attr w:name="ProductID" w:val="18 см"/>
              </w:smartTagPr>
              <w:r>
                <w:rPr>
                  <w:sz w:val="22"/>
                </w:rPr>
                <w:t>18 см</w:t>
              </w:r>
            </w:smartTag>
          </w:p>
          <w:p w:rsidR="00993744" w:rsidRDefault="00993744" w:rsidP="00993744">
            <w:pPr>
              <w:jc w:val="center"/>
              <w:rPr>
                <w:sz w:val="22"/>
              </w:rPr>
            </w:pPr>
            <w:r w:rsidRPr="00A77C09">
              <w:rPr>
                <w:sz w:val="22"/>
              </w:rPr>
              <w:t>Масса в сборе</w:t>
            </w:r>
            <w:r>
              <w:rPr>
                <w:sz w:val="22"/>
              </w:rPr>
              <w:t xml:space="preserve">: не более </w:t>
            </w:r>
            <w:smartTag w:uri="urn:schemas-microsoft-com:office:smarttags" w:element="metricconverter">
              <w:smartTagPr>
                <w:attr w:name="ProductID" w:val="6,6 кг"/>
              </w:smartTagPr>
              <w:r w:rsidRPr="00A77C09">
                <w:rPr>
                  <w:sz w:val="22"/>
                </w:rPr>
                <w:t>6,6</w:t>
              </w:r>
              <w:r>
                <w:rPr>
                  <w:sz w:val="22"/>
                </w:rPr>
                <w:t xml:space="preserve"> кг</w:t>
              </w:r>
            </w:smartTag>
          </w:p>
          <w:p w:rsidR="00993744" w:rsidRDefault="00993744" w:rsidP="00993744">
            <w:pPr>
              <w:jc w:val="center"/>
              <w:rPr>
                <w:sz w:val="22"/>
              </w:rPr>
            </w:pPr>
          </w:p>
          <w:p w:rsidR="00993744" w:rsidRPr="000F5089" w:rsidRDefault="00993744" w:rsidP="00993744">
            <w:pPr>
              <w:jc w:val="center"/>
              <w:rPr>
                <w:b/>
                <w:sz w:val="22"/>
              </w:rPr>
            </w:pPr>
            <w:r w:rsidRPr="000F5089">
              <w:rPr>
                <w:b/>
                <w:sz w:val="22"/>
              </w:rPr>
              <w:t>Базовая комплектация КСС:</w:t>
            </w:r>
          </w:p>
          <w:p w:rsidR="00993744" w:rsidRPr="000F5089" w:rsidRDefault="00993744" w:rsidP="00993744">
            <w:pPr>
              <w:ind w:firstLine="566"/>
              <w:jc w:val="both"/>
              <w:rPr>
                <w:sz w:val="22"/>
              </w:rPr>
            </w:pPr>
            <w:r w:rsidRPr="000F5089">
              <w:rPr>
                <w:sz w:val="22"/>
              </w:rPr>
              <w:t>1. Тормозное устройство</w:t>
            </w:r>
          </w:p>
          <w:p w:rsidR="00993744" w:rsidRDefault="00993744" w:rsidP="00993744">
            <w:pPr>
              <w:ind w:firstLine="566"/>
              <w:jc w:val="both"/>
              <w:rPr>
                <w:sz w:val="22"/>
              </w:rPr>
            </w:pPr>
            <w:r w:rsidRPr="000F5089">
              <w:rPr>
                <w:sz w:val="22"/>
              </w:rPr>
              <w:t>2. Веревка пожарная спасательная</w:t>
            </w:r>
          </w:p>
          <w:p w:rsidR="00993744" w:rsidRPr="000F5089" w:rsidRDefault="00993744" w:rsidP="00993744">
            <w:pPr>
              <w:ind w:firstLine="566"/>
              <w:jc w:val="both"/>
              <w:rPr>
                <w:sz w:val="22"/>
              </w:rPr>
            </w:pPr>
            <w:r w:rsidRPr="000F5089">
              <w:rPr>
                <w:sz w:val="22"/>
              </w:rPr>
              <w:t>ВПС-50 в чехле</w:t>
            </w:r>
          </w:p>
          <w:p w:rsidR="00993744" w:rsidRPr="000F5089" w:rsidRDefault="00993744" w:rsidP="00993744">
            <w:pPr>
              <w:ind w:firstLine="566"/>
              <w:jc w:val="both"/>
              <w:rPr>
                <w:sz w:val="22"/>
              </w:rPr>
            </w:pPr>
            <w:r w:rsidRPr="000F5089">
              <w:rPr>
                <w:sz w:val="22"/>
              </w:rPr>
              <w:t xml:space="preserve">3. Подвесная система </w:t>
            </w:r>
            <w:r>
              <w:rPr>
                <w:sz w:val="22"/>
              </w:rPr>
              <w:t>«</w:t>
            </w:r>
            <w:r w:rsidRPr="000F5089">
              <w:rPr>
                <w:sz w:val="22"/>
              </w:rPr>
              <w:t>косынка</w:t>
            </w:r>
            <w:r>
              <w:rPr>
                <w:sz w:val="22"/>
              </w:rPr>
              <w:t>»</w:t>
            </w:r>
          </w:p>
          <w:p w:rsidR="00993744" w:rsidRPr="000F5089" w:rsidRDefault="00993744" w:rsidP="00993744">
            <w:pPr>
              <w:ind w:firstLine="566"/>
              <w:jc w:val="both"/>
              <w:rPr>
                <w:sz w:val="22"/>
              </w:rPr>
            </w:pPr>
            <w:r w:rsidRPr="000F5089">
              <w:rPr>
                <w:sz w:val="22"/>
              </w:rPr>
              <w:t>4. Подвесная система универсальная</w:t>
            </w:r>
          </w:p>
          <w:p w:rsidR="00993744" w:rsidRPr="000F5089" w:rsidRDefault="00993744" w:rsidP="00993744">
            <w:pPr>
              <w:ind w:firstLine="566"/>
              <w:jc w:val="both"/>
              <w:rPr>
                <w:sz w:val="22"/>
              </w:rPr>
            </w:pPr>
            <w:r w:rsidRPr="000F5089">
              <w:rPr>
                <w:sz w:val="22"/>
              </w:rPr>
              <w:t xml:space="preserve">5. Фал капроновый </w:t>
            </w:r>
            <w:smartTag w:uri="urn:schemas-microsoft-com:office:smarttags" w:element="metricconverter">
              <w:smartTagPr>
                <w:attr w:name="ProductID" w:val="3 м"/>
              </w:smartTagPr>
              <w:r w:rsidRPr="000F5089">
                <w:rPr>
                  <w:sz w:val="22"/>
                </w:rPr>
                <w:t>3 м</w:t>
              </w:r>
            </w:smartTag>
          </w:p>
          <w:p w:rsidR="00993744" w:rsidRPr="000F5089" w:rsidRDefault="00993744" w:rsidP="00993744">
            <w:pPr>
              <w:ind w:firstLine="566"/>
              <w:jc w:val="both"/>
              <w:rPr>
                <w:sz w:val="22"/>
              </w:rPr>
            </w:pPr>
            <w:r w:rsidRPr="000F5089">
              <w:rPr>
                <w:sz w:val="22"/>
              </w:rPr>
              <w:t>6. Перчатки специальные</w:t>
            </w:r>
          </w:p>
          <w:p w:rsidR="00993744" w:rsidRPr="000F5089" w:rsidRDefault="00993744" w:rsidP="00993744">
            <w:pPr>
              <w:ind w:firstLine="566"/>
              <w:jc w:val="both"/>
              <w:rPr>
                <w:sz w:val="22"/>
              </w:rPr>
            </w:pPr>
            <w:r w:rsidRPr="000F5089">
              <w:rPr>
                <w:sz w:val="22"/>
              </w:rPr>
              <w:t xml:space="preserve">7. Карабин </w:t>
            </w:r>
            <w:r>
              <w:rPr>
                <w:sz w:val="22"/>
              </w:rPr>
              <w:t>«</w:t>
            </w:r>
            <w:proofErr w:type="spellStart"/>
            <w:r w:rsidRPr="000F5089">
              <w:rPr>
                <w:sz w:val="22"/>
              </w:rPr>
              <w:t>Иремель</w:t>
            </w:r>
            <w:proofErr w:type="spellEnd"/>
            <w:r w:rsidRPr="000F5089">
              <w:rPr>
                <w:sz w:val="22"/>
              </w:rPr>
              <w:t xml:space="preserve"> 2200</w:t>
            </w:r>
            <w:r>
              <w:rPr>
                <w:sz w:val="22"/>
              </w:rPr>
              <w:t>»</w:t>
            </w:r>
          </w:p>
          <w:p w:rsidR="00993744" w:rsidRPr="000F5089" w:rsidRDefault="00993744" w:rsidP="00993744">
            <w:pPr>
              <w:ind w:firstLine="566"/>
              <w:jc w:val="both"/>
              <w:rPr>
                <w:sz w:val="22"/>
              </w:rPr>
            </w:pPr>
            <w:r w:rsidRPr="000F5089">
              <w:rPr>
                <w:sz w:val="22"/>
              </w:rPr>
              <w:t>8. Сумка укладочная</w:t>
            </w:r>
          </w:p>
          <w:p w:rsidR="00993744" w:rsidRPr="000F5089" w:rsidRDefault="00993744" w:rsidP="00993744">
            <w:pPr>
              <w:ind w:firstLine="566"/>
              <w:jc w:val="both"/>
              <w:rPr>
                <w:sz w:val="22"/>
              </w:rPr>
            </w:pPr>
            <w:r w:rsidRPr="000F5089">
              <w:rPr>
                <w:sz w:val="22"/>
              </w:rPr>
              <w:t>9. Паспорт</w:t>
            </w:r>
          </w:p>
          <w:p w:rsidR="00993744" w:rsidRPr="00A77C09" w:rsidRDefault="00993744" w:rsidP="00993744">
            <w:pPr>
              <w:jc w:val="center"/>
              <w:rPr>
                <w:sz w:val="22"/>
              </w:rPr>
            </w:pPr>
          </w:p>
        </w:tc>
      </w:tr>
    </w:tbl>
    <w:p w:rsidR="00993744" w:rsidRPr="00E833E3" w:rsidRDefault="00993744" w:rsidP="00993744">
      <w:pPr>
        <w:spacing w:after="0"/>
        <w:ind w:firstLine="600"/>
        <w:jc w:val="both"/>
        <w:rPr>
          <w:sz w:val="22"/>
          <w:u w:val="single"/>
        </w:rPr>
      </w:pPr>
      <w:r w:rsidRPr="00E833E3">
        <w:rPr>
          <w:sz w:val="22"/>
          <w:u w:val="single"/>
        </w:rPr>
        <w:t>Порядок применения КСС:</w:t>
      </w:r>
    </w:p>
    <w:p w:rsidR="00993744" w:rsidRPr="000C2A6B" w:rsidRDefault="00993744" w:rsidP="00993744">
      <w:pPr>
        <w:spacing w:after="0"/>
        <w:ind w:firstLine="600"/>
        <w:jc w:val="both"/>
        <w:rPr>
          <w:sz w:val="20"/>
          <w:szCs w:val="20"/>
        </w:rPr>
      </w:pPr>
      <w:r w:rsidRPr="000C2A6B">
        <w:rPr>
          <w:sz w:val="20"/>
          <w:szCs w:val="20"/>
        </w:rPr>
        <w:t>1. Взять сумку со спасательным устройством из ящика хранения и достать снаряжение.</w:t>
      </w:r>
    </w:p>
    <w:p w:rsidR="00993744" w:rsidRPr="000C2A6B" w:rsidRDefault="00993744" w:rsidP="00993744">
      <w:pPr>
        <w:spacing w:after="0"/>
        <w:ind w:firstLine="600"/>
        <w:jc w:val="both"/>
        <w:rPr>
          <w:sz w:val="20"/>
          <w:szCs w:val="20"/>
        </w:rPr>
      </w:pPr>
      <w:r w:rsidRPr="000C2A6B">
        <w:rPr>
          <w:sz w:val="20"/>
          <w:szCs w:val="20"/>
        </w:rPr>
        <w:t>2. Перед применением провести осмотр веревок, лент, полотна, швов на отсутствие повреждений, разрывов страховочного приспособления из лент черного цвета и спасательной косынки.</w:t>
      </w:r>
    </w:p>
    <w:p w:rsidR="00993744" w:rsidRPr="000C2A6B" w:rsidRDefault="00993744" w:rsidP="00993744">
      <w:pPr>
        <w:spacing w:after="0"/>
        <w:ind w:firstLine="600"/>
        <w:jc w:val="both"/>
        <w:rPr>
          <w:sz w:val="20"/>
          <w:szCs w:val="20"/>
        </w:rPr>
      </w:pPr>
      <w:r w:rsidRPr="000C2A6B">
        <w:rPr>
          <w:sz w:val="20"/>
          <w:szCs w:val="20"/>
        </w:rPr>
        <w:t>3. Спуск с этажей здания осуществляют 2 человека: страхующий, который надевает на себя страховочное приспособление и спасаемый, надевающий косынку для эвакуации.</w:t>
      </w:r>
    </w:p>
    <w:p w:rsidR="00993744" w:rsidRPr="000C2A6B" w:rsidRDefault="00993744" w:rsidP="00993744">
      <w:pPr>
        <w:spacing w:after="0"/>
        <w:ind w:firstLine="600"/>
        <w:jc w:val="both"/>
        <w:rPr>
          <w:sz w:val="20"/>
          <w:szCs w:val="20"/>
        </w:rPr>
      </w:pPr>
      <w:r w:rsidRPr="000C2A6B">
        <w:rPr>
          <w:sz w:val="20"/>
          <w:szCs w:val="20"/>
        </w:rPr>
        <w:t>4. Для подготовки снаряжения косынки к спуску необходимо прикрепить конец спасательной веревки к металлическому крюку, специально предназначенного для этой цели или к любому силовому элементу помещения. Чехол со спасательной веревкой сбросить на землю через окно.</w:t>
      </w:r>
    </w:p>
    <w:p w:rsidR="00993744" w:rsidRPr="000C2A6B" w:rsidRDefault="00993744" w:rsidP="00993744">
      <w:pPr>
        <w:spacing w:after="0"/>
        <w:ind w:firstLine="600"/>
        <w:jc w:val="both"/>
        <w:rPr>
          <w:sz w:val="20"/>
          <w:szCs w:val="20"/>
        </w:rPr>
      </w:pPr>
      <w:r w:rsidRPr="000C2A6B">
        <w:rPr>
          <w:sz w:val="20"/>
          <w:szCs w:val="20"/>
        </w:rPr>
        <w:t xml:space="preserve">5. </w:t>
      </w:r>
      <w:proofErr w:type="gramStart"/>
      <w:r w:rsidRPr="000C2A6B">
        <w:rPr>
          <w:sz w:val="20"/>
          <w:szCs w:val="20"/>
        </w:rPr>
        <w:t>Страхующий</w:t>
      </w:r>
      <w:proofErr w:type="gramEnd"/>
      <w:r w:rsidRPr="000C2A6B">
        <w:rPr>
          <w:sz w:val="20"/>
          <w:szCs w:val="20"/>
        </w:rPr>
        <w:t xml:space="preserve"> надевает на себя страховочное приспособление из лент, соединяет с помощью карабина силовые коуши, петлю страховочного каната и тормозное устройство с рычагом. Другой конец страховочного каната привязывает к прочному силовому элементу помещения.</w:t>
      </w:r>
    </w:p>
    <w:p w:rsidR="00993744" w:rsidRPr="000C2A6B" w:rsidRDefault="00993744" w:rsidP="00993744">
      <w:pPr>
        <w:spacing w:after="0"/>
        <w:ind w:firstLine="600"/>
        <w:jc w:val="both"/>
        <w:rPr>
          <w:sz w:val="20"/>
          <w:szCs w:val="20"/>
        </w:rPr>
      </w:pPr>
      <w:r w:rsidRPr="000C2A6B">
        <w:rPr>
          <w:sz w:val="20"/>
          <w:szCs w:val="20"/>
        </w:rPr>
        <w:t>6. Спасаемый, расправив косынку, надевает ее, продев руки  в плечевые ремни так, чтобы вспомогательная петля оказалась на спине, пропустив третий угол косынки между ног. Затем соединяет силовые коуши косынки карабином. Длину плечевых ремней косынки необходимо отрегулировать по размеру.</w:t>
      </w:r>
    </w:p>
    <w:p w:rsidR="00993744" w:rsidRPr="000C2A6B" w:rsidRDefault="00993744" w:rsidP="00993744">
      <w:pPr>
        <w:spacing w:after="0"/>
        <w:ind w:firstLine="600"/>
        <w:jc w:val="both"/>
        <w:rPr>
          <w:sz w:val="20"/>
          <w:szCs w:val="20"/>
        </w:rPr>
      </w:pPr>
      <w:r w:rsidRPr="000C2A6B">
        <w:rPr>
          <w:sz w:val="20"/>
          <w:szCs w:val="20"/>
        </w:rPr>
        <w:t>7. Взять рычаг со стопорным устройством, состоящим из двух роликов, и пропустить через него канат.</w:t>
      </w:r>
    </w:p>
    <w:p w:rsidR="00993744" w:rsidRPr="000C2A6B" w:rsidRDefault="00993744" w:rsidP="00993744">
      <w:pPr>
        <w:spacing w:after="0"/>
        <w:ind w:firstLine="600"/>
        <w:jc w:val="both"/>
        <w:rPr>
          <w:sz w:val="20"/>
          <w:szCs w:val="20"/>
        </w:rPr>
      </w:pPr>
      <w:r w:rsidRPr="000C2A6B">
        <w:rPr>
          <w:sz w:val="20"/>
          <w:szCs w:val="20"/>
        </w:rPr>
        <w:t>8. Закрепить карабин с силовыми коушами страховочного устройства и косынки на канате ниже стопорного устройства, пропустив канат через карабин, образовав петлю.</w:t>
      </w:r>
    </w:p>
    <w:p w:rsidR="00993744" w:rsidRPr="000C2A6B" w:rsidRDefault="00993744" w:rsidP="00993744">
      <w:pPr>
        <w:spacing w:after="0"/>
        <w:ind w:firstLine="600"/>
        <w:jc w:val="both"/>
        <w:rPr>
          <w:sz w:val="20"/>
          <w:szCs w:val="20"/>
        </w:rPr>
      </w:pPr>
      <w:r w:rsidRPr="000C2A6B">
        <w:rPr>
          <w:sz w:val="20"/>
          <w:szCs w:val="20"/>
        </w:rPr>
        <w:t>9. Надеть прилагающиеся кожаные перчатки на руки для спуска по канату.</w:t>
      </w:r>
    </w:p>
    <w:p w:rsidR="00993744" w:rsidRPr="000C2A6B" w:rsidRDefault="00993744" w:rsidP="00993744">
      <w:pPr>
        <w:spacing w:after="0"/>
        <w:ind w:firstLine="600"/>
        <w:jc w:val="both"/>
        <w:rPr>
          <w:sz w:val="20"/>
          <w:szCs w:val="20"/>
        </w:rPr>
      </w:pPr>
      <w:r w:rsidRPr="000C2A6B">
        <w:rPr>
          <w:sz w:val="20"/>
          <w:szCs w:val="20"/>
        </w:rPr>
        <w:t xml:space="preserve">10. При спуске регулировать скорость перемещения по канату с помощью рычага стопорного устройства. </w:t>
      </w:r>
    </w:p>
    <w:p w:rsidR="00993744" w:rsidRPr="000C2A6B" w:rsidRDefault="00993744" w:rsidP="00993744">
      <w:pPr>
        <w:spacing w:after="0"/>
        <w:ind w:firstLine="600"/>
        <w:jc w:val="both"/>
        <w:rPr>
          <w:sz w:val="20"/>
          <w:szCs w:val="20"/>
        </w:rPr>
      </w:pPr>
      <w:r w:rsidRPr="000C2A6B">
        <w:rPr>
          <w:sz w:val="20"/>
          <w:szCs w:val="20"/>
        </w:rPr>
        <w:t>11. В случае необходимости, спускающегося человека оттягивать от стены здания с помощью нижнего конца каната.</w:t>
      </w:r>
    </w:p>
    <w:p w:rsidR="00154A8C" w:rsidRDefault="00993744" w:rsidP="002E327A">
      <w:pPr>
        <w:spacing w:after="0"/>
        <w:ind w:firstLine="600"/>
        <w:jc w:val="both"/>
      </w:pPr>
      <w:r w:rsidRPr="00E833E3">
        <w:rPr>
          <w:sz w:val="22"/>
          <w:u w:val="single"/>
        </w:rPr>
        <w:t>Запрещается:</w:t>
      </w:r>
      <w:r w:rsidRPr="00E833E3">
        <w:rPr>
          <w:sz w:val="22"/>
        </w:rPr>
        <w:t xml:space="preserve"> использовать спасательную косынку и страховочное устройство при поврежденных лентах, полотнах, при наличии надрывов на швах;</w:t>
      </w:r>
      <w:r>
        <w:rPr>
          <w:sz w:val="22"/>
        </w:rPr>
        <w:t xml:space="preserve"> </w:t>
      </w:r>
      <w:r w:rsidRPr="00E833E3">
        <w:rPr>
          <w:sz w:val="22"/>
        </w:rPr>
        <w:t>использовать для соединения силовых коушей карабины без страховочных муфт;</w:t>
      </w:r>
      <w:r>
        <w:rPr>
          <w:sz w:val="22"/>
        </w:rPr>
        <w:t xml:space="preserve"> </w:t>
      </w:r>
      <w:r w:rsidRPr="00E833E3">
        <w:rPr>
          <w:sz w:val="22"/>
        </w:rPr>
        <w:t>применять страховочное снаряжение не по назначению;</w:t>
      </w:r>
      <w:r>
        <w:rPr>
          <w:sz w:val="22"/>
        </w:rPr>
        <w:t xml:space="preserve"> </w:t>
      </w:r>
      <w:r w:rsidRPr="00E833E3">
        <w:rPr>
          <w:sz w:val="22"/>
        </w:rPr>
        <w:t>хранить косынку в полиэтиленовом пакете.</w:t>
      </w:r>
    </w:p>
    <w:sectPr w:rsidR="00154A8C" w:rsidSect="00F279B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87E" w:rsidRDefault="00FF687E" w:rsidP="009122A7">
      <w:pPr>
        <w:spacing w:after="0" w:line="240" w:lineRule="auto"/>
      </w:pPr>
      <w:r>
        <w:separator/>
      </w:r>
    </w:p>
  </w:endnote>
  <w:endnote w:type="continuationSeparator" w:id="0">
    <w:p w:rsidR="00FF687E" w:rsidRDefault="00FF687E" w:rsidP="00912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87E" w:rsidRDefault="00FF687E" w:rsidP="009122A7">
      <w:pPr>
        <w:spacing w:after="0" w:line="240" w:lineRule="auto"/>
      </w:pPr>
      <w:r>
        <w:separator/>
      </w:r>
    </w:p>
  </w:footnote>
  <w:footnote w:type="continuationSeparator" w:id="0">
    <w:p w:rsidR="00FF687E" w:rsidRDefault="00FF687E" w:rsidP="009122A7">
      <w:pPr>
        <w:spacing w:after="0" w:line="240" w:lineRule="auto"/>
      </w:pPr>
      <w:r>
        <w:continuationSeparator/>
      </w:r>
    </w:p>
  </w:footnote>
  <w:footnote w:id="1">
    <w:p w:rsidR="00783D78" w:rsidRDefault="00783D78" w:rsidP="009122A7">
      <w:pPr>
        <w:pStyle w:val="a4"/>
        <w:jc w:val="both"/>
      </w:pPr>
      <w:r w:rsidRPr="009122A7">
        <w:rPr>
          <w:rStyle w:val="a6"/>
        </w:rPr>
        <w:sym w:font="Symbol" w:char="F02A"/>
      </w:r>
      <w:r>
        <w:t xml:space="preserve"> </w:t>
      </w:r>
      <w:r w:rsidRPr="009122A7">
        <w:t>Андреев Ю.Н. Основы гражданской защиты: учебное пособие для руководителей учебных групп гражданской обороны высших учебных заведений. Чебоксары, 2016. С. 3</w:t>
      </w:r>
      <w:r>
        <w:t>7</w:t>
      </w:r>
      <w:r w:rsidRPr="009122A7">
        <w:t>-</w:t>
      </w:r>
      <w:r>
        <w:t>58</w:t>
      </w:r>
      <w:r w:rsidRPr="009122A7">
        <w:t>.</w:t>
      </w:r>
    </w:p>
  </w:footnote>
  <w:footnote w:id="2">
    <w:p w:rsidR="00783D78" w:rsidRPr="002B2C92" w:rsidRDefault="00783D78" w:rsidP="00993744">
      <w:pPr>
        <w:pStyle w:val="a4"/>
        <w:jc w:val="both"/>
        <w:rPr>
          <w:sz w:val="18"/>
          <w:szCs w:val="18"/>
        </w:rPr>
      </w:pPr>
      <w:r w:rsidRPr="002B2C92">
        <w:rPr>
          <w:rStyle w:val="a6"/>
          <w:sz w:val="18"/>
          <w:szCs w:val="18"/>
        </w:rPr>
        <w:footnoteRef/>
      </w:r>
      <w:r w:rsidRPr="002B2C92">
        <w:rPr>
          <w:sz w:val="18"/>
          <w:szCs w:val="18"/>
        </w:rPr>
        <w:t xml:space="preserve"> Андреев Ю.Н. Основные мероприятия</w:t>
      </w:r>
      <w:r>
        <w:rPr>
          <w:sz w:val="18"/>
          <w:szCs w:val="18"/>
        </w:rPr>
        <w:t xml:space="preserve"> по защите от чрезвычайных ситуаций мирного и военного времени. Чебоксары, 2007. С. 33.</w:t>
      </w:r>
    </w:p>
  </w:footnote>
  <w:footnote w:id="3">
    <w:p w:rsidR="00783D78" w:rsidRPr="00BC114B" w:rsidRDefault="00783D78" w:rsidP="00993744">
      <w:pPr>
        <w:pStyle w:val="a4"/>
        <w:jc w:val="both"/>
        <w:rPr>
          <w:sz w:val="18"/>
          <w:szCs w:val="18"/>
        </w:rPr>
      </w:pPr>
      <w:r w:rsidRPr="00BC114B">
        <w:rPr>
          <w:rStyle w:val="a6"/>
          <w:sz w:val="18"/>
          <w:szCs w:val="18"/>
        </w:rPr>
        <w:footnoteRef/>
      </w:r>
      <w:r w:rsidRPr="00BC114B">
        <w:rPr>
          <w:sz w:val="18"/>
          <w:szCs w:val="18"/>
        </w:rPr>
        <w:t xml:space="preserve"> Зайцев А.П. Средства коллективной и индивидуальной защиты // Защита населения в чрезвычайных ситуациях. </w:t>
      </w:r>
      <w:proofErr w:type="spellStart"/>
      <w:r w:rsidRPr="00BC114B">
        <w:rPr>
          <w:sz w:val="18"/>
          <w:szCs w:val="18"/>
        </w:rPr>
        <w:t>Вып</w:t>
      </w:r>
      <w:proofErr w:type="spellEnd"/>
      <w:r w:rsidRPr="00BC114B">
        <w:rPr>
          <w:sz w:val="18"/>
          <w:szCs w:val="18"/>
        </w:rPr>
        <w:t xml:space="preserve">. </w:t>
      </w:r>
      <w:smartTag w:uri="urn:schemas-microsoft-com:office:smarttags" w:element="metricconverter">
        <w:smartTagPr>
          <w:attr w:name="ProductID" w:val="2. М"/>
        </w:smartTagPr>
        <w:r w:rsidRPr="00BC114B">
          <w:rPr>
            <w:sz w:val="18"/>
            <w:szCs w:val="18"/>
          </w:rPr>
          <w:t>2. М</w:t>
        </w:r>
      </w:smartTag>
      <w:r w:rsidRPr="00BC114B">
        <w:rPr>
          <w:sz w:val="18"/>
          <w:szCs w:val="18"/>
        </w:rPr>
        <w:t>.: Военные знания, 1998. С. 35.</w:t>
      </w:r>
    </w:p>
  </w:footnote>
  <w:footnote w:id="4">
    <w:p w:rsidR="00783D78" w:rsidRPr="00542875" w:rsidRDefault="00783D78" w:rsidP="00993744">
      <w:pPr>
        <w:pStyle w:val="a4"/>
        <w:jc w:val="both"/>
      </w:pPr>
      <w:r>
        <w:rPr>
          <w:rStyle w:val="a6"/>
        </w:rPr>
        <w:footnoteRef/>
      </w:r>
      <w:r>
        <w:t xml:space="preserve"> </w:t>
      </w:r>
      <w:r w:rsidRPr="00542875">
        <w:t xml:space="preserve">Противопожарное оборудование // </w:t>
      </w:r>
      <w:hyperlink r:id="rId1" w:history="1">
        <w:r w:rsidRPr="00B039CD">
          <w:rPr>
            <w:rStyle w:val="ae"/>
          </w:rPr>
          <w:t>http://www.pogkomplekt.ru</w:t>
        </w:r>
      </w:hyperlink>
    </w:p>
  </w:footnote>
  <w:footnote w:id="5">
    <w:p w:rsidR="00783D78" w:rsidRPr="00E06414" w:rsidRDefault="00783D78" w:rsidP="00B648BF">
      <w:pPr>
        <w:spacing w:after="0"/>
        <w:jc w:val="both"/>
        <w:rPr>
          <w:sz w:val="20"/>
          <w:szCs w:val="20"/>
        </w:rPr>
      </w:pPr>
      <w:r w:rsidRPr="00E06414">
        <w:rPr>
          <w:rStyle w:val="a6"/>
        </w:rPr>
        <w:footnoteRef/>
      </w:r>
      <w:r w:rsidRPr="00E06414">
        <w:rPr>
          <w:sz w:val="20"/>
          <w:szCs w:val="20"/>
        </w:rPr>
        <w:t xml:space="preserve"> Правила эксплуатации огнетушителей и порядок их использования персоналом предприятия // </w:t>
      </w:r>
      <w:hyperlink r:id="rId2" w:history="1">
        <w:r w:rsidRPr="00E06414">
          <w:rPr>
            <w:rStyle w:val="ae"/>
            <w:sz w:val="20"/>
            <w:szCs w:val="20"/>
          </w:rPr>
          <w:t>http://chur.com.ua.</w:t>
        </w:r>
      </w:hyperlink>
    </w:p>
  </w:footnote>
  <w:footnote w:id="6">
    <w:p w:rsidR="00783D78" w:rsidRPr="00706845" w:rsidRDefault="00783D78" w:rsidP="00B648BF">
      <w:pPr>
        <w:pStyle w:val="a4"/>
        <w:jc w:val="both"/>
      </w:pPr>
      <w:r>
        <w:rPr>
          <w:rStyle w:val="a6"/>
        </w:rPr>
        <w:footnoteRef/>
      </w:r>
      <w:r>
        <w:t xml:space="preserve"> </w:t>
      </w:r>
      <w:r w:rsidRPr="00706845">
        <w:t xml:space="preserve">Первичные средства пожаротушения // </w:t>
      </w:r>
      <w:hyperlink r:id="rId3" w:history="1">
        <w:r w:rsidRPr="00B039CD">
          <w:rPr>
            <w:rStyle w:val="ae"/>
          </w:rPr>
          <w:t>http://www.rospogsnab.ru/pervichnye-sredstva-pozharotusheniya.html</w:t>
        </w:r>
      </w:hyperlink>
    </w:p>
  </w:footnote>
  <w:footnote w:id="7">
    <w:p w:rsidR="00783D78" w:rsidRPr="00687FDE" w:rsidRDefault="00783D78" w:rsidP="00993744">
      <w:pPr>
        <w:pStyle w:val="a4"/>
        <w:jc w:val="both"/>
      </w:pPr>
      <w:r>
        <w:rPr>
          <w:rStyle w:val="a6"/>
        </w:rPr>
        <w:footnoteRef/>
      </w:r>
      <w:r>
        <w:t xml:space="preserve"> </w:t>
      </w:r>
      <w:r w:rsidRPr="00687FDE">
        <w:t xml:space="preserve">Правила эксплуатации огнетушителей и порядок их использования персоналом предприятия // </w:t>
      </w:r>
      <w:hyperlink r:id="rId4" w:history="1">
        <w:r w:rsidRPr="00B039CD">
          <w:rPr>
            <w:rStyle w:val="ae"/>
          </w:rPr>
          <w:t>http://chur.com.ua</w:t>
        </w:r>
      </w:hyperlink>
      <w:r w:rsidRPr="00687FDE">
        <w:t>.</w:t>
      </w:r>
    </w:p>
  </w:footnote>
  <w:footnote w:id="8">
    <w:p w:rsidR="00783D78" w:rsidRDefault="00783D78" w:rsidP="00993744">
      <w:pPr>
        <w:pStyle w:val="a4"/>
        <w:jc w:val="both"/>
      </w:pPr>
      <w:r>
        <w:rPr>
          <w:rStyle w:val="a6"/>
        </w:rPr>
        <w:footnoteRef/>
      </w:r>
      <w:r>
        <w:t xml:space="preserve"> </w:t>
      </w:r>
      <w:r w:rsidRPr="00706845">
        <w:t xml:space="preserve">Первичные средства пожаротушения // </w:t>
      </w:r>
      <w:hyperlink r:id="rId5" w:history="1">
        <w:r w:rsidRPr="00B039CD">
          <w:rPr>
            <w:rStyle w:val="ae"/>
          </w:rPr>
          <w:t>http://www.rospogsnab.ru/pervichnye-sredstva-pozharotusheniya.html</w:t>
        </w:r>
      </w:hyperlink>
    </w:p>
  </w:footnote>
  <w:footnote w:id="9">
    <w:p w:rsidR="00783D78" w:rsidRPr="009675A2" w:rsidRDefault="00783D78" w:rsidP="00993744">
      <w:pPr>
        <w:pStyle w:val="a4"/>
        <w:jc w:val="both"/>
      </w:pPr>
      <w:r>
        <w:rPr>
          <w:rStyle w:val="a6"/>
        </w:rPr>
        <w:footnoteRef/>
      </w:r>
      <w:r>
        <w:t xml:space="preserve"> </w:t>
      </w:r>
      <w:r w:rsidRPr="009675A2">
        <w:t xml:space="preserve">Лестница веревочная спасательная ЛВС </w:t>
      </w:r>
      <w:smartTag w:uri="urn:schemas-microsoft-com:office:smarttags" w:element="metricconverter">
        <w:smartTagPr>
          <w:attr w:name="ProductID" w:val="30 м"/>
        </w:smartTagPr>
        <w:r w:rsidRPr="009675A2">
          <w:t>30 м</w:t>
        </w:r>
      </w:smartTag>
      <w:r w:rsidRPr="009675A2">
        <w:t xml:space="preserve"> // </w:t>
      </w:r>
      <w:hyperlink r:id="rId6" w:history="1">
        <w:r w:rsidRPr="007F3385">
          <w:rPr>
            <w:rStyle w:val="ae"/>
          </w:rPr>
          <w:t>http://www.bonus-vita.ru/goods/6448563</w:t>
        </w:r>
      </w:hyperlink>
    </w:p>
  </w:footnote>
  <w:footnote w:id="10">
    <w:p w:rsidR="00783D78" w:rsidRPr="007A53E8" w:rsidRDefault="00783D78" w:rsidP="00993744">
      <w:pPr>
        <w:pStyle w:val="a4"/>
        <w:jc w:val="both"/>
      </w:pPr>
      <w:r>
        <w:rPr>
          <w:rStyle w:val="a6"/>
        </w:rPr>
        <w:footnoteRef/>
      </w:r>
      <w:r>
        <w:t xml:space="preserve"> </w:t>
      </w:r>
      <w:r w:rsidRPr="007A53E8">
        <w:t xml:space="preserve">Комплект спасательного снаряжения КСС-50 // </w:t>
      </w:r>
      <w:hyperlink r:id="rId7" w:history="1">
        <w:r w:rsidRPr="007F3385">
          <w:rPr>
            <w:rStyle w:val="ae"/>
          </w:rPr>
          <w:t>http://oksema.ru</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1420"/>
    <w:multiLevelType w:val="hybridMultilevel"/>
    <w:tmpl w:val="36FE1A1C"/>
    <w:lvl w:ilvl="0" w:tplc="E2BE17E0">
      <w:start w:val="2"/>
      <w:numFmt w:val="decimal"/>
      <w:lvlText w:val="%1."/>
      <w:lvlJc w:val="left"/>
      <w:pPr>
        <w:tabs>
          <w:tab w:val="num" w:pos="1260"/>
        </w:tabs>
        <w:ind w:left="1260" w:hanging="360"/>
      </w:pPr>
      <w:rPr>
        <w:rFonts w:hint="default"/>
        <w:color w:val="000000"/>
      </w:rPr>
    </w:lvl>
    <w:lvl w:ilvl="1" w:tplc="47DE6B46">
      <w:numFmt w:val="none"/>
      <w:lvlText w:val=""/>
      <w:lvlJc w:val="left"/>
      <w:pPr>
        <w:tabs>
          <w:tab w:val="num" w:pos="360"/>
        </w:tabs>
      </w:pPr>
    </w:lvl>
    <w:lvl w:ilvl="2" w:tplc="FE521ADC">
      <w:numFmt w:val="none"/>
      <w:lvlText w:val=""/>
      <w:lvlJc w:val="left"/>
      <w:pPr>
        <w:tabs>
          <w:tab w:val="num" w:pos="360"/>
        </w:tabs>
      </w:pPr>
    </w:lvl>
    <w:lvl w:ilvl="3" w:tplc="AB125954">
      <w:numFmt w:val="none"/>
      <w:lvlText w:val=""/>
      <w:lvlJc w:val="left"/>
      <w:pPr>
        <w:tabs>
          <w:tab w:val="num" w:pos="360"/>
        </w:tabs>
      </w:pPr>
    </w:lvl>
    <w:lvl w:ilvl="4" w:tplc="58B0B3C6">
      <w:numFmt w:val="none"/>
      <w:lvlText w:val=""/>
      <w:lvlJc w:val="left"/>
      <w:pPr>
        <w:tabs>
          <w:tab w:val="num" w:pos="360"/>
        </w:tabs>
      </w:pPr>
    </w:lvl>
    <w:lvl w:ilvl="5" w:tplc="5A0838CE">
      <w:numFmt w:val="none"/>
      <w:lvlText w:val=""/>
      <w:lvlJc w:val="left"/>
      <w:pPr>
        <w:tabs>
          <w:tab w:val="num" w:pos="360"/>
        </w:tabs>
      </w:pPr>
    </w:lvl>
    <w:lvl w:ilvl="6" w:tplc="C4DE1386">
      <w:numFmt w:val="none"/>
      <w:lvlText w:val=""/>
      <w:lvlJc w:val="left"/>
      <w:pPr>
        <w:tabs>
          <w:tab w:val="num" w:pos="360"/>
        </w:tabs>
      </w:pPr>
    </w:lvl>
    <w:lvl w:ilvl="7" w:tplc="7FECE61E">
      <w:numFmt w:val="none"/>
      <w:lvlText w:val=""/>
      <w:lvlJc w:val="left"/>
      <w:pPr>
        <w:tabs>
          <w:tab w:val="num" w:pos="360"/>
        </w:tabs>
      </w:pPr>
    </w:lvl>
    <w:lvl w:ilvl="8" w:tplc="C11E2C4C">
      <w:numFmt w:val="none"/>
      <w:lvlText w:val=""/>
      <w:lvlJc w:val="left"/>
      <w:pPr>
        <w:tabs>
          <w:tab w:val="num" w:pos="360"/>
        </w:tabs>
      </w:pPr>
    </w:lvl>
  </w:abstractNum>
  <w:abstractNum w:abstractNumId="1">
    <w:nsid w:val="0EB97495"/>
    <w:multiLevelType w:val="singleLevel"/>
    <w:tmpl w:val="704EBE3A"/>
    <w:lvl w:ilvl="0">
      <w:start w:val="1"/>
      <w:numFmt w:val="decimal"/>
      <w:lvlText w:val="%1."/>
      <w:legacy w:legacy="1" w:legacySpace="0" w:legacyIndent="420"/>
      <w:lvlJc w:val="left"/>
      <w:pPr>
        <w:ind w:left="480" w:hanging="420"/>
      </w:pPr>
    </w:lvl>
  </w:abstractNum>
  <w:abstractNum w:abstractNumId="2">
    <w:nsid w:val="51172AC5"/>
    <w:multiLevelType w:val="hybridMultilevel"/>
    <w:tmpl w:val="E76CA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057136"/>
    <w:multiLevelType w:val="multilevel"/>
    <w:tmpl w:val="D8EEA024"/>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154A8C"/>
    <w:rsid w:val="000569EE"/>
    <w:rsid w:val="001064B5"/>
    <w:rsid w:val="00143143"/>
    <w:rsid w:val="00154A8C"/>
    <w:rsid w:val="00285A1C"/>
    <w:rsid w:val="002E327A"/>
    <w:rsid w:val="002F2E79"/>
    <w:rsid w:val="004F5608"/>
    <w:rsid w:val="006773DE"/>
    <w:rsid w:val="00783D78"/>
    <w:rsid w:val="009122A7"/>
    <w:rsid w:val="00993744"/>
    <w:rsid w:val="00AB7E8D"/>
    <w:rsid w:val="00B648BF"/>
    <w:rsid w:val="00CA5F3B"/>
    <w:rsid w:val="00F279B4"/>
    <w:rsid w:val="00FF6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colormenu v:ext="edit" fillcolor="#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3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4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unhideWhenUsed/>
    <w:rsid w:val="009122A7"/>
    <w:pPr>
      <w:spacing w:after="0" w:line="240" w:lineRule="auto"/>
    </w:pPr>
    <w:rPr>
      <w:sz w:val="20"/>
      <w:szCs w:val="20"/>
    </w:rPr>
  </w:style>
  <w:style w:type="character" w:customStyle="1" w:styleId="a5">
    <w:name w:val="Текст сноски Знак"/>
    <w:basedOn w:val="a0"/>
    <w:link w:val="a4"/>
    <w:semiHidden/>
    <w:rsid w:val="009122A7"/>
    <w:rPr>
      <w:sz w:val="20"/>
      <w:szCs w:val="20"/>
    </w:rPr>
  </w:style>
  <w:style w:type="character" w:styleId="a6">
    <w:name w:val="footnote reference"/>
    <w:basedOn w:val="a0"/>
    <w:semiHidden/>
    <w:unhideWhenUsed/>
    <w:rsid w:val="009122A7"/>
    <w:rPr>
      <w:vertAlign w:val="superscript"/>
    </w:rPr>
  </w:style>
  <w:style w:type="paragraph" w:styleId="a7">
    <w:name w:val="Body Text Indent"/>
    <w:basedOn w:val="a"/>
    <w:link w:val="a8"/>
    <w:rsid w:val="00993744"/>
    <w:pPr>
      <w:overflowPunct w:val="0"/>
      <w:autoSpaceDE w:val="0"/>
      <w:autoSpaceDN w:val="0"/>
      <w:adjustRightInd w:val="0"/>
      <w:spacing w:after="120" w:line="240" w:lineRule="auto"/>
      <w:ind w:left="283"/>
      <w:textAlignment w:val="baseline"/>
    </w:pPr>
    <w:rPr>
      <w:rFonts w:eastAsia="Times New Roman" w:cs="Times New Roman"/>
      <w:sz w:val="20"/>
      <w:szCs w:val="20"/>
      <w:lang w:eastAsia="ru-RU"/>
    </w:rPr>
  </w:style>
  <w:style w:type="character" w:customStyle="1" w:styleId="a8">
    <w:name w:val="Основной текст с отступом Знак"/>
    <w:basedOn w:val="a0"/>
    <w:link w:val="a7"/>
    <w:rsid w:val="00993744"/>
    <w:rPr>
      <w:rFonts w:eastAsia="Times New Roman" w:cs="Times New Roman"/>
      <w:sz w:val="20"/>
      <w:szCs w:val="20"/>
      <w:lang w:eastAsia="ru-RU"/>
    </w:rPr>
  </w:style>
  <w:style w:type="paragraph" w:styleId="a9">
    <w:name w:val="footer"/>
    <w:basedOn w:val="a"/>
    <w:link w:val="aa"/>
    <w:rsid w:val="00993744"/>
    <w:pPr>
      <w:tabs>
        <w:tab w:val="center" w:pos="4677"/>
        <w:tab w:val="right" w:pos="9355"/>
      </w:tabs>
      <w:spacing w:after="0" w:line="240" w:lineRule="auto"/>
    </w:pPr>
    <w:rPr>
      <w:rFonts w:eastAsia="Times New Roman" w:cs="Times New Roman"/>
      <w:szCs w:val="24"/>
      <w:lang w:eastAsia="ru-RU"/>
    </w:rPr>
  </w:style>
  <w:style w:type="character" w:customStyle="1" w:styleId="aa">
    <w:name w:val="Нижний колонтитул Знак"/>
    <w:basedOn w:val="a0"/>
    <w:link w:val="a9"/>
    <w:rsid w:val="00993744"/>
    <w:rPr>
      <w:rFonts w:eastAsia="Times New Roman" w:cs="Times New Roman"/>
      <w:szCs w:val="24"/>
      <w:lang w:eastAsia="ru-RU"/>
    </w:rPr>
  </w:style>
  <w:style w:type="character" w:styleId="ab">
    <w:name w:val="page number"/>
    <w:basedOn w:val="a0"/>
    <w:rsid w:val="00993744"/>
  </w:style>
  <w:style w:type="paragraph" w:styleId="ac">
    <w:name w:val="header"/>
    <w:basedOn w:val="a"/>
    <w:link w:val="ad"/>
    <w:rsid w:val="00993744"/>
    <w:pPr>
      <w:tabs>
        <w:tab w:val="center" w:pos="4677"/>
        <w:tab w:val="right" w:pos="9355"/>
      </w:tabs>
      <w:spacing w:after="0" w:line="240" w:lineRule="auto"/>
    </w:pPr>
    <w:rPr>
      <w:rFonts w:eastAsia="Times New Roman" w:cs="Times New Roman"/>
      <w:szCs w:val="24"/>
      <w:lang w:eastAsia="ru-RU"/>
    </w:rPr>
  </w:style>
  <w:style w:type="character" w:customStyle="1" w:styleId="ad">
    <w:name w:val="Верхний колонтитул Знак"/>
    <w:basedOn w:val="a0"/>
    <w:link w:val="ac"/>
    <w:rsid w:val="00993744"/>
    <w:rPr>
      <w:rFonts w:eastAsia="Times New Roman" w:cs="Times New Roman"/>
      <w:szCs w:val="24"/>
      <w:lang w:eastAsia="ru-RU"/>
    </w:rPr>
  </w:style>
  <w:style w:type="character" w:styleId="ae">
    <w:name w:val="Hyperlink"/>
    <w:basedOn w:val="a0"/>
    <w:rsid w:val="00993744"/>
    <w:rPr>
      <w:color w:val="0000FF"/>
      <w:u w:val="single"/>
    </w:rPr>
  </w:style>
  <w:style w:type="paragraph" w:styleId="af">
    <w:name w:val="Balloon Text"/>
    <w:basedOn w:val="a"/>
    <w:link w:val="af0"/>
    <w:semiHidden/>
    <w:rsid w:val="00993744"/>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993744"/>
    <w:rPr>
      <w:rFonts w:ascii="Tahoma" w:eastAsia="Times New Roman" w:hAnsi="Tahoma" w:cs="Tahoma"/>
      <w:sz w:val="16"/>
      <w:szCs w:val="16"/>
      <w:lang w:eastAsia="ru-RU"/>
    </w:rPr>
  </w:style>
  <w:style w:type="paragraph" w:styleId="af1">
    <w:name w:val="Normal (Web)"/>
    <w:basedOn w:val="a"/>
    <w:rsid w:val="00993744"/>
    <w:pPr>
      <w:spacing w:before="100" w:beforeAutospacing="1" w:after="100" w:afterAutospacing="1" w:line="240" w:lineRule="auto"/>
    </w:pPr>
    <w:rPr>
      <w:rFonts w:eastAsia="MS Mincho" w:cs="Times New Roman"/>
      <w:szCs w:val="24"/>
      <w:lang w:eastAsia="ja-JP"/>
    </w:rPr>
  </w:style>
  <w:style w:type="paragraph" w:customStyle="1" w:styleId="1">
    <w:name w:val="Обычный (веб)1"/>
    <w:basedOn w:val="a"/>
    <w:rsid w:val="00993744"/>
    <w:pPr>
      <w:spacing w:before="100" w:beforeAutospacing="1" w:after="100" w:afterAutospacing="1" w:line="240" w:lineRule="auto"/>
      <w:ind w:left="150" w:right="150"/>
    </w:pPr>
    <w:rPr>
      <w:rFonts w:eastAsia="MS Mincho" w:cs="Times New Roman"/>
      <w:sz w:val="18"/>
      <w:szCs w:val="18"/>
      <w:lang w:eastAsia="ja-JP"/>
    </w:rPr>
  </w:style>
  <w:style w:type="character" w:styleId="af2">
    <w:name w:val="Strong"/>
    <w:basedOn w:val="a0"/>
    <w:qFormat/>
    <w:rsid w:val="00993744"/>
    <w:rPr>
      <w:b/>
      <w:bCs/>
    </w:rPr>
  </w:style>
  <w:style w:type="paragraph" w:customStyle="1" w:styleId="10">
    <w:name w:val="Обычный1"/>
    <w:rsid w:val="00993744"/>
    <w:pPr>
      <w:widowControl w:val="0"/>
      <w:snapToGrid w:val="0"/>
      <w:spacing w:after="0" w:line="240" w:lineRule="auto"/>
      <w:ind w:firstLine="482"/>
      <w:jc w:val="both"/>
    </w:pPr>
    <w:rPr>
      <w:rFonts w:eastAsia="Times New Roman" w:cs="Times New Roman"/>
      <w:szCs w:val="20"/>
      <w:lang w:val="en-US" w:eastAsia="ru-RU"/>
    </w:rPr>
  </w:style>
  <w:style w:type="paragraph" w:customStyle="1" w:styleId="2">
    <w:name w:val="Обычный2"/>
    <w:rsid w:val="00993744"/>
    <w:pPr>
      <w:widowControl w:val="0"/>
      <w:snapToGrid w:val="0"/>
      <w:spacing w:after="0" w:line="240" w:lineRule="auto"/>
      <w:ind w:firstLine="482"/>
      <w:jc w:val="both"/>
    </w:pPr>
    <w:rPr>
      <w:rFonts w:eastAsia="Times New Roman" w:cs="Times New Roman"/>
      <w:szCs w:val="20"/>
      <w:lang w:val="en-US" w:eastAsia="ru-RU"/>
    </w:rPr>
  </w:style>
  <w:style w:type="paragraph" w:styleId="af3">
    <w:name w:val="Body Text"/>
    <w:basedOn w:val="a"/>
    <w:link w:val="af4"/>
    <w:unhideWhenUsed/>
    <w:rsid w:val="00993744"/>
    <w:pPr>
      <w:spacing w:after="120" w:line="240" w:lineRule="auto"/>
    </w:pPr>
    <w:rPr>
      <w:rFonts w:eastAsia="Times New Roman" w:cs="Times New Roman"/>
      <w:szCs w:val="24"/>
      <w:lang w:eastAsia="ru-RU"/>
    </w:rPr>
  </w:style>
  <w:style w:type="character" w:customStyle="1" w:styleId="af4">
    <w:name w:val="Основной текст Знак"/>
    <w:basedOn w:val="a0"/>
    <w:link w:val="af3"/>
    <w:rsid w:val="00993744"/>
    <w:rPr>
      <w:rFonts w:eastAsia="Times New Roman" w:cs="Times New Roman"/>
      <w:szCs w:val="24"/>
      <w:lang w:eastAsia="ru-RU"/>
    </w:rPr>
  </w:style>
  <w:style w:type="paragraph" w:customStyle="1" w:styleId="MainStyl">
    <w:name w:val="MainStyl"/>
    <w:basedOn w:val="a"/>
    <w:rsid w:val="0099374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21">
    <w:name w:val="Основной текст 21"/>
    <w:basedOn w:val="a"/>
    <w:rsid w:val="00993744"/>
    <w:pPr>
      <w:overflowPunct w:val="0"/>
      <w:autoSpaceDE w:val="0"/>
      <w:autoSpaceDN w:val="0"/>
      <w:adjustRightInd w:val="0"/>
      <w:spacing w:after="0" w:line="240" w:lineRule="auto"/>
      <w:ind w:firstLine="709"/>
      <w:textAlignment w:val="baseline"/>
    </w:pPr>
    <w:rPr>
      <w:rFonts w:eastAsia="Times New Roman" w:cs="Times New Roman"/>
      <w:b/>
      <w:szCs w:val="20"/>
      <w:lang w:eastAsia="ja-JP"/>
    </w:rPr>
  </w:style>
  <w:style w:type="paragraph" w:customStyle="1" w:styleId="31">
    <w:name w:val="Основной текст с отступом 31"/>
    <w:basedOn w:val="a"/>
    <w:rsid w:val="00993744"/>
    <w:pPr>
      <w:overflowPunct w:val="0"/>
      <w:autoSpaceDE w:val="0"/>
      <w:autoSpaceDN w:val="0"/>
      <w:adjustRightInd w:val="0"/>
      <w:spacing w:after="0" w:line="240" w:lineRule="auto"/>
      <w:ind w:firstLine="709"/>
      <w:textAlignment w:val="baseline"/>
    </w:pPr>
    <w:rPr>
      <w:rFonts w:eastAsia="Times New Roman" w:cs="Times New Roman"/>
      <w:szCs w:val="20"/>
      <w:lang w:eastAsia="ja-JP"/>
    </w:rPr>
  </w:style>
  <w:style w:type="character" w:customStyle="1" w:styleId="af5">
    <w:name w:val="Гипертекстовая ссылка"/>
    <w:basedOn w:val="a0"/>
    <w:rsid w:val="00993744"/>
    <w:rPr>
      <w:rFonts w:cs="Times New Roman"/>
      <w:color w:val="106BBE"/>
    </w:rPr>
  </w:style>
  <w:style w:type="paragraph" w:customStyle="1" w:styleId="af6">
    <w:name w:val="Прижатый влево"/>
    <w:basedOn w:val="a"/>
    <w:next w:val="a"/>
    <w:rsid w:val="00993744"/>
    <w:pPr>
      <w:widowControl w:val="0"/>
      <w:autoSpaceDE w:val="0"/>
      <w:autoSpaceDN w:val="0"/>
      <w:adjustRightInd w:val="0"/>
      <w:spacing w:after="0" w:line="240" w:lineRule="auto"/>
    </w:pPr>
    <w:rPr>
      <w:rFonts w:ascii="Arial" w:eastAsia="Times New Roman" w:hAnsi="Arial" w:cs="Times New Roman"/>
      <w:szCs w:val="24"/>
      <w:lang w:eastAsia="ru-RU"/>
    </w:rPr>
  </w:style>
  <w:style w:type="paragraph" w:customStyle="1" w:styleId="af7">
    <w:name w:val="Нормальный (таблица)"/>
    <w:basedOn w:val="a"/>
    <w:next w:val="a"/>
    <w:rsid w:val="00993744"/>
    <w:pPr>
      <w:widowControl w:val="0"/>
      <w:autoSpaceDE w:val="0"/>
      <w:autoSpaceDN w:val="0"/>
      <w:adjustRightInd w:val="0"/>
      <w:spacing w:after="0" w:line="240" w:lineRule="auto"/>
      <w:jc w:val="both"/>
    </w:pPr>
    <w:rPr>
      <w:rFonts w:ascii="Arial" w:eastAsia="Times New Roman" w:hAnsi="Arial" w:cs="Times New Roman"/>
      <w:szCs w:val="24"/>
      <w:lang w:eastAsia="ru-RU"/>
    </w:rPr>
  </w:style>
  <w:style w:type="paragraph" w:styleId="af8">
    <w:name w:val="List Paragraph"/>
    <w:basedOn w:val="a"/>
    <w:uiPriority w:val="34"/>
    <w:qFormat/>
    <w:rsid w:val="009937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javascript:if(confirm('http://www.raboservice.ru/shop/99/983/1015/element_1048.html%20%20\n\nThis%20file%20was%20not%20retrieved%20by%20Teleport%20Pro,%20because%20it%20was%20unavailable,%20or%20its%20retrieval%20was%20aborted,%20or%20the%20project%20was%20stopped%20too%20soon.%20%20\n\nDo%20you%20want%20to%20open%20it%20from%20the%20server?'))window.location='http://www.raboservice.ru/shop/99/983/1015/element_1048.html'" TargetMode="External"/><Relationship Id="rId26" Type="http://schemas.openxmlformats.org/officeDocument/2006/relationships/image" Target="http://english.rksi.ru/library/courses/obz10/app13-2.gif" TargetMode="External"/><Relationship Id="rId39" Type="http://schemas.openxmlformats.org/officeDocument/2006/relationships/image" Target="media/image23.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yperlink" Target="http://www.vgs.ru/produkt/detail.php?ID=1123" TargetMode="External"/><Relationship Id="rId42" Type="http://schemas.openxmlformats.org/officeDocument/2006/relationships/image" Target="media/image26.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file:///H:\&#1072;&#1085;&#1090;&#1080;&#1090;&#1077;&#1088;&#1088;&#1086;&#1088;_&#1080;&#1085;&#1090;&#1077;&#1088;&#1077;&#1085;&#1077;&#1090;\&#1043;&#1054;%20&#1063;&#1057;%20_\Untitled\foto_0001050.jpg" TargetMode="External"/><Relationship Id="rId25" Type="http://schemas.openxmlformats.org/officeDocument/2006/relationships/image" Target="media/image13.png"/><Relationship Id="rId33" Type="http://schemas.openxmlformats.org/officeDocument/2006/relationships/image" Target="media/image19.jpe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file:///H:\&#1072;&#1085;&#1090;&#1080;&#1090;&#1077;&#1088;&#1088;&#1086;&#1088;_&#1080;&#1085;&#1090;&#1077;&#1088;&#1077;&#1085;&#1077;&#1090;\&#1043;&#1054;%20&#1063;&#1057;%20_\Untitled\foto_0001048.jpg" TargetMode="External"/><Relationship Id="rId29" Type="http://schemas.openxmlformats.org/officeDocument/2006/relationships/image" Target="media/image15.jpeg"/><Relationship Id="rId41" Type="http://schemas.openxmlformats.org/officeDocument/2006/relationships/image" Target="media/image2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http://english.rksi.ru/library/courses/obz10/app13-1.gif" TargetMode="External"/><Relationship Id="rId32" Type="http://schemas.openxmlformats.org/officeDocument/2006/relationships/image" Target="media/image18.jpeg"/><Relationship Id="rId37" Type="http://schemas.openxmlformats.org/officeDocument/2006/relationships/image" Target="media/image21.jpeg"/><Relationship Id="rId40"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hyperlink" Target="javascript:if(confirm('http://www.raboservice.ru/shop/99/983/1015/element_1050.html%20%20\n\nThis%20file%20was%20not%20retrieved%20by%20Teleport%20Pro,%20because%20it%20was%20unavailable,%20or%20its%20retrieval%20was%20aborted,%20or%20the%20project%20was%20stopped%20too%20soon.%20%20\n\nDo%20you%20want%20to%20open%20it%20from%20the%20server?'))window.location='http://www.raboservice.ru/shop/99/983/1015/element_1050.html'" TargetMode="External"/><Relationship Id="rId23" Type="http://schemas.openxmlformats.org/officeDocument/2006/relationships/image" Target="media/image12.png"/><Relationship Id="rId28" Type="http://schemas.openxmlformats.org/officeDocument/2006/relationships/image" Target="file:///H:\&#1072;&#1085;&#1090;&#1080;&#1090;&#1077;&#1088;&#1088;&#1086;&#1088;_&#1080;&#1085;&#1090;&#1077;&#1088;&#1077;&#1085;&#1077;&#1090;\&#1043;&#1054;%20&#1063;&#1057;%20_\Untitled\foto_0000593.jpg" TargetMode="External"/><Relationship Id="rId36" Type="http://schemas.openxmlformats.org/officeDocument/2006/relationships/hyperlink" Target="http://www.vgs.ru/produkt/detail.php?ID=1124" TargetMode="External"/><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image" Target="media/image17.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image" Target="media/image14.jpeg"/><Relationship Id="rId30" Type="http://schemas.openxmlformats.org/officeDocument/2006/relationships/image" Target="media/image16.jpeg"/><Relationship Id="rId35" Type="http://schemas.openxmlformats.org/officeDocument/2006/relationships/image" Target="media/image20.jpeg"/><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rospogsnab.ru/pervichnye-sredstva-pozharotusheniya.html" TargetMode="External"/><Relationship Id="rId7" Type="http://schemas.openxmlformats.org/officeDocument/2006/relationships/hyperlink" Target="http://oksema.ru" TargetMode="External"/><Relationship Id="rId2" Type="http://schemas.openxmlformats.org/officeDocument/2006/relationships/hyperlink" Target="http://chur.com.ua." TargetMode="External"/><Relationship Id="rId1" Type="http://schemas.openxmlformats.org/officeDocument/2006/relationships/hyperlink" Target="http://www.pogkomplekt.ru" TargetMode="External"/><Relationship Id="rId6" Type="http://schemas.openxmlformats.org/officeDocument/2006/relationships/hyperlink" Target="http://www.bonus-vita.ru/goods/6448563" TargetMode="External"/><Relationship Id="rId5" Type="http://schemas.openxmlformats.org/officeDocument/2006/relationships/hyperlink" Target="http://www.rospogsnab.ru/pervichnye-sredstva-pozharotusheniya.html" TargetMode="External"/><Relationship Id="rId4" Type="http://schemas.openxmlformats.org/officeDocument/2006/relationships/hyperlink" Target="http://chur.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D2A27-8E36-4369-96F7-F1190681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25</Pages>
  <Words>9909</Words>
  <Characters>56486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CHUVSU</Company>
  <LinksUpToDate>false</LinksUpToDate>
  <CharactersWithSpaces>66263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2016-08-01T06:48:00Z</dcterms:created>
  <dcterms:modified xsi:type="dcterms:W3CDTF">2016-08-01T07:56:00Z</dcterms:modified>
</cp:coreProperties>
</file>